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1A47A" w14:textId="730791B3" w:rsidR="001520E3" w:rsidRPr="001F1499" w:rsidRDefault="00E324A0" w:rsidP="00844A52">
      <w:pPr>
        <w:rPr>
          <w:rStyle w:val="Hipervnculo"/>
          <w:rFonts w:asciiTheme="minorHAnsi" w:hAnsiTheme="minorHAnsi" w:cstheme="minorHAnsi"/>
          <w:b/>
          <w:color w:val="auto"/>
          <w:sz w:val="24"/>
          <w:szCs w:val="24"/>
          <w:u w:val="none"/>
          <w:lang w:val="es-ES_tradnl"/>
        </w:rPr>
      </w:pPr>
      <w:bookmarkStart w:id="0" w:name="_GoBack"/>
      <w:bookmarkEnd w:id="0"/>
      <w:r w:rsidRPr="001F1499">
        <w:rPr>
          <w:rFonts w:asciiTheme="minorHAnsi" w:hAnsiTheme="minorHAnsi" w:cstheme="minorHAnsi"/>
          <w:b/>
          <w:bCs/>
          <w:noProof/>
          <w:color w:val="000000"/>
          <w:sz w:val="96"/>
          <w:szCs w:val="20"/>
          <w:lang w:eastAsia="es-ES"/>
        </w:rPr>
        <w:drawing>
          <wp:anchor distT="0" distB="0" distL="114300" distR="114300" simplePos="0" relativeHeight="251661312" behindDoc="1" locked="0" layoutInCell="1" allowOverlap="1" wp14:anchorId="331A9556" wp14:editId="00EFDA4D">
            <wp:simplePos x="0" y="0"/>
            <wp:positionH relativeFrom="column">
              <wp:posOffset>-5770876</wp:posOffset>
            </wp:positionH>
            <wp:positionV relativeFrom="paragraph">
              <wp:posOffset>-967740</wp:posOffset>
            </wp:positionV>
            <wp:extent cx="16282035" cy="10876280"/>
            <wp:effectExtent l="0" t="0" r="571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 NOTICIAS Y COMUNICACIÓN\4 Canales\8 Orobal Ahora\2025\6 Asamblea + cambio Estatutos + Presentación candidaturas · 27 FEB\IAW Estatut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2035" cy="1087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10EFA" w14:textId="6C5FD12B" w:rsidR="00FA0BB2" w:rsidRPr="001F1499" w:rsidRDefault="00FA0BB2" w:rsidP="00252783">
      <w:pPr>
        <w:spacing w:after="0" w:line="240" w:lineRule="auto"/>
        <w:ind w:left="142"/>
        <w:jc w:val="center"/>
        <w:rPr>
          <w:rFonts w:asciiTheme="minorHAnsi" w:hAnsiTheme="minorHAnsi" w:cstheme="minorHAnsi"/>
          <w:b/>
          <w:sz w:val="28"/>
          <w:szCs w:val="28"/>
        </w:rPr>
      </w:pPr>
    </w:p>
    <w:p w14:paraId="146FA049" w14:textId="046D6D20" w:rsidR="001520E3" w:rsidRPr="001F1499" w:rsidRDefault="00E324A0" w:rsidP="001520E3">
      <w:pPr>
        <w:rPr>
          <w:rStyle w:val="Textoennegrita"/>
          <w:rFonts w:asciiTheme="minorHAnsi" w:hAnsiTheme="minorHAnsi" w:cstheme="minorHAnsi"/>
          <w:color w:val="000000"/>
          <w:sz w:val="20"/>
          <w:szCs w:val="20"/>
        </w:rPr>
      </w:pPr>
      <w:r w:rsidRPr="001F1499">
        <w:rPr>
          <w:rFonts w:asciiTheme="minorHAnsi" w:eastAsia="Times New Roman" w:hAnsiTheme="minorHAnsi" w:cstheme="minorHAnsi"/>
          <w:b/>
          <w:bCs/>
          <w:noProof/>
          <w:sz w:val="24"/>
          <w:szCs w:val="24"/>
          <w:lang w:eastAsia="es-ES"/>
        </w:rPr>
        <w:drawing>
          <wp:anchor distT="0" distB="0" distL="114300" distR="114300" simplePos="0" relativeHeight="251664384" behindDoc="0" locked="0" layoutInCell="1" allowOverlap="1" wp14:anchorId="706CEB0C" wp14:editId="60763DD4">
            <wp:simplePos x="0" y="0"/>
            <wp:positionH relativeFrom="column">
              <wp:posOffset>297815</wp:posOffset>
            </wp:positionH>
            <wp:positionV relativeFrom="paragraph">
              <wp:posOffset>10716</wp:posOffset>
            </wp:positionV>
            <wp:extent cx="2194560" cy="6858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2 NOTICIAS Y COMUNICACIÓN\3 Diseños\2 Finalizados\1 Institución\Imágenes Corporativas\Corporativas\Logotipos Colegio\Sede Gran Canaria\logotipo transparent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4BA55" w14:textId="264D3E12" w:rsidR="001520E3" w:rsidRPr="001F1499" w:rsidRDefault="001520E3" w:rsidP="001520E3">
      <w:pPr>
        <w:spacing w:after="0"/>
        <w:jc w:val="center"/>
        <w:rPr>
          <w:rStyle w:val="Textoennegrita"/>
          <w:rFonts w:asciiTheme="minorHAnsi" w:hAnsiTheme="minorHAnsi" w:cstheme="minorHAnsi"/>
          <w:color w:val="000000"/>
          <w:sz w:val="144"/>
          <w:szCs w:val="20"/>
        </w:rPr>
      </w:pPr>
    </w:p>
    <w:p w14:paraId="4F6B5731" w14:textId="77777777" w:rsidR="001520E3" w:rsidRPr="001F1499" w:rsidRDefault="001520E3" w:rsidP="001520E3">
      <w:pPr>
        <w:spacing w:after="0"/>
        <w:jc w:val="right"/>
        <w:rPr>
          <w:rStyle w:val="Textoennegrita"/>
          <w:rFonts w:asciiTheme="minorHAnsi" w:hAnsiTheme="minorHAnsi" w:cstheme="minorHAnsi"/>
          <w:color w:val="000000"/>
          <w:sz w:val="96"/>
          <w:szCs w:val="20"/>
        </w:rPr>
      </w:pPr>
    </w:p>
    <w:p w14:paraId="4E3CB33C" w14:textId="2A20DE46" w:rsidR="00FA0BB2" w:rsidRPr="001F1499" w:rsidRDefault="00FA0BB2" w:rsidP="001520E3">
      <w:pPr>
        <w:spacing w:after="0"/>
        <w:jc w:val="right"/>
        <w:rPr>
          <w:rStyle w:val="Textoennegrita"/>
          <w:rFonts w:asciiTheme="minorHAnsi" w:hAnsiTheme="minorHAnsi" w:cstheme="minorHAnsi"/>
          <w:color w:val="000000"/>
          <w:sz w:val="96"/>
          <w:szCs w:val="20"/>
        </w:rPr>
      </w:pPr>
    </w:p>
    <w:p w14:paraId="6DE5F44C" w14:textId="77777777" w:rsidR="00D03511" w:rsidRPr="001F1499" w:rsidRDefault="00D03511" w:rsidP="001520E3">
      <w:pPr>
        <w:spacing w:after="0"/>
        <w:jc w:val="right"/>
        <w:rPr>
          <w:rStyle w:val="Textoennegrita"/>
          <w:rFonts w:asciiTheme="minorHAnsi" w:hAnsiTheme="minorHAnsi" w:cstheme="minorHAnsi"/>
          <w:color w:val="000000"/>
          <w:sz w:val="56"/>
          <w:szCs w:val="20"/>
        </w:rPr>
      </w:pPr>
    </w:p>
    <w:p w14:paraId="29D9F05C" w14:textId="77777777" w:rsidR="00D03511" w:rsidRPr="001F1499" w:rsidRDefault="00D03511" w:rsidP="001520E3">
      <w:pPr>
        <w:spacing w:after="0"/>
        <w:jc w:val="right"/>
        <w:rPr>
          <w:rStyle w:val="Textoennegrita"/>
          <w:rFonts w:asciiTheme="minorHAnsi" w:hAnsiTheme="minorHAnsi" w:cstheme="minorHAnsi"/>
          <w:color w:val="000000"/>
          <w:sz w:val="56"/>
          <w:szCs w:val="20"/>
        </w:rPr>
      </w:pPr>
    </w:p>
    <w:p w14:paraId="37458BF4" w14:textId="77777777" w:rsidR="000115F6" w:rsidRPr="001F1499" w:rsidRDefault="000115F6" w:rsidP="001520E3">
      <w:pPr>
        <w:spacing w:after="0"/>
        <w:jc w:val="right"/>
        <w:rPr>
          <w:rStyle w:val="Textoennegrita"/>
          <w:rFonts w:asciiTheme="minorHAnsi" w:hAnsiTheme="minorHAnsi" w:cstheme="minorHAnsi"/>
          <w:color w:val="000000"/>
          <w:sz w:val="56"/>
          <w:szCs w:val="20"/>
        </w:rPr>
      </w:pPr>
    </w:p>
    <w:p w14:paraId="2F6BF093" w14:textId="5230DF4B" w:rsidR="00FA0BB2" w:rsidRPr="001F1499" w:rsidRDefault="00FA0BB2" w:rsidP="001520E3">
      <w:pPr>
        <w:spacing w:after="0"/>
        <w:jc w:val="right"/>
        <w:rPr>
          <w:rStyle w:val="Textoennegrita"/>
          <w:rFonts w:asciiTheme="minorHAnsi" w:hAnsiTheme="minorHAnsi" w:cstheme="minorHAnsi"/>
          <w:color w:val="0070C0"/>
          <w:sz w:val="56"/>
          <w:szCs w:val="20"/>
        </w:rPr>
      </w:pPr>
    </w:p>
    <w:p w14:paraId="2B1D1A98" w14:textId="77777777" w:rsidR="00252783" w:rsidRPr="001F1499" w:rsidRDefault="00252783" w:rsidP="001520E3">
      <w:pPr>
        <w:spacing w:after="0"/>
        <w:jc w:val="right"/>
        <w:rPr>
          <w:rStyle w:val="Textoennegrita"/>
          <w:rFonts w:asciiTheme="minorHAnsi" w:hAnsiTheme="minorHAnsi" w:cstheme="minorHAnsi"/>
          <w:color w:val="FFFFFF" w:themeColor="background1"/>
          <w:sz w:val="56"/>
          <w:szCs w:val="20"/>
        </w:rPr>
      </w:pPr>
    </w:p>
    <w:p w14:paraId="1691F7B6" w14:textId="77777777" w:rsidR="00252783" w:rsidRPr="001F1499" w:rsidRDefault="00252783" w:rsidP="001520E3">
      <w:pPr>
        <w:spacing w:after="0"/>
        <w:jc w:val="right"/>
        <w:rPr>
          <w:rStyle w:val="Textoennegrita"/>
          <w:rFonts w:asciiTheme="minorHAnsi" w:hAnsiTheme="minorHAnsi" w:cstheme="minorHAnsi"/>
          <w:color w:val="FFFFFF" w:themeColor="background1"/>
          <w:sz w:val="56"/>
          <w:szCs w:val="20"/>
        </w:rPr>
      </w:pPr>
    </w:p>
    <w:p w14:paraId="78D8C752" w14:textId="049B16CC" w:rsidR="00252783" w:rsidRPr="001F1499" w:rsidRDefault="00252783" w:rsidP="001520E3">
      <w:pPr>
        <w:spacing w:after="0"/>
        <w:jc w:val="right"/>
        <w:rPr>
          <w:rStyle w:val="Textoennegrita"/>
          <w:rFonts w:asciiTheme="minorHAnsi" w:hAnsiTheme="minorHAnsi" w:cstheme="minorHAnsi"/>
          <w:color w:val="FFFFFF" w:themeColor="background1"/>
          <w:sz w:val="56"/>
          <w:szCs w:val="20"/>
        </w:rPr>
      </w:pPr>
    </w:p>
    <w:p w14:paraId="09EC9011" w14:textId="77777777" w:rsidR="00DC353F" w:rsidRPr="001F1499" w:rsidRDefault="00DC353F" w:rsidP="00E26EC3">
      <w:pPr>
        <w:spacing w:after="0" w:line="240" w:lineRule="auto"/>
        <w:jc w:val="right"/>
        <w:rPr>
          <w:rStyle w:val="Textoennegrita"/>
          <w:rFonts w:asciiTheme="minorHAnsi" w:hAnsiTheme="minorHAnsi" w:cstheme="minorHAnsi"/>
          <w:color w:val="1F497D" w:themeColor="text2"/>
          <w:sz w:val="56"/>
          <w:szCs w:val="20"/>
        </w:rPr>
      </w:pPr>
    </w:p>
    <w:p w14:paraId="6D623AB6" w14:textId="24B8F772" w:rsidR="00DC353F" w:rsidRPr="001F1499" w:rsidRDefault="00DC353F" w:rsidP="00E26EC3">
      <w:pPr>
        <w:spacing w:after="0" w:line="240" w:lineRule="auto"/>
        <w:jc w:val="right"/>
        <w:rPr>
          <w:rStyle w:val="Textoennegrita"/>
          <w:rFonts w:asciiTheme="minorHAnsi" w:hAnsiTheme="minorHAnsi" w:cstheme="minorHAnsi"/>
          <w:color w:val="1F497D" w:themeColor="text2"/>
          <w:sz w:val="56"/>
          <w:szCs w:val="20"/>
        </w:rPr>
      </w:pPr>
      <w:r w:rsidRPr="001F1499">
        <w:rPr>
          <w:rStyle w:val="Textoennegrita"/>
          <w:rFonts w:asciiTheme="minorHAnsi" w:hAnsiTheme="minorHAnsi" w:cstheme="minorHAnsi"/>
          <w:color w:val="1F497D" w:themeColor="text2"/>
          <w:sz w:val="56"/>
          <w:szCs w:val="20"/>
        </w:rPr>
        <w:t>COLEGIO MÉDICOS LAS PALMAS</w:t>
      </w:r>
    </w:p>
    <w:p w14:paraId="0B4CAF1E" w14:textId="3F13509D" w:rsidR="00967984" w:rsidRPr="001F1499" w:rsidRDefault="00DC353F" w:rsidP="00E26EC3">
      <w:pPr>
        <w:spacing w:after="0" w:line="240" w:lineRule="auto"/>
        <w:jc w:val="right"/>
        <w:rPr>
          <w:rStyle w:val="Textoennegrita"/>
          <w:rFonts w:asciiTheme="minorHAnsi" w:hAnsiTheme="minorHAnsi" w:cstheme="minorHAnsi"/>
          <w:b w:val="0"/>
          <w:color w:val="1F497D" w:themeColor="text2"/>
          <w:sz w:val="56"/>
          <w:szCs w:val="20"/>
        </w:rPr>
      </w:pPr>
      <w:r w:rsidRPr="001F1499">
        <w:rPr>
          <w:rStyle w:val="Textoennegrita"/>
          <w:rFonts w:asciiTheme="minorHAnsi" w:hAnsiTheme="minorHAnsi" w:cstheme="minorHAnsi"/>
          <w:b w:val="0"/>
          <w:color w:val="1F497D" w:themeColor="text2"/>
          <w:sz w:val="56"/>
          <w:szCs w:val="20"/>
        </w:rPr>
        <w:t>Estatutos 2025</w:t>
      </w:r>
    </w:p>
    <w:p w14:paraId="0216D926" w14:textId="77777777" w:rsidR="000115F6" w:rsidRPr="001F1499" w:rsidRDefault="000115F6" w:rsidP="00E26EC3">
      <w:pPr>
        <w:spacing w:after="0" w:line="240" w:lineRule="auto"/>
        <w:jc w:val="right"/>
        <w:rPr>
          <w:rStyle w:val="Hipervnculo"/>
          <w:rFonts w:asciiTheme="minorHAnsi" w:hAnsiTheme="minorHAnsi" w:cstheme="minorHAnsi"/>
          <w:b/>
          <w:color w:val="auto"/>
          <w:sz w:val="24"/>
          <w:szCs w:val="24"/>
          <w:u w:val="none"/>
          <w:lang w:val="es-ES_tradnl"/>
        </w:rPr>
      </w:pPr>
    </w:p>
    <w:p w14:paraId="15C18AE4" w14:textId="6308621D" w:rsidR="00252783" w:rsidRPr="001F1499" w:rsidRDefault="00252783">
      <w:pPr>
        <w:spacing w:after="0" w:line="240" w:lineRule="auto"/>
        <w:rPr>
          <w:rFonts w:asciiTheme="minorHAnsi" w:eastAsia="Times New Roman" w:hAnsiTheme="minorHAnsi" w:cstheme="minorHAnsi"/>
          <w:b/>
          <w:bCs/>
          <w:color w:val="000000" w:themeColor="text1"/>
          <w:sz w:val="28"/>
          <w:szCs w:val="24"/>
          <w:lang w:eastAsia="es-ES"/>
        </w:rPr>
      </w:pPr>
    </w:p>
    <w:p w14:paraId="6F2F3FDF" w14:textId="74827634" w:rsidR="00DC353F" w:rsidRPr="0040441E" w:rsidRDefault="00DC353F" w:rsidP="0040441E">
      <w:pPr>
        <w:pStyle w:val="Sinespaciado"/>
        <w:shd w:val="clear" w:color="auto" w:fill="0070C0"/>
        <w:ind w:left="-851" w:right="-707"/>
        <w:jc w:val="center"/>
        <w:rPr>
          <w:rStyle w:val="Hipervnculo"/>
          <w:rFonts w:asciiTheme="minorHAnsi" w:hAnsiTheme="minorHAnsi" w:cstheme="minorHAnsi"/>
          <w:b/>
          <w:color w:val="FFFFFF" w:themeColor="background1"/>
          <w:sz w:val="32"/>
          <w:szCs w:val="24"/>
          <w:u w:val="none"/>
        </w:rPr>
      </w:pPr>
      <w:r w:rsidRPr="0040441E">
        <w:rPr>
          <w:rStyle w:val="Hipervnculo"/>
          <w:rFonts w:asciiTheme="minorHAnsi" w:hAnsiTheme="minorHAnsi" w:cstheme="minorHAnsi"/>
          <w:b/>
          <w:color w:val="FFFFFF" w:themeColor="background1"/>
          <w:sz w:val="32"/>
          <w:szCs w:val="24"/>
          <w:u w:val="none"/>
        </w:rPr>
        <w:t>ÍNDICE</w:t>
      </w:r>
    </w:p>
    <w:p w14:paraId="3B458169" w14:textId="77777777" w:rsidR="00DC353F" w:rsidRPr="001F1499" w:rsidRDefault="00DC353F" w:rsidP="00DC353F">
      <w:pPr>
        <w:pStyle w:val="Sinespaciado"/>
        <w:jc w:val="both"/>
        <w:rPr>
          <w:rStyle w:val="Hipervnculo"/>
          <w:rFonts w:asciiTheme="minorHAnsi" w:hAnsiTheme="minorHAnsi" w:cstheme="minorHAnsi"/>
          <w:b/>
          <w:color w:val="0070C0"/>
          <w:sz w:val="24"/>
          <w:szCs w:val="24"/>
          <w:u w:val="none"/>
        </w:rPr>
      </w:pPr>
    </w:p>
    <w:p w14:paraId="4BFD99A8" w14:textId="77777777" w:rsidR="00DC353F" w:rsidRPr="001F1499" w:rsidRDefault="00DC353F" w:rsidP="00DC353F">
      <w:pPr>
        <w:pStyle w:val="Sinespaciado"/>
        <w:jc w:val="both"/>
        <w:rPr>
          <w:rStyle w:val="Hipervnculo"/>
          <w:rFonts w:asciiTheme="minorHAnsi" w:hAnsiTheme="minorHAnsi" w:cstheme="minorHAnsi"/>
          <w:b/>
          <w:color w:val="0070C0"/>
          <w:sz w:val="24"/>
          <w:szCs w:val="24"/>
          <w:u w:val="none"/>
        </w:rPr>
      </w:pPr>
    </w:p>
    <w:tbl>
      <w:tblPr>
        <w:tblStyle w:val="Tablaconcuadrcu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5"/>
        <w:gridCol w:w="904"/>
        <w:gridCol w:w="649"/>
      </w:tblGrid>
      <w:tr w:rsidR="0040441E" w:rsidRPr="001F1499" w14:paraId="63F151EF" w14:textId="77777777" w:rsidTr="00274A99">
        <w:tc>
          <w:tcPr>
            <w:tcW w:w="9045" w:type="dxa"/>
            <w:shd w:val="clear" w:color="auto" w:fill="DBE5F1" w:themeFill="accent1" w:themeFillTint="33"/>
          </w:tcPr>
          <w:p w14:paraId="4972D4AD" w14:textId="4B5D18BA" w:rsidR="0040441E" w:rsidRPr="001F1499" w:rsidRDefault="0040441E" w:rsidP="006B104E">
            <w:pPr>
              <w:pStyle w:val="Sinespaciado"/>
              <w:rPr>
                <w:rFonts w:eastAsia="Calibri" w:cstheme="minorHAnsi"/>
                <w:b/>
                <w:color w:val="0070C0"/>
                <w:sz w:val="28"/>
                <w:szCs w:val="28"/>
              </w:rPr>
            </w:pPr>
            <w:r w:rsidRPr="001F1499">
              <w:rPr>
                <w:rStyle w:val="Hipervnculo"/>
                <w:rFonts w:cstheme="minorHAnsi"/>
                <w:b/>
                <w:color w:val="0070C0"/>
                <w:sz w:val="28"/>
                <w:szCs w:val="28"/>
                <w:u w:val="none"/>
              </w:rPr>
              <w:t>TÍTULO I. DISPOSICIONES GENERALES</w:t>
            </w:r>
          </w:p>
        </w:tc>
        <w:tc>
          <w:tcPr>
            <w:tcW w:w="904" w:type="dxa"/>
          </w:tcPr>
          <w:p w14:paraId="5555CA16" w14:textId="6352EF45" w:rsidR="0040441E" w:rsidRPr="001F1499" w:rsidRDefault="0040441E" w:rsidP="00DC353F">
            <w:pPr>
              <w:pStyle w:val="Sinespaciado"/>
              <w:rPr>
                <w:rFonts w:eastAsia="Calibri" w:cstheme="minorHAnsi"/>
                <w:b/>
                <w:color w:val="0070C0"/>
                <w:sz w:val="28"/>
                <w:szCs w:val="28"/>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573694A5" w14:textId="322414C8" w:rsidR="0040441E" w:rsidRPr="001F1499" w:rsidRDefault="0040441E" w:rsidP="006B104E">
            <w:pPr>
              <w:pStyle w:val="Sinespaciado"/>
              <w:jc w:val="right"/>
              <w:rPr>
                <w:rFonts w:eastAsia="Calibri" w:cstheme="minorHAnsi"/>
                <w:b/>
                <w:color w:val="0070C0"/>
                <w:sz w:val="32"/>
                <w:szCs w:val="28"/>
              </w:rPr>
            </w:pPr>
            <w:r w:rsidRPr="001F1499">
              <w:rPr>
                <w:rFonts w:eastAsia="Calibri" w:cstheme="minorHAnsi"/>
                <w:b/>
                <w:color w:val="0070C0"/>
                <w:sz w:val="32"/>
                <w:szCs w:val="28"/>
              </w:rPr>
              <w:t>6</w:t>
            </w:r>
          </w:p>
        </w:tc>
      </w:tr>
      <w:tr w:rsidR="00DC353F" w:rsidRPr="001F1499" w14:paraId="6AACD232" w14:textId="77777777" w:rsidTr="0040441E">
        <w:tc>
          <w:tcPr>
            <w:tcW w:w="9045" w:type="dxa"/>
          </w:tcPr>
          <w:p w14:paraId="3BE12F6B" w14:textId="77777777" w:rsidR="00DC353F" w:rsidRPr="001F1499" w:rsidRDefault="00DC353F" w:rsidP="006B104E">
            <w:pPr>
              <w:pStyle w:val="Sinespaciado"/>
              <w:rPr>
                <w:rFonts w:eastAsia="Calibri" w:cstheme="minorHAnsi"/>
                <w:b/>
                <w:color w:val="0070C0"/>
                <w:sz w:val="24"/>
                <w:szCs w:val="24"/>
              </w:rPr>
            </w:pPr>
          </w:p>
        </w:tc>
        <w:tc>
          <w:tcPr>
            <w:tcW w:w="904" w:type="dxa"/>
          </w:tcPr>
          <w:p w14:paraId="48E4DD6F" w14:textId="77777777" w:rsidR="00DC353F" w:rsidRPr="001F1499" w:rsidRDefault="00DC353F" w:rsidP="00DC353F">
            <w:pPr>
              <w:pStyle w:val="Sinespaciado"/>
              <w:rPr>
                <w:rFonts w:eastAsia="Calibri" w:cstheme="minorHAnsi"/>
                <w:b/>
                <w:color w:val="0070C0"/>
                <w:sz w:val="24"/>
                <w:szCs w:val="24"/>
              </w:rPr>
            </w:pPr>
          </w:p>
        </w:tc>
        <w:tc>
          <w:tcPr>
            <w:tcW w:w="649" w:type="dxa"/>
          </w:tcPr>
          <w:p w14:paraId="0F0FC2B2" w14:textId="77777777" w:rsidR="00DC353F" w:rsidRPr="001F1499" w:rsidRDefault="00DC353F" w:rsidP="00DC353F">
            <w:pPr>
              <w:pStyle w:val="Sinespaciado"/>
              <w:rPr>
                <w:rFonts w:eastAsia="Calibri" w:cstheme="minorHAnsi"/>
                <w:b/>
                <w:color w:val="0070C0"/>
                <w:sz w:val="32"/>
                <w:szCs w:val="24"/>
              </w:rPr>
            </w:pPr>
          </w:p>
        </w:tc>
      </w:tr>
      <w:tr w:rsidR="00DC353F" w:rsidRPr="001F1499" w14:paraId="3B1DCBF9" w14:textId="77777777" w:rsidTr="0040441E">
        <w:tc>
          <w:tcPr>
            <w:tcW w:w="9045" w:type="dxa"/>
          </w:tcPr>
          <w:p w14:paraId="5B493BE7" w14:textId="257F606E" w:rsidR="00DC353F" w:rsidRPr="001F1499" w:rsidRDefault="00DC353F" w:rsidP="006B104E">
            <w:pPr>
              <w:pStyle w:val="Sinespaciado"/>
              <w:rPr>
                <w:rFonts w:cstheme="minorHAnsi"/>
                <w:b/>
                <w:sz w:val="24"/>
                <w:szCs w:val="24"/>
              </w:rPr>
            </w:pPr>
            <w:r w:rsidRPr="0040441E">
              <w:rPr>
                <w:rFonts w:cstheme="minorHAnsi"/>
                <w:b/>
                <w:sz w:val="24"/>
                <w:szCs w:val="24"/>
              </w:rPr>
              <w:t>CAPÍTULO I. ORIGEN, ÁMBITO PROFESIONAL Y TERRITORIAL</w:t>
            </w:r>
          </w:p>
          <w:p w14:paraId="238BE603" w14:textId="6A25CD36" w:rsidR="00DC353F" w:rsidRPr="0040441E" w:rsidRDefault="00DC353F" w:rsidP="006B104E">
            <w:pPr>
              <w:pStyle w:val="Sinespaciado"/>
              <w:rPr>
                <w:rFonts w:cstheme="minorHAnsi"/>
                <w:sz w:val="24"/>
                <w:szCs w:val="24"/>
              </w:rPr>
            </w:pPr>
            <w:r w:rsidRPr="0040441E">
              <w:rPr>
                <w:rFonts w:cstheme="minorHAnsi"/>
                <w:sz w:val="24"/>
                <w:szCs w:val="24"/>
              </w:rPr>
              <w:t>Artículo 1. Denominación y naturaleza</w:t>
            </w:r>
          </w:p>
          <w:p w14:paraId="4903B371" w14:textId="44976D5C" w:rsidR="00DC353F" w:rsidRPr="0040441E" w:rsidRDefault="00DC353F" w:rsidP="006B104E">
            <w:pPr>
              <w:pStyle w:val="Sinespaciado"/>
              <w:rPr>
                <w:rFonts w:cstheme="minorHAnsi"/>
                <w:sz w:val="24"/>
                <w:szCs w:val="24"/>
              </w:rPr>
            </w:pPr>
            <w:r w:rsidRPr="0040441E">
              <w:rPr>
                <w:rFonts w:cstheme="minorHAnsi"/>
                <w:sz w:val="24"/>
                <w:szCs w:val="24"/>
              </w:rPr>
              <w:t>Artículo 2. Ámbito territorial y domicilio social</w:t>
            </w:r>
          </w:p>
          <w:p w14:paraId="0308B676" w14:textId="61E92149" w:rsidR="00DC353F" w:rsidRPr="001F1499" w:rsidRDefault="00DC353F" w:rsidP="006B104E">
            <w:pPr>
              <w:pStyle w:val="Sinespaciado"/>
              <w:rPr>
                <w:rFonts w:eastAsia="Calibri" w:cstheme="minorHAnsi"/>
                <w:b/>
                <w:color w:val="0070C0"/>
                <w:sz w:val="24"/>
                <w:szCs w:val="24"/>
              </w:rPr>
            </w:pPr>
            <w:r w:rsidRPr="0040441E">
              <w:rPr>
                <w:rFonts w:cstheme="minorHAnsi"/>
                <w:sz w:val="24"/>
                <w:szCs w:val="24"/>
              </w:rPr>
              <w:t>Artículo 3. Capacidad y representación legal</w:t>
            </w:r>
          </w:p>
        </w:tc>
        <w:tc>
          <w:tcPr>
            <w:tcW w:w="904" w:type="dxa"/>
          </w:tcPr>
          <w:p w14:paraId="004C8EBC" w14:textId="77777777" w:rsidR="00DC353F" w:rsidRPr="001F1499" w:rsidRDefault="00DC353F" w:rsidP="00DC353F">
            <w:pPr>
              <w:pStyle w:val="Sinespaciado"/>
              <w:rPr>
                <w:rFonts w:eastAsia="Calibri" w:cstheme="minorHAnsi"/>
                <w:b/>
                <w:color w:val="0070C0"/>
                <w:sz w:val="24"/>
                <w:szCs w:val="24"/>
              </w:rPr>
            </w:pPr>
          </w:p>
        </w:tc>
        <w:tc>
          <w:tcPr>
            <w:tcW w:w="649" w:type="dxa"/>
          </w:tcPr>
          <w:p w14:paraId="140C68D1" w14:textId="77777777" w:rsidR="00DC353F" w:rsidRPr="001F1499" w:rsidRDefault="00DC353F" w:rsidP="00DC353F">
            <w:pPr>
              <w:pStyle w:val="Sinespaciado"/>
              <w:rPr>
                <w:rFonts w:eastAsia="Calibri" w:cstheme="minorHAnsi"/>
                <w:b/>
                <w:color w:val="0070C0"/>
                <w:sz w:val="32"/>
                <w:szCs w:val="24"/>
              </w:rPr>
            </w:pPr>
          </w:p>
        </w:tc>
      </w:tr>
      <w:tr w:rsidR="00DC353F" w:rsidRPr="001F1499" w14:paraId="076D1C6E" w14:textId="77777777" w:rsidTr="0040441E">
        <w:tc>
          <w:tcPr>
            <w:tcW w:w="9045" w:type="dxa"/>
          </w:tcPr>
          <w:p w14:paraId="0126E5EE" w14:textId="77777777" w:rsidR="00DC353F" w:rsidRPr="001F1499" w:rsidRDefault="00DC353F" w:rsidP="006B104E">
            <w:pPr>
              <w:pStyle w:val="Sinespaciado"/>
              <w:rPr>
                <w:rFonts w:eastAsia="Calibri" w:cstheme="minorHAnsi"/>
                <w:b/>
                <w:color w:val="0070C0"/>
                <w:sz w:val="24"/>
                <w:szCs w:val="24"/>
              </w:rPr>
            </w:pPr>
          </w:p>
        </w:tc>
        <w:tc>
          <w:tcPr>
            <w:tcW w:w="904" w:type="dxa"/>
          </w:tcPr>
          <w:p w14:paraId="4C4F801A" w14:textId="77777777" w:rsidR="00DC353F" w:rsidRPr="001F1499" w:rsidRDefault="00DC353F" w:rsidP="00DC353F">
            <w:pPr>
              <w:pStyle w:val="Sinespaciado"/>
              <w:rPr>
                <w:rFonts w:eastAsia="Calibri" w:cstheme="minorHAnsi"/>
                <w:b/>
                <w:color w:val="0070C0"/>
                <w:sz w:val="24"/>
                <w:szCs w:val="24"/>
              </w:rPr>
            </w:pPr>
          </w:p>
        </w:tc>
        <w:tc>
          <w:tcPr>
            <w:tcW w:w="649" w:type="dxa"/>
          </w:tcPr>
          <w:p w14:paraId="20F23878" w14:textId="77777777" w:rsidR="00DC353F" w:rsidRPr="001F1499" w:rsidRDefault="00DC353F" w:rsidP="00DC353F">
            <w:pPr>
              <w:pStyle w:val="Sinespaciado"/>
              <w:rPr>
                <w:rFonts w:eastAsia="Calibri" w:cstheme="minorHAnsi"/>
                <w:b/>
                <w:color w:val="0070C0"/>
                <w:sz w:val="32"/>
                <w:szCs w:val="24"/>
              </w:rPr>
            </w:pPr>
          </w:p>
        </w:tc>
      </w:tr>
      <w:tr w:rsidR="00DC353F" w:rsidRPr="001F1499" w14:paraId="0A7F168F" w14:textId="77777777" w:rsidTr="0040441E">
        <w:tc>
          <w:tcPr>
            <w:tcW w:w="9045" w:type="dxa"/>
          </w:tcPr>
          <w:p w14:paraId="6AEB48AB" w14:textId="197319D7" w:rsidR="00DC353F" w:rsidRPr="001F1499" w:rsidRDefault="00DC353F" w:rsidP="006B104E">
            <w:pPr>
              <w:pStyle w:val="Sinespaciado"/>
              <w:rPr>
                <w:rStyle w:val="Hipervnculo"/>
                <w:rFonts w:cstheme="minorHAnsi"/>
                <w:b/>
                <w:color w:val="auto"/>
                <w:u w:val="none"/>
              </w:rPr>
            </w:pPr>
            <w:r w:rsidRPr="0040441E">
              <w:rPr>
                <w:rFonts w:cstheme="minorHAnsi"/>
                <w:b/>
                <w:sz w:val="24"/>
                <w:szCs w:val="24"/>
              </w:rPr>
              <w:t>CAPÍTULO II. FINES</w:t>
            </w:r>
          </w:p>
          <w:p w14:paraId="7FE84A59" w14:textId="4562F52D" w:rsidR="00DC353F" w:rsidRPr="001F1499" w:rsidRDefault="00DC353F" w:rsidP="006B104E">
            <w:pPr>
              <w:pStyle w:val="Sinespaciado"/>
              <w:rPr>
                <w:rFonts w:eastAsia="Calibri" w:cstheme="minorHAnsi"/>
                <w:b/>
                <w:color w:val="0070C0"/>
                <w:sz w:val="24"/>
                <w:szCs w:val="24"/>
              </w:rPr>
            </w:pPr>
            <w:r w:rsidRPr="0040441E">
              <w:rPr>
                <w:rFonts w:cstheme="minorHAnsi"/>
                <w:sz w:val="24"/>
                <w:szCs w:val="24"/>
              </w:rPr>
              <w:t>Artículo 4. Fines</w:t>
            </w:r>
          </w:p>
        </w:tc>
        <w:tc>
          <w:tcPr>
            <w:tcW w:w="904" w:type="dxa"/>
          </w:tcPr>
          <w:p w14:paraId="0D7946D9" w14:textId="77777777" w:rsidR="00DC353F" w:rsidRPr="001F1499" w:rsidRDefault="00DC353F" w:rsidP="00DC353F">
            <w:pPr>
              <w:pStyle w:val="Sinespaciado"/>
              <w:rPr>
                <w:rFonts w:eastAsia="Calibri" w:cstheme="minorHAnsi"/>
                <w:b/>
                <w:color w:val="0070C0"/>
                <w:sz w:val="24"/>
                <w:szCs w:val="24"/>
              </w:rPr>
            </w:pPr>
          </w:p>
        </w:tc>
        <w:tc>
          <w:tcPr>
            <w:tcW w:w="649" w:type="dxa"/>
          </w:tcPr>
          <w:p w14:paraId="009FB8BF" w14:textId="77777777" w:rsidR="00DC353F" w:rsidRPr="001F1499" w:rsidRDefault="00DC353F" w:rsidP="00DC353F">
            <w:pPr>
              <w:pStyle w:val="Sinespaciado"/>
              <w:rPr>
                <w:rFonts w:eastAsia="Calibri" w:cstheme="minorHAnsi"/>
                <w:b/>
                <w:color w:val="0070C0"/>
                <w:sz w:val="32"/>
                <w:szCs w:val="24"/>
              </w:rPr>
            </w:pPr>
          </w:p>
        </w:tc>
      </w:tr>
      <w:tr w:rsidR="00DC353F" w:rsidRPr="001F1499" w14:paraId="797B2946" w14:textId="77777777" w:rsidTr="0040441E">
        <w:tc>
          <w:tcPr>
            <w:tcW w:w="9045" w:type="dxa"/>
          </w:tcPr>
          <w:p w14:paraId="48913501" w14:textId="77777777" w:rsidR="00DC353F" w:rsidRPr="001F1499" w:rsidRDefault="00DC353F" w:rsidP="006B104E">
            <w:pPr>
              <w:pStyle w:val="Sinespaciado"/>
              <w:rPr>
                <w:rFonts w:eastAsia="Calibri" w:cstheme="minorHAnsi"/>
                <w:b/>
                <w:color w:val="0070C0"/>
                <w:sz w:val="24"/>
                <w:szCs w:val="24"/>
              </w:rPr>
            </w:pPr>
          </w:p>
        </w:tc>
        <w:tc>
          <w:tcPr>
            <w:tcW w:w="904" w:type="dxa"/>
          </w:tcPr>
          <w:p w14:paraId="05AB5087" w14:textId="77777777" w:rsidR="00DC353F" w:rsidRPr="001F1499" w:rsidRDefault="00DC353F" w:rsidP="00DC353F">
            <w:pPr>
              <w:pStyle w:val="Sinespaciado"/>
              <w:rPr>
                <w:rFonts w:eastAsia="Calibri" w:cstheme="minorHAnsi"/>
                <w:b/>
                <w:color w:val="0070C0"/>
                <w:sz w:val="24"/>
                <w:szCs w:val="24"/>
              </w:rPr>
            </w:pPr>
          </w:p>
        </w:tc>
        <w:tc>
          <w:tcPr>
            <w:tcW w:w="649" w:type="dxa"/>
          </w:tcPr>
          <w:p w14:paraId="183D0F28" w14:textId="77777777" w:rsidR="00DC353F" w:rsidRPr="001F1499" w:rsidRDefault="00DC353F" w:rsidP="00DC353F">
            <w:pPr>
              <w:pStyle w:val="Sinespaciado"/>
              <w:rPr>
                <w:rFonts w:eastAsia="Calibri" w:cstheme="minorHAnsi"/>
                <w:b/>
                <w:color w:val="0070C0"/>
                <w:sz w:val="32"/>
                <w:szCs w:val="24"/>
              </w:rPr>
            </w:pPr>
          </w:p>
        </w:tc>
      </w:tr>
      <w:tr w:rsidR="0040441E" w:rsidRPr="001F1499" w14:paraId="1317B142" w14:textId="77777777" w:rsidTr="0040441E">
        <w:tc>
          <w:tcPr>
            <w:tcW w:w="10598" w:type="dxa"/>
            <w:gridSpan w:val="3"/>
          </w:tcPr>
          <w:p w14:paraId="2AB0118A" w14:textId="2C0572C1" w:rsidR="0040441E" w:rsidRPr="001F1499" w:rsidRDefault="0040441E" w:rsidP="006B104E">
            <w:pPr>
              <w:pStyle w:val="Sinespaciado"/>
              <w:rPr>
                <w:rFonts w:cstheme="minorHAnsi"/>
                <w:b/>
                <w:sz w:val="24"/>
                <w:szCs w:val="24"/>
              </w:rPr>
            </w:pPr>
            <w:r w:rsidRPr="0040441E">
              <w:rPr>
                <w:rFonts w:cstheme="minorHAnsi"/>
                <w:b/>
                <w:sz w:val="24"/>
                <w:szCs w:val="24"/>
              </w:rPr>
              <w:t>CAPÍTULO III. RELACIONES SUPRACOLEGIALES Y CON OTRAS INSTITUCIONES</w:t>
            </w:r>
          </w:p>
          <w:p w14:paraId="3F9DA670" w14:textId="4AF93E27" w:rsidR="0040441E" w:rsidRPr="001F1499" w:rsidRDefault="0040441E" w:rsidP="006B104E">
            <w:pPr>
              <w:pStyle w:val="Sinespaciado"/>
              <w:rPr>
                <w:rStyle w:val="Hipervnculo"/>
                <w:rFonts w:cstheme="minorHAnsi"/>
                <w:color w:val="auto"/>
                <w:u w:val="none"/>
              </w:rPr>
            </w:pPr>
            <w:r w:rsidRPr="0040441E">
              <w:rPr>
                <w:rFonts w:cstheme="minorHAnsi"/>
                <w:sz w:val="24"/>
                <w:szCs w:val="24"/>
              </w:rPr>
              <w:t>Artículo 5. Relaciones con el Consejo General de Colegios de Médicos y la Organización Médica Colegial</w:t>
            </w:r>
          </w:p>
          <w:p w14:paraId="1E06DF38" w14:textId="5C229AB9" w:rsidR="0040441E" w:rsidRPr="001F1499" w:rsidRDefault="0040441E" w:rsidP="006B104E">
            <w:pPr>
              <w:pStyle w:val="Sinespaciado"/>
              <w:rPr>
                <w:rStyle w:val="Hipervnculo"/>
                <w:rFonts w:cstheme="minorHAnsi"/>
                <w:color w:val="auto"/>
                <w:u w:val="none"/>
              </w:rPr>
            </w:pPr>
            <w:r w:rsidRPr="0040441E">
              <w:rPr>
                <w:rFonts w:cstheme="minorHAnsi"/>
                <w:sz w:val="24"/>
                <w:szCs w:val="24"/>
              </w:rPr>
              <w:t>Artículo 6. Relaciones con el Consejo Canario de Colegios de Médicos</w:t>
            </w:r>
          </w:p>
          <w:p w14:paraId="3F254011" w14:textId="477AEF08" w:rsidR="0040441E" w:rsidRPr="001F1499" w:rsidRDefault="0040441E" w:rsidP="00DC353F">
            <w:pPr>
              <w:pStyle w:val="Sinespaciado"/>
              <w:rPr>
                <w:rFonts w:eastAsia="Calibri" w:cstheme="minorHAnsi"/>
                <w:b/>
                <w:color w:val="0070C0"/>
                <w:sz w:val="32"/>
                <w:szCs w:val="24"/>
              </w:rPr>
            </w:pPr>
            <w:r w:rsidRPr="0040441E">
              <w:rPr>
                <w:rFonts w:cstheme="minorHAnsi"/>
                <w:sz w:val="24"/>
                <w:szCs w:val="24"/>
              </w:rPr>
              <w:t>Artículo 7. Relaciones con la Administración Pública</w:t>
            </w:r>
          </w:p>
        </w:tc>
      </w:tr>
      <w:tr w:rsidR="00DC353F" w:rsidRPr="001F1499" w14:paraId="3F2CA550" w14:textId="77777777" w:rsidTr="0040441E">
        <w:tc>
          <w:tcPr>
            <w:tcW w:w="9045" w:type="dxa"/>
          </w:tcPr>
          <w:p w14:paraId="0EF7E5BB" w14:textId="77777777" w:rsidR="00DC353F" w:rsidRPr="001F1499" w:rsidRDefault="00DC353F" w:rsidP="006B104E">
            <w:pPr>
              <w:pStyle w:val="Sinespaciado"/>
              <w:rPr>
                <w:rFonts w:eastAsia="Calibri" w:cstheme="minorHAnsi"/>
                <w:b/>
                <w:color w:val="0070C0"/>
                <w:sz w:val="24"/>
                <w:szCs w:val="24"/>
              </w:rPr>
            </w:pPr>
          </w:p>
        </w:tc>
        <w:tc>
          <w:tcPr>
            <w:tcW w:w="904" w:type="dxa"/>
          </w:tcPr>
          <w:p w14:paraId="5734E59D" w14:textId="77777777" w:rsidR="00DC353F" w:rsidRPr="001F1499" w:rsidRDefault="00DC353F" w:rsidP="00DC353F">
            <w:pPr>
              <w:pStyle w:val="Sinespaciado"/>
              <w:rPr>
                <w:rFonts w:eastAsia="Calibri" w:cstheme="minorHAnsi"/>
                <w:b/>
                <w:color w:val="0070C0"/>
                <w:sz w:val="24"/>
                <w:szCs w:val="24"/>
              </w:rPr>
            </w:pPr>
          </w:p>
        </w:tc>
        <w:tc>
          <w:tcPr>
            <w:tcW w:w="649" w:type="dxa"/>
          </w:tcPr>
          <w:p w14:paraId="23599818" w14:textId="77777777" w:rsidR="00DC353F" w:rsidRPr="001F1499" w:rsidRDefault="00DC353F" w:rsidP="00DC353F">
            <w:pPr>
              <w:pStyle w:val="Sinespaciado"/>
              <w:rPr>
                <w:rFonts w:eastAsia="Calibri" w:cstheme="minorHAnsi"/>
                <w:b/>
                <w:color w:val="0070C0"/>
                <w:sz w:val="32"/>
                <w:szCs w:val="24"/>
              </w:rPr>
            </w:pPr>
          </w:p>
        </w:tc>
      </w:tr>
      <w:tr w:rsidR="006B104E" w:rsidRPr="001F1499" w14:paraId="0281AC6A" w14:textId="77777777" w:rsidTr="00274A99">
        <w:tc>
          <w:tcPr>
            <w:tcW w:w="9045" w:type="dxa"/>
            <w:shd w:val="clear" w:color="auto" w:fill="DBE5F1" w:themeFill="accent1" w:themeFillTint="33"/>
          </w:tcPr>
          <w:p w14:paraId="060068A4" w14:textId="083EC180" w:rsidR="006B104E" w:rsidRPr="0040441E" w:rsidRDefault="006B104E" w:rsidP="006B104E">
            <w:pPr>
              <w:pStyle w:val="Sinespaciado"/>
              <w:rPr>
                <w:rFonts w:cstheme="minorHAnsi"/>
                <w:b/>
                <w:color w:val="0070C0"/>
                <w:sz w:val="24"/>
                <w:szCs w:val="24"/>
              </w:rPr>
            </w:pPr>
            <w:r w:rsidRPr="0040441E">
              <w:rPr>
                <w:rFonts w:cstheme="minorHAnsi"/>
                <w:b/>
                <w:color w:val="0070C0"/>
                <w:sz w:val="28"/>
                <w:szCs w:val="28"/>
              </w:rPr>
              <w:t>TÍTULO II. ÓRGANOS DE GOBIERNO</w:t>
            </w:r>
          </w:p>
        </w:tc>
        <w:tc>
          <w:tcPr>
            <w:tcW w:w="904" w:type="dxa"/>
          </w:tcPr>
          <w:p w14:paraId="58BB0B62" w14:textId="67069860" w:rsidR="006B104E" w:rsidRPr="001F1499" w:rsidRDefault="006B104E" w:rsidP="00DC353F">
            <w:pPr>
              <w:pStyle w:val="Sinespaciado"/>
              <w:rPr>
                <w:rFonts w:cstheme="minorHAnsi"/>
                <w:b/>
                <w:color w:val="0070C0"/>
                <w:sz w:val="24"/>
                <w:szCs w:val="24"/>
              </w:rPr>
            </w:pPr>
            <w:r w:rsidRPr="001F1499">
              <w:rPr>
                <w:rFonts w:eastAsia="Calibri" w:cstheme="minorHAnsi"/>
                <w:b/>
                <w:color w:val="0070C0"/>
                <w:sz w:val="28"/>
                <w:szCs w:val="28"/>
              </w:rPr>
              <w:t>……</w:t>
            </w:r>
            <w:r w:rsidR="0040441E">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1AB08F99" w14:textId="2245E05E" w:rsidR="006B104E" w:rsidRPr="001F1499" w:rsidRDefault="00F2125B" w:rsidP="006B104E">
            <w:pPr>
              <w:pStyle w:val="Sinespaciado"/>
              <w:jc w:val="right"/>
              <w:rPr>
                <w:rFonts w:cstheme="minorHAnsi"/>
                <w:b/>
                <w:color w:val="0070C0"/>
                <w:sz w:val="32"/>
                <w:szCs w:val="24"/>
              </w:rPr>
            </w:pPr>
            <w:r w:rsidRPr="001F1499">
              <w:rPr>
                <w:rFonts w:eastAsia="Calibri" w:cstheme="minorHAnsi"/>
                <w:b/>
                <w:color w:val="0070C0"/>
                <w:sz w:val="32"/>
                <w:szCs w:val="28"/>
              </w:rPr>
              <w:t>8</w:t>
            </w:r>
          </w:p>
        </w:tc>
      </w:tr>
      <w:tr w:rsidR="00DC353F" w:rsidRPr="001F1499" w14:paraId="378AC201" w14:textId="77777777" w:rsidTr="0040441E">
        <w:tc>
          <w:tcPr>
            <w:tcW w:w="9045" w:type="dxa"/>
          </w:tcPr>
          <w:p w14:paraId="2DB41B2A" w14:textId="77777777" w:rsidR="00DC353F" w:rsidRPr="001F1499" w:rsidRDefault="00DC353F" w:rsidP="006B104E">
            <w:pPr>
              <w:pStyle w:val="Sinespaciado"/>
              <w:rPr>
                <w:rFonts w:cstheme="minorHAnsi"/>
                <w:b/>
                <w:color w:val="0070C0"/>
                <w:sz w:val="24"/>
                <w:szCs w:val="24"/>
              </w:rPr>
            </w:pPr>
          </w:p>
        </w:tc>
        <w:tc>
          <w:tcPr>
            <w:tcW w:w="904" w:type="dxa"/>
          </w:tcPr>
          <w:p w14:paraId="7182F7EA" w14:textId="77777777" w:rsidR="00DC353F" w:rsidRPr="001F1499" w:rsidRDefault="00DC353F" w:rsidP="00DC353F">
            <w:pPr>
              <w:pStyle w:val="Sinespaciado"/>
              <w:rPr>
                <w:rFonts w:cstheme="minorHAnsi"/>
                <w:b/>
                <w:color w:val="0070C0"/>
                <w:sz w:val="24"/>
                <w:szCs w:val="24"/>
              </w:rPr>
            </w:pPr>
          </w:p>
        </w:tc>
        <w:tc>
          <w:tcPr>
            <w:tcW w:w="649" w:type="dxa"/>
          </w:tcPr>
          <w:p w14:paraId="486DCE28" w14:textId="77777777" w:rsidR="00DC353F" w:rsidRPr="001F1499" w:rsidRDefault="00DC353F" w:rsidP="00DC353F">
            <w:pPr>
              <w:pStyle w:val="Sinespaciado"/>
              <w:rPr>
                <w:rFonts w:cstheme="minorHAnsi"/>
                <w:b/>
                <w:color w:val="0070C0"/>
                <w:sz w:val="32"/>
                <w:szCs w:val="24"/>
              </w:rPr>
            </w:pPr>
          </w:p>
        </w:tc>
      </w:tr>
      <w:tr w:rsidR="00DC353F" w:rsidRPr="001F1499" w14:paraId="6CAAC60D" w14:textId="77777777" w:rsidTr="0040441E">
        <w:tc>
          <w:tcPr>
            <w:tcW w:w="9045" w:type="dxa"/>
          </w:tcPr>
          <w:p w14:paraId="6C445184" w14:textId="33CA40C2" w:rsidR="00DC353F" w:rsidRPr="001F1499" w:rsidRDefault="00DC353F" w:rsidP="006B104E">
            <w:pPr>
              <w:pStyle w:val="Sinespaciado"/>
              <w:rPr>
                <w:rFonts w:cstheme="minorHAnsi"/>
                <w:b/>
                <w:sz w:val="24"/>
                <w:szCs w:val="24"/>
              </w:rPr>
            </w:pPr>
            <w:r w:rsidRPr="0040441E">
              <w:rPr>
                <w:rFonts w:cstheme="minorHAnsi"/>
                <w:b/>
                <w:sz w:val="24"/>
                <w:szCs w:val="24"/>
              </w:rPr>
              <w:t>CAPÍTULO I. ASAMBLEA GENERAL</w:t>
            </w:r>
          </w:p>
          <w:p w14:paraId="13F828DF" w14:textId="6E454723" w:rsidR="00DC353F" w:rsidRPr="001F1499" w:rsidRDefault="00DC353F" w:rsidP="006B104E">
            <w:pPr>
              <w:pStyle w:val="Sinespaciado"/>
              <w:rPr>
                <w:rStyle w:val="Hipervnculo"/>
                <w:rFonts w:cstheme="minorHAnsi"/>
                <w:color w:val="auto"/>
                <w:u w:val="none"/>
              </w:rPr>
            </w:pPr>
            <w:r w:rsidRPr="0040441E">
              <w:rPr>
                <w:rFonts w:cstheme="minorHAnsi"/>
                <w:sz w:val="24"/>
                <w:szCs w:val="24"/>
              </w:rPr>
              <w:t>Artículo 8. Naturaleza y constitución de la Asamblea General</w:t>
            </w:r>
          </w:p>
          <w:p w14:paraId="3244A67D" w14:textId="573660BD" w:rsidR="00DC353F" w:rsidRPr="001F1499" w:rsidRDefault="00DC353F" w:rsidP="006B104E">
            <w:pPr>
              <w:pStyle w:val="Sinespaciado"/>
              <w:rPr>
                <w:rStyle w:val="Hipervnculo"/>
                <w:rFonts w:cstheme="minorHAnsi"/>
                <w:color w:val="auto"/>
                <w:u w:val="none"/>
              </w:rPr>
            </w:pPr>
            <w:r w:rsidRPr="0040441E">
              <w:rPr>
                <w:rFonts w:cstheme="minorHAnsi"/>
                <w:sz w:val="24"/>
                <w:szCs w:val="24"/>
              </w:rPr>
              <w:t>Artículo 9. Funciones de la Asamblea General</w:t>
            </w:r>
          </w:p>
          <w:p w14:paraId="0EB3DB16" w14:textId="57DD31C0" w:rsidR="00DC353F" w:rsidRPr="001F1499" w:rsidRDefault="00DC353F" w:rsidP="006B104E">
            <w:pPr>
              <w:pStyle w:val="Sinespaciado"/>
              <w:rPr>
                <w:rStyle w:val="Hipervnculo"/>
                <w:rFonts w:cstheme="minorHAnsi"/>
                <w:color w:val="auto"/>
                <w:u w:val="none"/>
              </w:rPr>
            </w:pPr>
            <w:r w:rsidRPr="0040441E">
              <w:rPr>
                <w:rFonts w:cstheme="minorHAnsi"/>
                <w:sz w:val="24"/>
                <w:szCs w:val="24"/>
              </w:rPr>
              <w:t>Artículo 10. Funcionamiento de la Asamblea General</w:t>
            </w:r>
            <w:r w:rsidRPr="001F1499">
              <w:rPr>
                <w:rStyle w:val="Hipervnculo"/>
                <w:rFonts w:cstheme="minorHAnsi"/>
                <w:color w:val="auto"/>
                <w:u w:val="none"/>
              </w:rPr>
              <w:t xml:space="preserve"> </w:t>
            </w:r>
          </w:p>
          <w:p w14:paraId="70B14DEE" w14:textId="040A3C9D" w:rsidR="00DC353F" w:rsidRPr="001F1499" w:rsidRDefault="00DC353F" w:rsidP="006B104E">
            <w:pPr>
              <w:pStyle w:val="Sinespaciado"/>
              <w:rPr>
                <w:rFonts w:cstheme="minorHAnsi"/>
                <w:b/>
                <w:color w:val="0070C0"/>
                <w:sz w:val="24"/>
                <w:szCs w:val="24"/>
              </w:rPr>
            </w:pPr>
            <w:r w:rsidRPr="0040441E">
              <w:rPr>
                <w:rFonts w:cstheme="minorHAnsi"/>
                <w:sz w:val="24"/>
                <w:szCs w:val="24"/>
              </w:rPr>
              <w:t>Artículo 11. Certificación de acuerdos de la Asamblea General</w:t>
            </w:r>
          </w:p>
        </w:tc>
        <w:tc>
          <w:tcPr>
            <w:tcW w:w="904" w:type="dxa"/>
          </w:tcPr>
          <w:p w14:paraId="5D07A071" w14:textId="77777777" w:rsidR="00DC353F" w:rsidRPr="001F1499" w:rsidRDefault="00DC353F" w:rsidP="00DC353F">
            <w:pPr>
              <w:pStyle w:val="Sinespaciado"/>
              <w:rPr>
                <w:rFonts w:cstheme="minorHAnsi"/>
                <w:b/>
                <w:color w:val="0070C0"/>
                <w:sz w:val="24"/>
                <w:szCs w:val="24"/>
              </w:rPr>
            </w:pPr>
          </w:p>
        </w:tc>
        <w:tc>
          <w:tcPr>
            <w:tcW w:w="649" w:type="dxa"/>
          </w:tcPr>
          <w:p w14:paraId="08A2E7FF" w14:textId="77777777" w:rsidR="00DC353F" w:rsidRPr="001F1499" w:rsidRDefault="00DC353F" w:rsidP="00DC353F">
            <w:pPr>
              <w:pStyle w:val="Sinespaciado"/>
              <w:rPr>
                <w:rFonts w:cstheme="minorHAnsi"/>
                <w:b/>
                <w:color w:val="0070C0"/>
                <w:sz w:val="32"/>
                <w:szCs w:val="24"/>
              </w:rPr>
            </w:pPr>
          </w:p>
        </w:tc>
      </w:tr>
      <w:tr w:rsidR="00DC353F" w:rsidRPr="001F1499" w14:paraId="0EEFF085" w14:textId="77777777" w:rsidTr="0040441E">
        <w:tc>
          <w:tcPr>
            <w:tcW w:w="9045" w:type="dxa"/>
          </w:tcPr>
          <w:p w14:paraId="37AB26F8" w14:textId="77777777" w:rsidR="00DC353F" w:rsidRPr="001F1499" w:rsidRDefault="00DC353F" w:rsidP="006B104E">
            <w:pPr>
              <w:pStyle w:val="Sinespaciado"/>
              <w:rPr>
                <w:rFonts w:cstheme="minorHAnsi"/>
                <w:b/>
                <w:color w:val="0070C0"/>
                <w:sz w:val="24"/>
                <w:szCs w:val="24"/>
              </w:rPr>
            </w:pPr>
          </w:p>
        </w:tc>
        <w:tc>
          <w:tcPr>
            <w:tcW w:w="904" w:type="dxa"/>
          </w:tcPr>
          <w:p w14:paraId="3C02BEC0" w14:textId="77777777" w:rsidR="00DC353F" w:rsidRPr="001F1499" w:rsidRDefault="00DC353F" w:rsidP="00DC353F">
            <w:pPr>
              <w:pStyle w:val="Sinespaciado"/>
              <w:rPr>
                <w:rFonts w:cstheme="minorHAnsi"/>
                <w:b/>
                <w:color w:val="0070C0"/>
                <w:sz w:val="24"/>
                <w:szCs w:val="24"/>
              </w:rPr>
            </w:pPr>
          </w:p>
        </w:tc>
        <w:tc>
          <w:tcPr>
            <w:tcW w:w="649" w:type="dxa"/>
          </w:tcPr>
          <w:p w14:paraId="505CB09A" w14:textId="77777777" w:rsidR="00DC353F" w:rsidRPr="001F1499" w:rsidRDefault="00DC353F" w:rsidP="00DC353F">
            <w:pPr>
              <w:pStyle w:val="Sinespaciado"/>
              <w:rPr>
                <w:rFonts w:cstheme="minorHAnsi"/>
                <w:b/>
                <w:color w:val="0070C0"/>
                <w:sz w:val="32"/>
                <w:szCs w:val="24"/>
              </w:rPr>
            </w:pPr>
          </w:p>
        </w:tc>
      </w:tr>
      <w:tr w:rsidR="00526B05" w:rsidRPr="001F1499" w14:paraId="6A23AE8F" w14:textId="77777777" w:rsidTr="003505C9">
        <w:tc>
          <w:tcPr>
            <w:tcW w:w="9949" w:type="dxa"/>
            <w:gridSpan w:val="2"/>
          </w:tcPr>
          <w:p w14:paraId="32CB9325" w14:textId="77777777" w:rsidR="00526B05" w:rsidRPr="001F1499" w:rsidRDefault="00526B05" w:rsidP="006B104E">
            <w:pPr>
              <w:pStyle w:val="Sinespaciado"/>
              <w:rPr>
                <w:rFonts w:cstheme="minorHAnsi"/>
                <w:b/>
                <w:sz w:val="24"/>
                <w:szCs w:val="24"/>
              </w:rPr>
            </w:pPr>
            <w:r w:rsidRPr="0040441E">
              <w:rPr>
                <w:rFonts w:cstheme="minorHAnsi"/>
                <w:b/>
                <w:sz w:val="24"/>
                <w:szCs w:val="24"/>
              </w:rPr>
              <w:t>CAPÍTULO II. JUNTA DIRECTIVA</w:t>
            </w:r>
          </w:p>
          <w:p w14:paraId="46D8B979" w14:textId="77777777" w:rsidR="00526B05" w:rsidRPr="001F1499" w:rsidRDefault="00526B05" w:rsidP="006B104E">
            <w:pPr>
              <w:pStyle w:val="Sinespaciado"/>
              <w:rPr>
                <w:rStyle w:val="Hipervnculo"/>
                <w:rFonts w:cstheme="minorHAnsi"/>
                <w:color w:val="auto"/>
                <w:u w:val="none"/>
              </w:rPr>
            </w:pPr>
            <w:r w:rsidRPr="0040441E">
              <w:rPr>
                <w:rFonts w:cstheme="minorHAnsi"/>
                <w:sz w:val="24"/>
                <w:szCs w:val="24"/>
              </w:rPr>
              <w:t>Artículo 12. Definición de la Junta Directiva</w:t>
            </w:r>
          </w:p>
          <w:p w14:paraId="0350384B" w14:textId="77777777" w:rsidR="00526B05" w:rsidRPr="001F1499" w:rsidRDefault="00526B05" w:rsidP="006B104E">
            <w:pPr>
              <w:pStyle w:val="Sinespaciado"/>
              <w:rPr>
                <w:rStyle w:val="Hipervnculo"/>
                <w:rFonts w:cstheme="minorHAnsi"/>
                <w:color w:val="auto"/>
                <w:u w:val="none"/>
              </w:rPr>
            </w:pPr>
            <w:r w:rsidRPr="0040441E">
              <w:rPr>
                <w:rFonts w:cstheme="minorHAnsi"/>
                <w:sz w:val="24"/>
                <w:szCs w:val="24"/>
              </w:rPr>
              <w:t>Artículo 13. Miembros de la Junta Directiva</w:t>
            </w:r>
          </w:p>
          <w:p w14:paraId="378C46D9" w14:textId="77777777" w:rsidR="00526B05" w:rsidRPr="001F1499" w:rsidRDefault="00526B05" w:rsidP="006B104E">
            <w:pPr>
              <w:pStyle w:val="Sinespaciado"/>
              <w:rPr>
                <w:rStyle w:val="Hipervnculo"/>
                <w:rFonts w:cstheme="minorHAnsi"/>
                <w:color w:val="auto"/>
                <w:u w:val="none"/>
              </w:rPr>
            </w:pPr>
            <w:r w:rsidRPr="0040441E">
              <w:rPr>
                <w:rFonts w:cstheme="minorHAnsi"/>
                <w:sz w:val="24"/>
                <w:szCs w:val="24"/>
              </w:rPr>
              <w:t>Artículo 14. Composición y duración de la Junta Directiva</w:t>
            </w:r>
          </w:p>
          <w:p w14:paraId="1B86D61E" w14:textId="77777777" w:rsidR="00526B05" w:rsidRPr="001F1499" w:rsidRDefault="00526B05" w:rsidP="006B104E">
            <w:pPr>
              <w:pStyle w:val="Sinespaciado"/>
              <w:rPr>
                <w:rStyle w:val="Hipervnculo"/>
                <w:rFonts w:cstheme="minorHAnsi"/>
                <w:color w:val="auto"/>
                <w:u w:val="none"/>
              </w:rPr>
            </w:pPr>
            <w:r w:rsidRPr="0040441E">
              <w:rPr>
                <w:rFonts w:cstheme="minorHAnsi"/>
                <w:sz w:val="24"/>
                <w:szCs w:val="24"/>
              </w:rPr>
              <w:t>Artículo 15. Convocatorias, orden del día y constitución de la Junta Directiva</w:t>
            </w:r>
          </w:p>
          <w:p w14:paraId="1ED0FADE" w14:textId="77777777" w:rsidR="00526B05" w:rsidRPr="001F1499" w:rsidRDefault="00526B05" w:rsidP="006B104E">
            <w:pPr>
              <w:pStyle w:val="Sinespaciado"/>
              <w:rPr>
                <w:rStyle w:val="Hipervnculo"/>
                <w:rFonts w:cstheme="minorHAnsi"/>
                <w:color w:val="auto"/>
                <w:sz w:val="24"/>
                <w:szCs w:val="24"/>
                <w:u w:val="none"/>
              </w:rPr>
            </w:pPr>
            <w:r w:rsidRPr="0040441E">
              <w:rPr>
                <w:rFonts w:cstheme="minorHAnsi"/>
                <w:sz w:val="24"/>
                <w:szCs w:val="24"/>
              </w:rPr>
              <w:t>Artículo 16. Causas de cese de la Junta Directiva</w:t>
            </w:r>
          </w:p>
          <w:p w14:paraId="5234D271" w14:textId="77777777" w:rsidR="00526B05" w:rsidRPr="001F1499" w:rsidRDefault="00526B05" w:rsidP="006B104E">
            <w:pPr>
              <w:pStyle w:val="Sinespaciado"/>
              <w:rPr>
                <w:rStyle w:val="Hipervnculo"/>
                <w:rFonts w:cstheme="minorHAnsi"/>
                <w:color w:val="auto"/>
                <w:sz w:val="24"/>
                <w:szCs w:val="24"/>
                <w:u w:val="none"/>
              </w:rPr>
            </w:pPr>
            <w:r w:rsidRPr="0040441E">
              <w:rPr>
                <w:rFonts w:cstheme="minorHAnsi"/>
                <w:sz w:val="24"/>
                <w:szCs w:val="24"/>
              </w:rPr>
              <w:t>Artículo 17. Moción de censura a la Junta Directiva</w:t>
            </w:r>
          </w:p>
          <w:p w14:paraId="4F7A10F1" w14:textId="77777777" w:rsidR="00526B05" w:rsidRPr="001F1499" w:rsidRDefault="00526B05" w:rsidP="006B104E">
            <w:pPr>
              <w:pStyle w:val="Sinespaciado"/>
              <w:rPr>
                <w:rStyle w:val="Hipervnculo"/>
                <w:rFonts w:cstheme="minorHAnsi"/>
                <w:color w:val="auto"/>
                <w:sz w:val="24"/>
                <w:szCs w:val="24"/>
                <w:u w:val="none"/>
              </w:rPr>
            </w:pPr>
            <w:r w:rsidRPr="0040441E">
              <w:rPr>
                <w:rFonts w:cstheme="minorHAnsi"/>
                <w:sz w:val="24"/>
                <w:szCs w:val="24"/>
              </w:rPr>
              <w:t>Artículo 18. Potestades de la Junta Directiva</w:t>
            </w:r>
          </w:p>
          <w:p w14:paraId="18E8C9DD" w14:textId="77777777" w:rsidR="00526B05" w:rsidRPr="001F1499" w:rsidRDefault="00526B05" w:rsidP="006B104E">
            <w:pPr>
              <w:pStyle w:val="Sinespaciado"/>
              <w:rPr>
                <w:rStyle w:val="Hipervnculo"/>
                <w:rFonts w:cstheme="minorHAnsi"/>
                <w:color w:val="auto"/>
                <w:sz w:val="24"/>
                <w:szCs w:val="24"/>
                <w:u w:val="none"/>
              </w:rPr>
            </w:pPr>
            <w:r>
              <w:rPr>
                <w:rStyle w:val="Hipervnculo"/>
                <w:rFonts w:cstheme="minorHAnsi"/>
                <w:color w:val="auto"/>
                <w:sz w:val="24"/>
                <w:szCs w:val="24"/>
                <w:u w:val="none"/>
              </w:rPr>
              <w:t xml:space="preserve">Artículo 19. Potestades de la Presidencia </w:t>
            </w:r>
            <w:r w:rsidRPr="001F1499">
              <w:rPr>
                <w:rStyle w:val="Hipervnculo"/>
                <w:rFonts w:cstheme="minorHAnsi"/>
                <w:color w:val="auto"/>
                <w:sz w:val="24"/>
                <w:szCs w:val="24"/>
                <w:u w:val="none"/>
              </w:rPr>
              <w:t>de la Junta Directiva</w:t>
            </w:r>
          </w:p>
          <w:p w14:paraId="3594F4BC" w14:textId="77777777" w:rsidR="00526B05" w:rsidRPr="001F1499" w:rsidRDefault="00526B05" w:rsidP="006B104E">
            <w:pPr>
              <w:pStyle w:val="Sinespaciado"/>
              <w:rPr>
                <w:rStyle w:val="Hipervnculo"/>
                <w:rFonts w:cstheme="minorHAnsi"/>
                <w:color w:val="auto"/>
                <w:sz w:val="24"/>
                <w:szCs w:val="24"/>
                <w:u w:val="none"/>
              </w:rPr>
            </w:pPr>
            <w:r w:rsidRPr="001F1499">
              <w:rPr>
                <w:rStyle w:val="Hipervnculo"/>
                <w:rFonts w:cstheme="minorHAnsi"/>
                <w:color w:val="auto"/>
                <w:sz w:val="24"/>
                <w:szCs w:val="24"/>
                <w:u w:val="none"/>
              </w:rPr>
              <w:t xml:space="preserve">Artículo 20. Potestades </w:t>
            </w:r>
            <w:r>
              <w:rPr>
                <w:rStyle w:val="Hipervnculo"/>
                <w:rFonts w:cstheme="minorHAnsi"/>
                <w:color w:val="auto"/>
                <w:sz w:val="24"/>
                <w:szCs w:val="24"/>
                <w:u w:val="none"/>
              </w:rPr>
              <w:t>de la Vicepresidencia</w:t>
            </w:r>
            <w:r w:rsidRPr="001F1499">
              <w:rPr>
                <w:rStyle w:val="Hipervnculo"/>
                <w:rFonts w:cstheme="minorHAnsi"/>
                <w:color w:val="auto"/>
                <w:sz w:val="24"/>
                <w:szCs w:val="24"/>
                <w:u w:val="none"/>
              </w:rPr>
              <w:t xml:space="preserve"> de la Junta Directiva</w:t>
            </w:r>
          </w:p>
          <w:p w14:paraId="2E7D94C8" w14:textId="77777777" w:rsidR="00526B05" w:rsidRPr="001F1499" w:rsidRDefault="00526B05" w:rsidP="006B104E">
            <w:pPr>
              <w:pStyle w:val="Sinespaciado"/>
              <w:rPr>
                <w:rStyle w:val="Hipervnculo"/>
                <w:rFonts w:cstheme="minorHAnsi"/>
                <w:color w:val="auto"/>
                <w:sz w:val="24"/>
                <w:szCs w:val="24"/>
                <w:u w:val="none"/>
              </w:rPr>
            </w:pPr>
            <w:r w:rsidRPr="001F1499">
              <w:rPr>
                <w:rStyle w:val="Hipervnculo"/>
                <w:rFonts w:cstheme="minorHAnsi"/>
                <w:color w:val="auto"/>
                <w:sz w:val="24"/>
                <w:szCs w:val="24"/>
                <w:u w:val="none"/>
              </w:rPr>
              <w:t xml:space="preserve">Artículo 21. Potestades </w:t>
            </w:r>
            <w:r>
              <w:rPr>
                <w:rStyle w:val="Hipervnculo"/>
                <w:rFonts w:cstheme="minorHAnsi"/>
                <w:color w:val="auto"/>
                <w:sz w:val="24"/>
                <w:szCs w:val="24"/>
                <w:u w:val="none"/>
              </w:rPr>
              <w:t xml:space="preserve">de la Secretaría General </w:t>
            </w:r>
            <w:r w:rsidRPr="001F1499">
              <w:rPr>
                <w:rStyle w:val="Hipervnculo"/>
                <w:rFonts w:cstheme="minorHAnsi"/>
                <w:color w:val="auto"/>
                <w:sz w:val="24"/>
                <w:szCs w:val="24"/>
                <w:u w:val="none"/>
              </w:rPr>
              <w:t>de la Junta Directiva</w:t>
            </w:r>
          </w:p>
          <w:p w14:paraId="22C1973F" w14:textId="77777777" w:rsidR="00526B05" w:rsidRPr="001F1499" w:rsidRDefault="00526B05" w:rsidP="006B104E">
            <w:pPr>
              <w:pStyle w:val="Sinespaciado"/>
              <w:rPr>
                <w:rStyle w:val="Hipervnculo"/>
                <w:rFonts w:cstheme="minorHAnsi"/>
                <w:color w:val="auto"/>
                <w:sz w:val="24"/>
                <w:szCs w:val="24"/>
                <w:u w:val="none"/>
              </w:rPr>
            </w:pPr>
            <w:r w:rsidRPr="001F1499">
              <w:rPr>
                <w:rStyle w:val="Hipervnculo"/>
                <w:rFonts w:cstheme="minorHAnsi"/>
                <w:color w:val="auto"/>
                <w:sz w:val="24"/>
                <w:szCs w:val="24"/>
                <w:u w:val="none"/>
              </w:rPr>
              <w:t xml:space="preserve">Artículo 22. Potestades de </w:t>
            </w:r>
            <w:r>
              <w:rPr>
                <w:rStyle w:val="Hipervnculo"/>
                <w:rFonts w:cstheme="minorHAnsi"/>
                <w:color w:val="auto"/>
                <w:sz w:val="24"/>
                <w:szCs w:val="24"/>
                <w:u w:val="none"/>
              </w:rPr>
              <w:t>las Vocalías</w:t>
            </w:r>
            <w:r w:rsidRPr="001F1499">
              <w:rPr>
                <w:rStyle w:val="Hipervnculo"/>
                <w:rFonts w:cstheme="minorHAnsi"/>
                <w:color w:val="auto"/>
                <w:sz w:val="24"/>
                <w:szCs w:val="24"/>
                <w:u w:val="none"/>
              </w:rPr>
              <w:t xml:space="preserve"> de la Junta Directiva</w:t>
            </w:r>
          </w:p>
          <w:p w14:paraId="53C73AC5" w14:textId="77D41683" w:rsidR="00526B05" w:rsidRPr="001F1499" w:rsidRDefault="00526B05" w:rsidP="00DC353F">
            <w:pPr>
              <w:pStyle w:val="Sinespaciado"/>
              <w:rPr>
                <w:rFonts w:cstheme="minorHAnsi"/>
                <w:b/>
                <w:color w:val="0070C0"/>
                <w:sz w:val="24"/>
                <w:szCs w:val="24"/>
              </w:rPr>
            </w:pPr>
            <w:r w:rsidRPr="001F1499">
              <w:rPr>
                <w:rStyle w:val="Hipervnculo"/>
                <w:rFonts w:cstheme="minorHAnsi"/>
                <w:color w:val="auto"/>
                <w:sz w:val="24"/>
                <w:szCs w:val="24"/>
                <w:u w:val="none"/>
              </w:rPr>
              <w:t xml:space="preserve">Artículo 23. Potestades </w:t>
            </w:r>
            <w:r>
              <w:rPr>
                <w:rStyle w:val="Hipervnculo"/>
                <w:rFonts w:cstheme="minorHAnsi"/>
                <w:color w:val="auto"/>
                <w:sz w:val="24"/>
                <w:szCs w:val="24"/>
                <w:u w:val="none"/>
              </w:rPr>
              <w:t xml:space="preserve">de la Vocalía </w:t>
            </w:r>
            <w:r w:rsidRPr="001F1499">
              <w:rPr>
                <w:rStyle w:val="Hipervnculo"/>
                <w:rFonts w:cstheme="minorHAnsi"/>
                <w:color w:val="auto"/>
                <w:sz w:val="24"/>
                <w:szCs w:val="24"/>
                <w:u w:val="none"/>
              </w:rPr>
              <w:t xml:space="preserve"> representante de las islas de Lanzarote y Fuerteventura</w:t>
            </w:r>
          </w:p>
        </w:tc>
        <w:tc>
          <w:tcPr>
            <w:tcW w:w="649" w:type="dxa"/>
          </w:tcPr>
          <w:p w14:paraId="1D26875D" w14:textId="77777777" w:rsidR="00526B05" w:rsidRPr="001F1499" w:rsidRDefault="00526B05" w:rsidP="00DC353F">
            <w:pPr>
              <w:pStyle w:val="Sinespaciado"/>
              <w:rPr>
                <w:rFonts w:cstheme="minorHAnsi"/>
                <w:b/>
                <w:color w:val="0070C0"/>
                <w:sz w:val="32"/>
                <w:szCs w:val="24"/>
              </w:rPr>
            </w:pPr>
          </w:p>
        </w:tc>
      </w:tr>
      <w:tr w:rsidR="00DC353F" w:rsidRPr="001F1499" w14:paraId="210690D6" w14:textId="77777777" w:rsidTr="0040441E">
        <w:tc>
          <w:tcPr>
            <w:tcW w:w="9045" w:type="dxa"/>
          </w:tcPr>
          <w:p w14:paraId="6EF8C5BE" w14:textId="77777777" w:rsidR="00DC353F" w:rsidRPr="001F1499" w:rsidRDefault="00DC353F" w:rsidP="00DC353F">
            <w:pPr>
              <w:pStyle w:val="Sinespaciado"/>
              <w:rPr>
                <w:rFonts w:cstheme="minorHAnsi"/>
                <w:b/>
                <w:color w:val="0070C0"/>
                <w:sz w:val="24"/>
                <w:szCs w:val="24"/>
              </w:rPr>
            </w:pPr>
          </w:p>
        </w:tc>
        <w:tc>
          <w:tcPr>
            <w:tcW w:w="904" w:type="dxa"/>
          </w:tcPr>
          <w:p w14:paraId="58C6F28C" w14:textId="77777777" w:rsidR="00DC353F" w:rsidRPr="001F1499" w:rsidRDefault="00DC353F" w:rsidP="00DC353F">
            <w:pPr>
              <w:pStyle w:val="Sinespaciado"/>
              <w:rPr>
                <w:rFonts w:cstheme="minorHAnsi"/>
                <w:b/>
                <w:color w:val="0070C0"/>
                <w:sz w:val="24"/>
                <w:szCs w:val="24"/>
              </w:rPr>
            </w:pPr>
          </w:p>
        </w:tc>
        <w:tc>
          <w:tcPr>
            <w:tcW w:w="649" w:type="dxa"/>
          </w:tcPr>
          <w:p w14:paraId="6353CDAF" w14:textId="77777777" w:rsidR="00DC353F" w:rsidRPr="001F1499" w:rsidRDefault="00DC353F" w:rsidP="00DC353F">
            <w:pPr>
              <w:pStyle w:val="Sinespaciado"/>
              <w:rPr>
                <w:rFonts w:cstheme="minorHAnsi"/>
                <w:b/>
                <w:color w:val="0070C0"/>
                <w:sz w:val="24"/>
                <w:szCs w:val="24"/>
              </w:rPr>
            </w:pPr>
          </w:p>
        </w:tc>
      </w:tr>
    </w:tbl>
    <w:p w14:paraId="5AFCAA1B" w14:textId="7002A7AC" w:rsidR="0040441E" w:rsidRDefault="0040441E" w:rsidP="00DC353F">
      <w:pPr>
        <w:pStyle w:val="Sinespaciado"/>
        <w:jc w:val="both"/>
        <w:rPr>
          <w:rStyle w:val="Hipervnculo"/>
          <w:rFonts w:asciiTheme="minorHAnsi" w:hAnsiTheme="minorHAnsi" w:cstheme="minorHAnsi"/>
          <w:b/>
          <w:color w:val="0070C0"/>
          <w:sz w:val="24"/>
          <w:szCs w:val="24"/>
          <w:u w:val="none"/>
        </w:rPr>
      </w:pPr>
    </w:p>
    <w:p w14:paraId="30E76699" w14:textId="77777777" w:rsidR="0040441E" w:rsidRDefault="0040441E">
      <w:pPr>
        <w:spacing w:after="0" w:line="240" w:lineRule="auto"/>
        <w:rPr>
          <w:rStyle w:val="Hipervnculo"/>
          <w:rFonts w:asciiTheme="minorHAnsi" w:hAnsiTheme="minorHAnsi" w:cstheme="minorHAnsi"/>
          <w:b/>
          <w:color w:val="0070C0"/>
          <w:sz w:val="24"/>
          <w:szCs w:val="24"/>
          <w:u w:val="none"/>
          <w:lang w:val="es-ES_tradnl"/>
        </w:rPr>
      </w:pPr>
      <w:r>
        <w:rPr>
          <w:rStyle w:val="Hipervnculo"/>
          <w:rFonts w:asciiTheme="minorHAnsi" w:hAnsiTheme="minorHAnsi" w:cstheme="minorHAnsi"/>
          <w:b/>
          <w:color w:val="0070C0"/>
          <w:sz w:val="24"/>
          <w:szCs w:val="24"/>
          <w:u w:val="none"/>
        </w:rPr>
        <w:br w:type="page"/>
      </w:r>
    </w:p>
    <w:tbl>
      <w:tblPr>
        <w:tblStyle w:val="Tablaconcuadrcu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5"/>
        <w:gridCol w:w="904"/>
        <w:gridCol w:w="649"/>
      </w:tblGrid>
      <w:tr w:rsidR="0040441E" w:rsidRPr="001F1499" w14:paraId="78161CB0" w14:textId="77777777" w:rsidTr="00274A99">
        <w:tc>
          <w:tcPr>
            <w:tcW w:w="9045" w:type="dxa"/>
            <w:shd w:val="clear" w:color="auto" w:fill="DBE5F1" w:themeFill="accent1" w:themeFillTint="33"/>
          </w:tcPr>
          <w:p w14:paraId="0CF3C268" w14:textId="5962B2B1" w:rsidR="0040441E" w:rsidRPr="0040441E" w:rsidRDefault="0040441E" w:rsidP="006B104E">
            <w:pPr>
              <w:pStyle w:val="Sinespaciado"/>
              <w:rPr>
                <w:rFonts w:eastAsia="Calibri" w:cstheme="minorHAnsi"/>
                <w:b/>
                <w:color w:val="0070C0"/>
                <w:sz w:val="28"/>
                <w:szCs w:val="28"/>
              </w:rPr>
            </w:pPr>
            <w:r w:rsidRPr="0040441E">
              <w:rPr>
                <w:rFonts w:cstheme="minorHAnsi"/>
                <w:b/>
                <w:color w:val="0070C0"/>
                <w:sz w:val="28"/>
                <w:szCs w:val="28"/>
              </w:rPr>
              <w:lastRenderedPageBreak/>
              <w:t>TITULO III. OTROS ÓRGANOS COLEGIALES</w:t>
            </w:r>
          </w:p>
        </w:tc>
        <w:tc>
          <w:tcPr>
            <w:tcW w:w="904" w:type="dxa"/>
          </w:tcPr>
          <w:p w14:paraId="7E75BE75" w14:textId="34B96EF8" w:rsidR="0040441E" w:rsidRPr="001F1499" w:rsidRDefault="0040441E" w:rsidP="006B104E">
            <w:pPr>
              <w:pStyle w:val="Sinespaciado"/>
              <w:rPr>
                <w:rFonts w:eastAsia="Calibri" w:cstheme="minorHAnsi"/>
                <w:b/>
                <w:color w:val="0070C0"/>
                <w:sz w:val="28"/>
                <w:szCs w:val="28"/>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061894EE" w14:textId="6F9CBC34" w:rsidR="0040441E" w:rsidRPr="001F1499" w:rsidRDefault="0040441E" w:rsidP="00F2125B">
            <w:pPr>
              <w:pStyle w:val="Sinespaciado"/>
              <w:jc w:val="right"/>
              <w:rPr>
                <w:rFonts w:eastAsia="Calibri" w:cstheme="minorHAnsi"/>
                <w:b/>
                <w:color w:val="0070C0"/>
                <w:sz w:val="32"/>
                <w:szCs w:val="28"/>
              </w:rPr>
            </w:pPr>
            <w:r w:rsidRPr="001F1499">
              <w:rPr>
                <w:rFonts w:eastAsia="Calibri" w:cstheme="minorHAnsi"/>
                <w:b/>
                <w:color w:val="0070C0"/>
                <w:sz w:val="32"/>
                <w:szCs w:val="28"/>
              </w:rPr>
              <w:t>14</w:t>
            </w:r>
          </w:p>
        </w:tc>
      </w:tr>
      <w:tr w:rsidR="006B104E" w:rsidRPr="001F1499" w14:paraId="7812AFCD" w14:textId="77777777" w:rsidTr="00DD5E28">
        <w:tc>
          <w:tcPr>
            <w:tcW w:w="9045" w:type="dxa"/>
          </w:tcPr>
          <w:p w14:paraId="03578EEB" w14:textId="77777777" w:rsidR="006B104E" w:rsidRPr="001F1499" w:rsidRDefault="006B104E" w:rsidP="006B104E">
            <w:pPr>
              <w:pStyle w:val="Sinespaciado"/>
              <w:rPr>
                <w:rFonts w:eastAsia="Calibri" w:cstheme="minorHAnsi"/>
                <w:b/>
                <w:color w:val="0070C0"/>
                <w:sz w:val="24"/>
                <w:szCs w:val="24"/>
              </w:rPr>
            </w:pPr>
          </w:p>
        </w:tc>
        <w:tc>
          <w:tcPr>
            <w:tcW w:w="904" w:type="dxa"/>
          </w:tcPr>
          <w:p w14:paraId="51126DF7" w14:textId="77777777" w:rsidR="006B104E" w:rsidRPr="001F1499" w:rsidRDefault="006B104E" w:rsidP="006B104E">
            <w:pPr>
              <w:pStyle w:val="Sinespaciado"/>
              <w:rPr>
                <w:rFonts w:eastAsia="Calibri" w:cstheme="minorHAnsi"/>
                <w:b/>
                <w:color w:val="0070C0"/>
                <w:sz w:val="24"/>
                <w:szCs w:val="24"/>
              </w:rPr>
            </w:pPr>
          </w:p>
        </w:tc>
        <w:tc>
          <w:tcPr>
            <w:tcW w:w="649" w:type="dxa"/>
          </w:tcPr>
          <w:p w14:paraId="4B117718" w14:textId="77777777" w:rsidR="006B104E" w:rsidRPr="001F1499" w:rsidRDefault="006B104E" w:rsidP="00F2125B">
            <w:pPr>
              <w:pStyle w:val="Sinespaciado"/>
              <w:jc w:val="right"/>
              <w:rPr>
                <w:rFonts w:eastAsia="Calibri" w:cstheme="minorHAnsi"/>
                <w:b/>
                <w:color w:val="0070C0"/>
                <w:sz w:val="32"/>
                <w:szCs w:val="24"/>
              </w:rPr>
            </w:pPr>
          </w:p>
        </w:tc>
      </w:tr>
      <w:tr w:rsidR="006B104E" w:rsidRPr="001F1499" w14:paraId="77FEA632" w14:textId="77777777" w:rsidTr="00DD5E28">
        <w:tc>
          <w:tcPr>
            <w:tcW w:w="9045" w:type="dxa"/>
          </w:tcPr>
          <w:p w14:paraId="764B3BE2" w14:textId="2AC715E8" w:rsidR="006B104E" w:rsidRPr="001F1499" w:rsidRDefault="006B104E" w:rsidP="006B104E">
            <w:pPr>
              <w:pStyle w:val="Sinespaciado"/>
              <w:jc w:val="both"/>
              <w:rPr>
                <w:rFonts w:cstheme="minorHAnsi"/>
                <w:b/>
                <w:sz w:val="24"/>
                <w:szCs w:val="24"/>
              </w:rPr>
            </w:pPr>
            <w:r w:rsidRPr="0040441E">
              <w:rPr>
                <w:rFonts w:cstheme="minorHAnsi"/>
                <w:b/>
                <w:sz w:val="24"/>
                <w:szCs w:val="24"/>
              </w:rPr>
              <w:t>CAPÍTULO I. COMISIÓN DE BIOÉTICA Y DEONTOLOGÍA</w:t>
            </w:r>
          </w:p>
          <w:p w14:paraId="3F454164" w14:textId="467A72C4" w:rsidR="006B104E" w:rsidRPr="001F1499" w:rsidRDefault="006B104E" w:rsidP="006B104E">
            <w:pPr>
              <w:pStyle w:val="Sinespaciado"/>
              <w:jc w:val="both"/>
              <w:rPr>
                <w:rFonts w:cstheme="minorHAnsi"/>
                <w:sz w:val="24"/>
                <w:szCs w:val="24"/>
              </w:rPr>
            </w:pPr>
            <w:r w:rsidRPr="0040441E">
              <w:rPr>
                <w:rFonts w:cstheme="minorHAnsi"/>
                <w:sz w:val="24"/>
                <w:szCs w:val="24"/>
              </w:rPr>
              <w:t>Artículo 24. Definición de la Comisión de Bioética y Deontología</w:t>
            </w:r>
          </w:p>
          <w:p w14:paraId="5EEA6F92" w14:textId="05EF8847" w:rsidR="006B104E" w:rsidRPr="001F1499" w:rsidRDefault="006B104E" w:rsidP="006B104E">
            <w:pPr>
              <w:pStyle w:val="Sinespaciado"/>
              <w:jc w:val="both"/>
              <w:rPr>
                <w:rFonts w:cstheme="minorHAnsi"/>
                <w:sz w:val="24"/>
                <w:szCs w:val="24"/>
              </w:rPr>
            </w:pPr>
            <w:r w:rsidRPr="0040441E">
              <w:rPr>
                <w:rFonts w:cstheme="minorHAnsi"/>
                <w:sz w:val="24"/>
                <w:szCs w:val="24"/>
              </w:rPr>
              <w:t>Artículo 25. Potestades de la Comisión de Bioética y Deontología</w:t>
            </w:r>
          </w:p>
          <w:p w14:paraId="62C71080" w14:textId="6370FAAA" w:rsidR="006B104E" w:rsidRPr="001F1499" w:rsidRDefault="006B104E" w:rsidP="006B104E">
            <w:pPr>
              <w:pStyle w:val="Sinespaciado"/>
              <w:jc w:val="both"/>
              <w:rPr>
                <w:rFonts w:cstheme="minorHAnsi"/>
                <w:sz w:val="24"/>
                <w:szCs w:val="24"/>
              </w:rPr>
            </w:pPr>
            <w:r w:rsidRPr="0040441E">
              <w:rPr>
                <w:rFonts w:cstheme="minorHAnsi"/>
                <w:sz w:val="24"/>
                <w:szCs w:val="24"/>
              </w:rPr>
              <w:t>Artículo 26. Estructura de la Comisión de Bioética y Deontología</w:t>
            </w:r>
          </w:p>
          <w:p w14:paraId="09D0DDE3" w14:textId="3C106371" w:rsidR="006B104E" w:rsidRPr="001F1499" w:rsidRDefault="006B104E" w:rsidP="006B104E">
            <w:pPr>
              <w:pStyle w:val="Sinespaciado"/>
              <w:jc w:val="both"/>
              <w:rPr>
                <w:rFonts w:cstheme="minorHAnsi"/>
                <w:sz w:val="24"/>
                <w:szCs w:val="24"/>
              </w:rPr>
            </w:pPr>
            <w:r w:rsidRPr="0040441E">
              <w:rPr>
                <w:rFonts w:cstheme="minorHAnsi"/>
                <w:sz w:val="24"/>
                <w:szCs w:val="24"/>
              </w:rPr>
              <w:t xml:space="preserve">Artículo 27. Potestades </w:t>
            </w:r>
            <w:r w:rsidR="00306A78">
              <w:rPr>
                <w:rFonts w:cstheme="minorHAnsi"/>
                <w:sz w:val="24"/>
                <w:szCs w:val="24"/>
              </w:rPr>
              <w:t>de la Presidencia</w:t>
            </w:r>
            <w:r w:rsidRPr="0040441E">
              <w:rPr>
                <w:rFonts w:cstheme="minorHAnsi"/>
                <w:sz w:val="24"/>
                <w:szCs w:val="24"/>
              </w:rPr>
              <w:t xml:space="preserve"> de la Comisión de Bioética y Deontología</w:t>
            </w:r>
          </w:p>
          <w:p w14:paraId="2CDD09B5" w14:textId="199835CE" w:rsidR="006B104E" w:rsidRPr="001F1499" w:rsidRDefault="006B104E" w:rsidP="006B104E">
            <w:pPr>
              <w:pStyle w:val="Sinespaciado"/>
              <w:jc w:val="both"/>
              <w:rPr>
                <w:rFonts w:cstheme="minorHAnsi"/>
                <w:sz w:val="24"/>
                <w:szCs w:val="24"/>
              </w:rPr>
            </w:pPr>
            <w:r w:rsidRPr="0040441E">
              <w:rPr>
                <w:rFonts w:cstheme="minorHAnsi"/>
                <w:sz w:val="24"/>
                <w:szCs w:val="24"/>
              </w:rPr>
              <w:t xml:space="preserve">Artículo 28. Potestades </w:t>
            </w:r>
            <w:r w:rsidR="00F46ED8">
              <w:rPr>
                <w:rFonts w:cstheme="minorHAnsi"/>
                <w:sz w:val="24"/>
                <w:szCs w:val="24"/>
              </w:rPr>
              <w:t>de la Secretaría</w:t>
            </w:r>
            <w:r w:rsidRPr="0040441E">
              <w:rPr>
                <w:rFonts w:cstheme="minorHAnsi"/>
                <w:sz w:val="24"/>
                <w:szCs w:val="24"/>
              </w:rPr>
              <w:t xml:space="preserve"> de la Comisión de Bioética y Deontología</w:t>
            </w:r>
          </w:p>
          <w:p w14:paraId="36CA4018" w14:textId="7D91BDEB" w:rsidR="006B104E" w:rsidRPr="001F1499" w:rsidRDefault="006B104E" w:rsidP="006B104E">
            <w:pPr>
              <w:pStyle w:val="Sinespaciado"/>
              <w:ind w:left="2694" w:hanging="2694"/>
              <w:jc w:val="both"/>
              <w:rPr>
                <w:rFonts w:cstheme="minorHAnsi"/>
                <w:sz w:val="24"/>
                <w:szCs w:val="24"/>
              </w:rPr>
            </w:pPr>
            <w:r w:rsidRPr="0040441E">
              <w:rPr>
                <w:rFonts w:cstheme="minorHAnsi"/>
                <w:sz w:val="24"/>
                <w:szCs w:val="24"/>
              </w:rPr>
              <w:t>Artículo 29. Potestades de los coordinadores de subcomisiones</w:t>
            </w:r>
          </w:p>
          <w:p w14:paraId="08099C4F" w14:textId="5859A70B" w:rsidR="006B104E" w:rsidRPr="001F1499" w:rsidRDefault="006B104E" w:rsidP="006B104E">
            <w:pPr>
              <w:pStyle w:val="Sinespaciado"/>
              <w:ind w:left="2694" w:hanging="2694"/>
              <w:jc w:val="both"/>
              <w:rPr>
                <w:rStyle w:val="Hipervnculo"/>
                <w:rFonts w:cstheme="minorHAnsi"/>
                <w:color w:val="auto"/>
                <w:u w:val="none"/>
              </w:rPr>
            </w:pPr>
            <w:r w:rsidRPr="0040441E">
              <w:rPr>
                <w:rFonts w:cstheme="minorHAnsi"/>
                <w:sz w:val="24"/>
                <w:szCs w:val="24"/>
              </w:rPr>
              <w:t>Artículo 30. Elección de los miembros de la Comisión de Bioética y Deontología</w:t>
            </w:r>
          </w:p>
          <w:p w14:paraId="73BE3007" w14:textId="3EBABCC0" w:rsidR="006B104E" w:rsidRPr="001F1499" w:rsidRDefault="006B104E" w:rsidP="006B104E">
            <w:pPr>
              <w:pStyle w:val="Sinespaciado"/>
              <w:ind w:left="2694" w:hanging="2694"/>
              <w:jc w:val="both"/>
              <w:rPr>
                <w:rStyle w:val="Hipervnculo"/>
                <w:rFonts w:cstheme="minorHAnsi"/>
                <w:color w:val="auto"/>
                <w:u w:val="none"/>
              </w:rPr>
            </w:pPr>
            <w:r w:rsidRPr="0040441E">
              <w:rPr>
                <w:rFonts w:cstheme="minorHAnsi"/>
                <w:sz w:val="24"/>
                <w:szCs w:val="24"/>
              </w:rPr>
              <w:t>Artículo 31. Deberes de los miembros de la Comisión de Bioética y Deontología</w:t>
            </w:r>
          </w:p>
          <w:p w14:paraId="53A4A662" w14:textId="0712565F" w:rsidR="006B104E" w:rsidRPr="001F1499" w:rsidRDefault="006B104E" w:rsidP="006B104E">
            <w:pPr>
              <w:pStyle w:val="Sinespaciado"/>
              <w:ind w:left="2694" w:hanging="2694"/>
              <w:jc w:val="both"/>
              <w:rPr>
                <w:rFonts w:eastAsia="Calibri" w:cstheme="minorHAnsi"/>
                <w:b/>
                <w:color w:val="0070C0"/>
                <w:sz w:val="24"/>
                <w:szCs w:val="24"/>
              </w:rPr>
            </w:pPr>
            <w:r w:rsidRPr="0040441E">
              <w:rPr>
                <w:rFonts w:cstheme="minorHAnsi"/>
                <w:sz w:val="24"/>
                <w:szCs w:val="24"/>
              </w:rPr>
              <w:t>Artículo 32. Cese de los miembros de la Comisión de Bioética y Deontología</w:t>
            </w:r>
          </w:p>
        </w:tc>
        <w:tc>
          <w:tcPr>
            <w:tcW w:w="904" w:type="dxa"/>
          </w:tcPr>
          <w:p w14:paraId="6E8FE779" w14:textId="77777777" w:rsidR="006B104E" w:rsidRPr="001F1499" w:rsidRDefault="006B104E" w:rsidP="006B104E">
            <w:pPr>
              <w:pStyle w:val="Sinespaciado"/>
              <w:rPr>
                <w:rFonts w:eastAsia="Calibri" w:cstheme="minorHAnsi"/>
                <w:b/>
                <w:color w:val="0070C0"/>
                <w:sz w:val="24"/>
                <w:szCs w:val="24"/>
              </w:rPr>
            </w:pPr>
          </w:p>
        </w:tc>
        <w:tc>
          <w:tcPr>
            <w:tcW w:w="649" w:type="dxa"/>
          </w:tcPr>
          <w:p w14:paraId="21B0000D" w14:textId="77777777" w:rsidR="006B104E" w:rsidRPr="001F1499" w:rsidRDefault="006B104E" w:rsidP="00F2125B">
            <w:pPr>
              <w:pStyle w:val="Sinespaciado"/>
              <w:jc w:val="right"/>
              <w:rPr>
                <w:rFonts w:eastAsia="Calibri" w:cstheme="minorHAnsi"/>
                <w:b/>
                <w:color w:val="0070C0"/>
                <w:sz w:val="32"/>
                <w:szCs w:val="24"/>
              </w:rPr>
            </w:pPr>
          </w:p>
        </w:tc>
      </w:tr>
      <w:tr w:rsidR="006B104E" w:rsidRPr="001F1499" w14:paraId="306A75EA" w14:textId="77777777" w:rsidTr="00DD5E28">
        <w:tc>
          <w:tcPr>
            <w:tcW w:w="9045" w:type="dxa"/>
          </w:tcPr>
          <w:p w14:paraId="7088A8D5" w14:textId="77777777" w:rsidR="006B104E" w:rsidRPr="001F1499" w:rsidRDefault="006B104E" w:rsidP="006B104E">
            <w:pPr>
              <w:pStyle w:val="Sinespaciado"/>
              <w:rPr>
                <w:rFonts w:eastAsia="Calibri" w:cstheme="minorHAnsi"/>
                <w:b/>
                <w:color w:val="0070C0"/>
                <w:sz w:val="24"/>
                <w:szCs w:val="24"/>
              </w:rPr>
            </w:pPr>
          </w:p>
        </w:tc>
        <w:tc>
          <w:tcPr>
            <w:tcW w:w="904" w:type="dxa"/>
          </w:tcPr>
          <w:p w14:paraId="45C1E87E" w14:textId="77777777" w:rsidR="006B104E" w:rsidRPr="001F1499" w:rsidRDefault="006B104E" w:rsidP="006B104E">
            <w:pPr>
              <w:pStyle w:val="Sinespaciado"/>
              <w:rPr>
                <w:rFonts w:eastAsia="Calibri" w:cstheme="minorHAnsi"/>
                <w:b/>
                <w:color w:val="0070C0"/>
                <w:sz w:val="24"/>
                <w:szCs w:val="24"/>
              </w:rPr>
            </w:pPr>
          </w:p>
        </w:tc>
        <w:tc>
          <w:tcPr>
            <w:tcW w:w="649" w:type="dxa"/>
          </w:tcPr>
          <w:p w14:paraId="3B010004" w14:textId="77777777" w:rsidR="006B104E" w:rsidRPr="001F1499" w:rsidRDefault="006B104E" w:rsidP="00F2125B">
            <w:pPr>
              <w:pStyle w:val="Sinespaciado"/>
              <w:jc w:val="right"/>
              <w:rPr>
                <w:rFonts w:eastAsia="Calibri" w:cstheme="minorHAnsi"/>
                <w:b/>
                <w:color w:val="0070C0"/>
                <w:sz w:val="32"/>
                <w:szCs w:val="24"/>
              </w:rPr>
            </w:pPr>
          </w:p>
        </w:tc>
      </w:tr>
      <w:tr w:rsidR="006B104E" w:rsidRPr="001F1499" w14:paraId="4CB6B6BF" w14:textId="77777777" w:rsidTr="00DD5E28">
        <w:tc>
          <w:tcPr>
            <w:tcW w:w="9045" w:type="dxa"/>
          </w:tcPr>
          <w:p w14:paraId="7E49977E" w14:textId="35C3444A" w:rsidR="006B104E" w:rsidRPr="001F1499" w:rsidRDefault="006B104E" w:rsidP="006B104E">
            <w:pPr>
              <w:spacing w:after="0" w:line="240" w:lineRule="auto"/>
              <w:rPr>
                <w:rFonts w:cstheme="minorHAnsi"/>
                <w:b/>
                <w:sz w:val="24"/>
                <w:szCs w:val="24"/>
              </w:rPr>
            </w:pPr>
            <w:r w:rsidRPr="0040441E">
              <w:rPr>
                <w:rFonts w:cstheme="minorHAnsi"/>
                <w:b/>
                <w:sz w:val="24"/>
                <w:szCs w:val="24"/>
              </w:rPr>
              <w:t>CAPÍTULO II. SECCIONES COLEGIALES</w:t>
            </w:r>
          </w:p>
          <w:p w14:paraId="6845ABD1" w14:textId="18DA4318" w:rsidR="006B104E" w:rsidRPr="001F1499" w:rsidRDefault="006B104E" w:rsidP="006B104E">
            <w:pPr>
              <w:pStyle w:val="Sinespaciado"/>
              <w:jc w:val="both"/>
              <w:rPr>
                <w:rFonts w:cstheme="minorHAnsi"/>
                <w:sz w:val="24"/>
                <w:szCs w:val="24"/>
              </w:rPr>
            </w:pPr>
            <w:r w:rsidRPr="0040441E">
              <w:rPr>
                <w:rFonts w:cstheme="minorHAnsi"/>
                <w:sz w:val="24"/>
                <w:szCs w:val="24"/>
              </w:rPr>
              <w:t>Artículo 33. Naturaleza y objetivos de las Secciones Colegiales</w:t>
            </w:r>
          </w:p>
          <w:p w14:paraId="53DD521B" w14:textId="77777777" w:rsidR="006B104E" w:rsidRPr="001F1499" w:rsidRDefault="006B104E" w:rsidP="006B104E">
            <w:pPr>
              <w:pStyle w:val="Sinespaciado"/>
              <w:jc w:val="both"/>
              <w:rPr>
                <w:rFonts w:cstheme="minorHAnsi"/>
                <w:sz w:val="24"/>
                <w:szCs w:val="24"/>
              </w:rPr>
            </w:pPr>
            <w:r w:rsidRPr="001F1499">
              <w:rPr>
                <w:rFonts w:cstheme="minorHAnsi"/>
                <w:sz w:val="24"/>
                <w:szCs w:val="24"/>
              </w:rPr>
              <w:t>Artículo 34. Constitución y funcionamiento de las Secciones Colegiales</w:t>
            </w:r>
          </w:p>
          <w:p w14:paraId="6CA3C633" w14:textId="77777777" w:rsidR="006B104E" w:rsidRPr="001F1499" w:rsidRDefault="006B104E" w:rsidP="006B104E">
            <w:pPr>
              <w:pStyle w:val="Sinespaciado"/>
              <w:jc w:val="both"/>
              <w:rPr>
                <w:rFonts w:cstheme="minorHAnsi"/>
                <w:sz w:val="24"/>
                <w:szCs w:val="24"/>
              </w:rPr>
            </w:pPr>
            <w:r w:rsidRPr="001F1499">
              <w:rPr>
                <w:rFonts w:cstheme="minorHAnsi"/>
                <w:sz w:val="24"/>
                <w:szCs w:val="24"/>
              </w:rPr>
              <w:t>Artículo 35. Excepciones para la constitución de las Secciones Colegiales</w:t>
            </w:r>
          </w:p>
          <w:p w14:paraId="61F77E0C" w14:textId="77777777" w:rsidR="006B104E" w:rsidRPr="001F1499" w:rsidRDefault="006B104E" w:rsidP="006B104E">
            <w:pPr>
              <w:pStyle w:val="Sinespaciado"/>
              <w:jc w:val="both"/>
              <w:rPr>
                <w:rFonts w:cstheme="minorHAnsi"/>
                <w:sz w:val="24"/>
                <w:szCs w:val="24"/>
              </w:rPr>
            </w:pPr>
            <w:r w:rsidRPr="001F1499">
              <w:rPr>
                <w:rFonts w:cstheme="minorHAnsi"/>
                <w:sz w:val="24"/>
                <w:szCs w:val="24"/>
              </w:rPr>
              <w:t>Artículo 36. Criterios de agrupación de las Secciones Colegiales</w:t>
            </w:r>
          </w:p>
          <w:p w14:paraId="7A7D0DD7" w14:textId="7F7F426F" w:rsidR="006B104E" w:rsidRPr="001F1499" w:rsidRDefault="006B104E" w:rsidP="006B104E">
            <w:pPr>
              <w:pStyle w:val="Sinespaciado"/>
              <w:jc w:val="both"/>
              <w:rPr>
                <w:rFonts w:eastAsia="Calibri" w:cstheme="minorHAnsi"/>
                <w:b/>
                <w:color w:val="0070C0"/>
                <w:sz w:val="24"/>
                <w:szCs w:val="24"/>
              </w:rPr>
            </w:pPr>
            <w:r w:rsidRPr="0040441E">
              <w:rPr>
                <w:rFonts w:cstheme="minorHAnsi"/>
                <w:sz w:val="24"/>
                <w:szCs w:val="24"/>
              </w:rPr>
              <w:t>Artículo 37. Vigencia de las Secciones Colegiales</w:t>
            </w:r>
          </w:p>
        </w:tc>
        <w:tc>
          <w:tcPr>
            <w:tcW w:w="904" w:type="dxa"/>
          </w:tcPr>
          <w:p w14:paraId="2A88F98D" w14:textId="77777777" w:rsidR="006B104E" w:rsidRPr="001F1499" w:rsidRDefault="006B104E" w:rsidP="006B104E">
            <w:pPr>
              <w:pStyle w:val="Sinespaciado"/>
              <w:rPr>
                <w:rFonts w:eastAsia="Calibri" w:cstheme="minorHAnsi"/>
                <w:b/>
                <w:color w:val="0070C0"/>
                <w:sz w:val="24"/>
                <w:szCs w:val="24"/>
              </w:rPr>
            </w:pPr>
          </w:p>
        </w:tc>
        <w:tc>
          <w:tcPr>
            <w:tcW w:w="649" w:type="dxa"/>
          </w:tcPr>
          <w:p w14:paraId="63DA6738" w14:textId="77777777" w:rsidR="006B104E" w:rsidRPr="001F1499" w:rsidRDefault="006B104E" w:rsidP="00F2125B">
            <w:pPr>
              <w:pStyle w:val="Sinespaciado"/>
              <w:jc w:val="right"/>
              <w:rPr>
                <w:rFonts w:eastAsia="Calibri" w:cstheme="minorHAnsi"/>
                <w:b/>
                <w:color w:val="0070C0"/>
                <w:sz w:val="32"/>
                <w:szCs w:val="24"/>
              </w:rPr>
            </w:pPr>
          </w:p>
        </w:tc>
      </w:tr>
      <w:tr w:rsidR="006B104E" w:rsidRPr="001F1499" w14:paraId="149E9CDC" w14:textId="77777777" w:rsidTr="00DD5E28">
        <w:tc>
          <w:tcPr>
            <w:tcW w:w="9045" w:type="dxa"/>
          </w:tcPr>
          <w:p w14:paraId="188D8A57" w14:textId="77777777" w:rsidR="006B104E" w:rsidRPr="001F1499" w:rsidRDefault="006B104E" w:rsidP="006B104E">
            <w:pPr>
              <w:pStyle w:val="Sinespaciado"/>
              <w:rPr>
                <w:rFonts w:eastAsia="Calibri" w:cstheme="minorHAnsi"/>
                <w:b/>
                <w:color w:val="0070C0"/>
                <w:sz w:val="24"/>
                <w:szCs w:val="24"/>
              </w:rPr>
            </w:pPr>
          </w:p>
        </w:tc>
        <w:tc>
          <w:tcPr>
            <w:tcW w:w="904" w:type="dxa"/>
          </w:tcPr>
          <w:p w14:paraId="0900F3FD" w14:textId="77777777" w:rsidR="006B104E" w:rsidRPr="001F1499" w:rsidRDefault="006B104E" w:rsidP="006B104E">
            <w:pPr>
              <w:pStyle w:val="Sinespaciado"/>
              <w:rPr>
                <w:rFonts w:eastAsia="Calibri" w:cstheme="minorHAnsi"/>
                <w:b/>
                <w:color w:val="0070C0"/>
                <w:sz w:val="24"/>
                <w:szCs w:val="24"/>
              </w:rPr>
            </w:pPr>
          </w:p>
        </w:tc>
        <w:tc>
          <w:tcPr>
            <w:tcW w:w="649" w:type="dxa"/>
          </w:tcPr>
          <w:p w14:paraId="049CF639" w14:textId="77777777" w:rsidR="006B104E" w:rsidRPr="001F1499" w:rsidRDefault="006B104E" w:rsidP="00F2125B">
            <w:pPr>
              <w:pStyle w:val="Sinespaciado"/>
              <w:jc w:val="right"/>
              <w:rPr>
                <w:rFonts w:eastAsia="Calibri" w:cstheme="minorHAnsi"/>
                <w:b/>
                <w:color w:val="0070C0"/>
                <w:sz w:val="32"/>
                <w:szCs w:val="24"/>
              </w:rPr>
            </w:pPr>
          </w:p>
        </w:tc>
      </w:tr>
      <w:tr w:rsidR="0040441E" w:rsidRPr="001F1499" w14:paraId="07B04C78" w14:textId="77777777" w:rsidTr="00274A99">
        <w:tc>
          <w:tcPr>
            <w:tcW w:w="9045" w:type="dxa"/>
            <w:shd w:val="clear" w:color="auto" w:fill="DBE5F1" w:themeFill="accent1" w:themeFillTint="33"/>
          </w:tcPr>
          <w:p w14:paraId="23F46796" w14:textId="2984228C" w:rsidR="0040441E" w:rsidRPr="0040441E" w:rsidRDefault="0040441E" w:rsidP="006B104E">
            <w:pPr>
              <w:pStyle w:val="Sinespaciado"/>
              <w:rPr>
                <w:rFonts w:cstheme="minorHAnsi"/>
                <w:b/>
                <w:color w:val="0070C0"/>
                <w:sz w:val="24"/>
                <w:szCs w:val="24"/>
              </w:rPr>
            </w:pPr>
            <w:r w:rsidRPr="0040441E">
              <w:rPr>
                <w:rFonts w:cstheme="minorHAnsi"/>
                <w:b/>
                <w:color w:val="0070C0"/>
                <w:sz w:val="28"/>
                <w:szCs w:val="28"/>
              </w:rPr>
              <w:t>TITULO IV. ELECCIONES COLEGIALES</w:t>
            </w:r>
          </w:p>
        </w:tc>
        <w:tc>
          <w:tcPr>
            <w:tcW w:w="904" w:type="dxa"/>
          </w:tcPr>
          <w:p w14:paraId="723699CA" w14:textId="053A3532" w:rsidR="0040441E" w:rsidRPr="001F1499" w:rsidRDefault="0040441E" w:rsidP="006B104E">
            <w:pPr>
              <w:pStyle w:val="Sinespaciado"/>
              <w:rPr>
                <w:rFonts w:cstheme="minorHAnsi"/>
                <w:b/>
                <w:color w:val="0070C0"/>
                <w:sz w:val="24"/>
                <w:szCs w:val="24"/>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33B6D258" w14:textId="5AC40ACC" w:rsidR="0040441E" w:rsidRPr="001F1499" w:rsidRDefault="0040441E" w:rsidP="00F2125B">
            <w:pPr>
              <w:pStyle w:val="Sinespaciado"/>
              <w:jc w:val="right"/>
              <w:rPr>
                <w:rFonts w:cstheme="minorHAnsi"/>
                <w:b/>
                <w:color w:val="0070C0"/>
                <w:sz w:val="32"/>
                <w:szCs w:val="24"/>
              </w:rPr>
            </w:pPr>
            <w:r w:rsidRPr="001F1499">
              <w:rPr>
                <w:rFonts w:eastAsia="Calibri" w:cstheme="minorHAnsi"/>
                <w:b/>
                <w:color w:val="0070C0"/>
                <w:sz w:val="32"/>
                <w:szCs w:val="28"/>
              </w:rPr>
              <w:t>18</w:t>
            </w:r>
          </w:p>
        </w:tc>
      </w:tr>
      <w:tr w:rsidR="006B104E" w:rsidRPr="001F1499" w14:paraId="18CE9189" w14:textId="77777777" w:rsidTr="00DD5E28">
        <w:tc>
          <w:tcPr>
            <w:tcW w:w="9045" w:type="dxa"/>
          </w:tcPr>
          <w:p w14:paraId="11724A8C" w14:textId="77777777" w:rsidR="006B104E" w:rsidRPr="001F1499" w:rsidRDefault="006B104E" w:rsidP="006B104E">
            <w:pPr>
              <w:pStyle w:val="Sinespaciado"/>
              <w:rPr>
                <w:rFonts w:cstheme="minorHAnsi"/>
                <w:b/>
                <w:color w:val="0070C0"/>
                <w:sz w:val="24"/>
                <w:szCs w:val="24"/>
              </w:rPr>
            </w:pPr>
          </w:p>
        </w:tc>
        <w:tc>
          <w:tcPr>
            <w:tcW w:w="904" w:type="dxa"/>
          </w:tcPr>
          <w:p w14:paraId="68A2A41D" w14:textId="77777777" w:rsidR="006B104E" w:rsidRPr="001F1499" w:rsidRDefault="006B104E" w:rsidP="006B104E">
            <w:pPr>
              <w:pStyle w:val="Sinespaciado"/>
              <w:rPr>
                <w:rFonts w:cstheme="minorHAnsi"/>
                <w:b/>
                <w:color w:val="0070C0"/>
                <w:sz w:val="24"/>
                <w:szCs w:val="24"/>
              </w:rPr>
            </w:pPr>
          </w:p>
        </w:tc>
        <w:tc>
          <w:tcPr>
            <w:tcW w:w="649" w:type="dxa"/>
          </w:tcPr>
          <w:p w14:paraId="427EE2C6" w14:textId="77777777" w:rsidR="006B104E" w:rsidRPr="001F1499" w:rsidRDefault="006B104E" w:rsidP="006B104E">
            <w:pPr>
              <w:pStyle w:val="Sinespaciado"/>
              <w:rPr>
                <w:rFonts w:cstheme="minorHAnsi"/>
                <w:b/>
                <w:color w:val="0070C0"/>
                <w:sz w:val="32"/>
                <w:szCs w:val="24"/>
              </w:rPr>
            </w:pPr>
          </w:p>
        </w:tc>
      </w:tr>
      <w:tr w:rsidR="006B104E" w:rsidRPr="001F1499" w14:paraId="3058C99A" w14:textId="77777777" w:rsidTr="00DD5E28">
        <w:tc>
          <w:tcPr>
            <w:tcW w:w="9045" w:type="dxa"/>
          </w:tcPr>
          <w:p w14:paraId="548F631C" w14:textId="7DFF0F00" w:rsidR="006B104E" w:rsidRPr="001F1499" w:rsidRDefault="006B104E" w:rsidP="006B104E">
            <w:pPr>
              <w:pStyle w:val="Sinespaciado"/>
              <w:jc w:val="both"/>
              <w:rPr>
                <w:rFonts w:cstheme="minorHAnsi"/>
                <w:b/>
                <w:sz w:val="24"/>
                <w:szCs w:val="24"/>
              </w:rPr>
            </w:pPr>
            <w:r w:rsidRPr="0040441E">
              <w:rPr>
                <w:rFonts w:cstheme="minorHAnsi"/>
                <w:b/>
                <w:sz w:val="24"/>
                <w:szCs w:val="24"/>
              </w:rPr>
              <w:t>CAPÍTULO I. DEFINICIÓN Y FORMA DE ELECCIÓN</w:t>
            </w:r>
          </w:p>
          <w:p w14:paraId="1BDA0FD3" w14:textId="484BCD43" w:rsidR="006B104E" w:rsidRPr="001F1499" w:rsidRDefault="006B104E" w:rsidP="006B104E">
            <w:pPr>
              <w:pStyle w:val="Sinespaciado"/>
              <w:jc w:val="both"/>
              <w:rPr>
                <w:rFonts w:cstheme="minorHAnsi"/>
                <w:sz w:val="24"/>
                <w:szCs w:val="24"/>
              </w:rPr>
            </w:pPr>
            <w:r w:rsidRPr="0040441E">
              <w:rPr>
                <w:rFonts w:cstheme="minorHAnsi"/>
                <w:sz w:val="24"/>
                <w:szCs w:val="24"/>
              </w:rPr>
              <w:t>Artículo 38. Definición</w:t>
            </w:r>
          </w:p>
          <w:p w14:paraId="72FAE228" w14:textId="055B9C6A" w:rsidR="006B104E" w:rsidRPr="001F1499" w:rsidRDefault="006B104E" w:rsidP="006B104E">
            <w:pPr>
              <w:pStyle w:val="Sinespaciado"/>
              <w:jc w:val="both"/>
              <w:rPr>
                <w:rFonts w:cstheme="minorHAnsi"/>
                <w:b/>
                <w:color w:val="0070C0"/>
                <w:sz w:val="24"/>
                <w:szCs w:val="24"/>
              </w:rPr>
            </w:pPr>
            <w:r w:rsidRPr="0040441E">
              <w:rPr>
                <w:rFonts w:cstheme="minorHAnsi"/>
                <w:sz w:val="24"/>
                <w:szCs w:val="24"/>
              </w:rPr>
              <w:t>Artículo 39. Forma de elección de los miembros de la Junta Directiva</w:t>
            </w:r>
          </w:p>
        </w:tc>
        <w:tc>
          <w:tcPr>
            <w:tcW w:w="904" w:type="dxa"/>
          </w:tcPr>
          <w:p w14:paraId="1DC31524" w14:textId="77777777" w:rsidR="006B104E" w:rsidRPr="001F1499" w:rsidRDefault="006B104E" w:rsidP="006B104E">
            <w:pPr>
              <w:pStyle w:val="Sinespaciado"/>
              <w:rPr>
                <w:rFonts w:cstheme="minorHAnsi"/>
                <w:b/>
                <w:color w:val="0070C0"/>
                <w:sz w:val="24"/>
                <w:szCs w:val="24"/>
              </w:rPr>
            </w:pPr>
          </w:p>
        </w:tc>
        <w:tc>
          <w:tcPr>
            <w:tcW w:w="649" w:type="dxa"/>
          </w:tcPr>
          <w:p w14:paraId="600EBC40" w14:textId="77777777" w:rsidR="006B104E" w:rsidRPr="001F1499" w:rsidRDefault="006B104E" w:rsidP="006B104E">
            <w:pPr>
              <w:pStyle w:val="Sinespaciado"/>
              <w:rPr>
                <w:rFonts w:cstheme="minorHAnsi"/>
                <w:b/>
                <w:color w:val="0070C0"/>
                <w:sz w:val="32"/>
                <w:szCs w:val="24"/>
              </w:rPr>
            </w:pPr>
          </w:p>
        </w:tc>
      </w:tr>
      <w:tr w:rsidR="006B104E" w:rsidRPr="001F1499" w14:paraId="76276E18" w14:textId="77777777" w:rsidTr="00DD5E28">
        <w:tc>
          <w:tcPr>
            <w:tcW w:w="9045" w:type="dxa"/>
          </w:tcPr>
          <w:p w14:paraId="593AF76E" w14:textId="77777777" w:rsidR="006B104E" w:rsidRPr="001F1499" w:rsidRDefault="006B104E" w:rsidP="006B104E">
            <w:pPr>
              <w:pStyle w:val="Sinespaciado"/>
              <w:rPr>
                <w:rFonts w:cstheme="minorHAnsi"/>
                <w:b/>
                <w:color w:val="0070C0"/>
                <w:sz w:val="24"/>
                <w:szCs w:val="24"/>
              </w:rPr>
            </w:pPr>
          </w:p>
        </w:tc>
        <w:tc>
          <w:tcPr>
            <w:tcW w:w="904" w:type="dxa"/>
          </w:tcPr>
          <w:p w14:paraId="463312AC" w14:textId="77777777" w:rsidR="006B104E" w:rsidRPr="001F1499" w:rsidRDefault="006B104E" w:rsidP="006B104E">
            <w:pPr>
              <w:pStyle w:val="Sinespaciado"/>
              <w:rPr>
                <w:rFonts w:cstheme="minorHAnsi"/>
                <w:b/>
                <w:color w:val="0070C0"/>
                <w:sz w:val="24"/>
                <w:szCs w:val="24"/>
              </w:rPr>
            </w:pPr>
          </w:p>
        </w:tc>
        <w:tc>
          <w:tcPr>
            <w:tcW w:w="649" w:type="dxa"/>
          </w:tcPr>
          <w:p w14:paraId="306036EA" w14:textId="77777777" w:rsidR="006B104E" w:rsidRPr="001F1499" w:rsidRDefault="006B104E" w:rsidP="006B104E">
            <w:pPr>
              <w:pStyle w:val="Sinespaciado"/>
              <w:rPr>
                <w:rFonts w:cstheme="minorHAnsi"/>
                <w:b/>
                <w:color w:val="0070C0"/>
                <w:sz w:val="32"/>
                <w:szCs w:val="24"/>
              </w:rPr>
            </w:pPr>
          </w:p>
        </w:tc>
      </w:tr>
      <w:tr w:rsidR="006B104E" w:rsidRPr="001F1499" w14:paraId="0AD5F03B" w14:textId="77777777" w:rsidTr="00DD5E28">
        <w:tc>
          <w:tcPr>
            <w:tcW w:w="9045" w:type="dxa"/>
          </w:tcPr>
          <w:p w14:paraId="6675A752" w14:textId="6B063229" w:rsidR="006B104E" w:rsidRPr="001F1499" w:rsidRDefault="006B104E" w:rsidP="006B104E">
            <w:pPr>
              <w:pStyle w:val="Sinespaciado"/>
              <w:jc w:val="both"/>
              <w:rPr>
                <w:rFonts w:cstheme="minorHAnsi"/>
                <w:b/>
                <w:sz w:val="24"/>
                <w:szCs w:val="24"/>
              </w:rPr>
            </w:pPr>
            <w:r w:rsidRPr="0040441E">
              <w:rPr>
                <w:rFonts w:cstheme="minorHAnsi"/>
                <w:b/>
                <w:sz w:val="24"/>
                <w:szCs w:val="24"/>
              </w:rPr>
              <w:t>CAPÍTULO II. ELECTORES Y ELEGIBLES</w:t>
            </w:r>
          </w:p>
          <w:p w14:paraId="4AA0CF9A" w14:textId="2E8A0371" w:rsidR="006B104E" w:rsidRPr="001F1499" w:rsidRDefault="006B104E" w:rsidP="006B104E">
            <w:pPr>
              <w:pStyle w:val="Sinespaciado"/>
              <w:jc w:val="both"/>
              <w:rPr>
                <w:rFonts w:cstheme="minorHAnsi"/>
                <w:sz w:val="24"/>
                <w:szCs w:val="24"/>
              </w:rPr>
            </w:pPr>
            <w:r w:rsidRPr="0040441E">
              <w:rPr>
                <w:rFonts w:cstheme="minorHAnsi"/>
                <w:sz w:val="24"/>
                <w:szCs w:val="24"/>
              </w:rPr>
              <w:t>Artículo 40. Electores</w:t>
            </w:r>
          </w:p>
          <w:p w14:paraId="693D99E8" w14:textId="08478D6A" w:rsidR="006B104E" w:rsidRPr="001F1499" w:rsidRDefault="006B104E" w:rsidP="006B104E">
            <w:pPr>
              <w:pStyle w:val="Sinespaciado"/>
              <w:jc w:val="both"/>
              <w:rPr>
                <w:rFonts w:cstheme="minorHAnsi"/>
                <w:b/>
                <w:color w:val="0070C0"/>
                <w:sz w:val="24"/>
                <w:szCs w:val="24"/>
              </w:rPr>
            </w:pPr>
            <w:r w:rsidRPr="0040441E">
              <w:rPr>
                <w:rFonts w:cstheme="minorHAnsi"/>
                <w:sz w:val="24"/>
                <w:szCs w:val="24"/>
              </w:rPr>
              <w:t>Artículo 41. Elegibles</w:t>
            </w:r>
          </w:p>
        </w:tc>
        <w:tc>
          <w:tcPr>
            <w:tcW w:w="904" w:type="dxa"/>
          </w:tcPr>
          <w:p w14:paraId="7B464B18" w14:textId="77777777" w:rsidR="006B104E" w:rsidRPr="001F1499" w:rsidRDefault="006B104E" w:rsidP="006B104E">
            <w:pPr>
              <w:pStyle w:val="Sinespaciado"/>
              <w:rPr>
                <w:rFonts w:cstheme="minorHAnsi"/>
                <w:b/>
                <w:color w:val="0070C0"/>
                <w:sz w:val="24"/>
                <w:szCs w:val="24"/>
              </w:rPr>
            </w:pPr>
          </w:p>
        </w:tc>
        <w:tc>
          <w:tcPr>
            <w:tcW w:w="649" w:type="dxa"/>
          </w:tcPr>
          <w:p w14:paraId="52BBD48C" w14:textId="77777777" w:rsidR="006B104E" w:rsidRPr="001F1499" w:rsidRDefault="006B104E" w:rsidP="006B104E">
            <w:pPr>
              <w:pStyle w:val="Sinespaciado"/>
              <w:rPr>
                <w:rFonts w:cstheme="minorHAnsi"/>
                <w:b/>
                <w:color w:val="0070C0"/>
                <w:sz w:val="32"/>
                <w:szCs w:val="24"/>
              </w:rPr>
            </w:pPr>
          </w:p>
        </w:tc>
      </w:tr>
      <w:tr w:rsidR="006B104E" w:rsidRPr="001F1499" w14:paraId="5C4267B3" w14:textId="77777777" w:rsidTr="00DD5E28">
        <w:tc>
          <w:tcPr>
            <w:tcW w:w="9045" w:type="dxa"/>
          </w:tcPr>
          <w:p w14:paraId="4C6DB417" w14:textId="77777777" w:rsidR="006B104E" w:rsidRPr="001F1499" w:rsidRDefault="006B104E" w:rsidP="006B104E">
            <w:pPr>
              <w:pStyle w:val="Sinespaciado"/>
              <w:rPr>
                <w:rFonts w:cstheme="minorHAnsi"/>
                <w:b/>
                <w:color w:val="0070C0"/>
                <w:sz w:val="24"/>
                <w:szCs w:val="24"/>
              </w:rPr>
            </w:pPr>
          </w:p>
        </w:tc>
        <w:tc>
          <w:tcPr>
            <w:tcW w:w="904" w:type="dxa"/>
          </w:tcPr>
          <w:p w14:paraId="27A2BA16" w14:textId="77777777" w:rsidR="006B104E" w:rsidRPr="001F1499" w:rsidRDefault="006B104E" w:rsidP="006B104E">
            <w:pPr>
              <w:pStyle w:val="Sinespaciado"/>
              <w:rPr>
                <w:rFonts w:cstheme="minorHAnsi"/>
                <w:b/>
                <w:color w:val="0070C0"/>
                <w:sz w:val="24"/>
                <w:szCs w:val="24"/>
              </w:rPr>
            </w:pPr>
          </w:p>
        </w:tc>
        <w:tc>
          <w:tcPr>
            <w:tcW w:w="649" w:type="dxa"/>
          </w:tcPr>
          <w:p w14:paraId="28C9AEC4" w14:textId="77777777" w:rsidR="006B104E" w:rsidRPr="001F1499" w:rsidRDefault="006B104E" w:rsidP="006B104E">
            <w:pPr>
              <w:pStyle w:val="Sinespaciado"/>
              <w:rPr>
                <w:rFonts w:cstheme="minorHAnsi"/>
                <w:b/>
                <w:color w:val="0070C0"/>
                <w:sz w:val="24"/>
                <w:szCs w:val="24"/>
              </w:rPr>
            </w:pPr>
          </w:p>
        </w:tc>
      </w:tr>
      <w:tr w:rsidR="006B104E" w:rsidRPr="001F1499" w14:paraId="1E274A78" w14:textId="77777777" w:rsidTr="00DD5E28">
        <w:tc>
          <w:tcPr>
            <w:tcW w:w="9045" w:type="dxa"/>
          </w:tcPr>
          <w:p w14:paraId="4AE8F81C" w14:textId="2E5D5E51" w:rsidR="006B104E" w:rsidRPr="001F1499" w:rsidRDefault="006B104E" w:rsidP="006B104E">
            <w:pPr>
              <w:pStyle w:val="Sinespaciado"/>
              <w:jc w:val="both"/>
              <w:rPr>
                <w:rFonts w:cstheme="minorHAnsi"/>
                <w:b/>
                <w:sz w:val="24"/>
                <w:szCs w:val="24"/>
              </w:rPr>
            </w:pPr>
            <w:r w:rsidRPr="0040441E">
              <w:rPr>
                <w:rFonts w:cstheme="minorHAnsi"/>
                <w:b/>
                <w:sz w:val="24"/>
                <w:szCs w:val="24"/>
              </w:rPr>
              <w:t xml:space="preserve">CAPÍTULO III. CONVOCATORIA DE </w:t>
            </w:r>
            <w:r w:rsidR="001F1499" w:rsidRPr="0040441E">
              <w:rPr>
                <w:rFonts w:cstheme="minorHAnsi"/>
                <w:b/>
                <w:sz w:val="24"/>
                <w:szCs w:val="24"/>
              </w:rPr>
              <w:t xml:space="preserve">LAS </w:t>
            </w:r>
            <w:r w:rsidRPr="0040441E">
              <w:rPr>
                <w:rFonts w:cstheme="minorHAnsi"/>
                <w:b/>
                <w:sz w:val="24"/>
                <w:szCs w:val="24"/>
              </w:rPr>
              <w:t>ELECCIONES</w:t>
            </w:r>
            <w:r w:rsidR="001F1499">
              <w:rPr>
                <w:rStyle w:val="Hipervnculo"/>
                <w:rFonts w:cstheme="minorHAnsi"/>
                <w:b/>
                <w:color w:val="auto"/>
                <w:sz w:val="24"/>
                <w:szCs w:val="24"/>
                <w:u w:val="none"/>
              </w:rPr>
              <w:t xml:space="preserve"> COLEGIALES</w:t>
            </w:r>
          </w:p>
          <w:p w14:paraId="66833398" w14:textId="1C742729" w:rsidR="006B104E" w:rsidRPr="001F1499" w:rsidRDefault="006B104E" w:rsidP="006B104E">
            <w:pPr>
              <w:pStyle w:val="Sinespaciado"/>
              <w:jc w:val="both"/>
              <w:rPr>
                <w:rStyle w:val="Hipervnculo"/>
                <w:rFonts w:cstheme="minorHAnsi"/>
                <w:color w:val="auto"/>
                <w:u w:val="none"/>
              </w:rPr>
            </w:pPr>
            <w:r w:rsidRPr="0040441E">
              <w:rPr>
                <w:rFonts w:cstheme="minorHAnsi"/>
                <w:sz w:val="24"/>
                <w:szCs w:val="24"/>
              </w:rPr>
              <w:t>Artículo 42. Publicidad institucional</w:t>
            </w:r>
          </w:p>
          <w:p w14:paraId="525F3DDC" w14:textId="6E182425" w:rsidR="006B104E" w:rsidRPr="001F1499" w:rsidRDefault="006B104E" w:rsidP="006B104E">
            <w:pPr>
              <w:pStyle w:val="Sinespaciado"/>
              <w:jc w:val="both"/>
              <w:rPr>
                <w:rFonts w:cstheme="minorHAnsi"/>
                <w:sz w:val="24"/>
                <w:szCs w:val="24"/>
              </w:rPr>
            </w:pPr>
            <w:r w:rsidRPr="0040441E">
              <w:rPr>
                <w:rFonts w:cstheme="minorHAnsi"/>
                <w:sz w:val="24"/>
                <w:szCs w:val="24"/>
              </w:rPr>
              <w:t>Artículo 43. Censo y reclamaciones</w:t>
            </w:r>
          </w:p>
          <w:p w14:paraId="031CC7FB" w14:textId="51CA0627" w:rsidR="006B104E" w:rsidRPr="001F1499" w:rsidRDefault="006B104E" w:rsidP="006B104E">
            <w:pPr>
              <w:pStyle w:val="Sinespaciado"/>
              <w:jc w:val="both"/>
              <w:rPr>
                <w:rFonts w:cstheme="minorHAnsi"/>
                <w:b/>
                <w:color w:val="0070C0"/>
                <w:sz w:val="24"/>
                <w:szCs w:val="24"/>
              </w:rPr>
            </w:pPr>
            <w:r w:rsidRPr="0040441E">
              <w:rPr>
                <w:rFonts w:cstheme="minorHAnsi"/>
                <w:sz w:val="24"/>
                <w:szCs w:val="24"/>
              </w:rPr>
              <w:t>Artículo 44. Convocatoria de elecciones</w:t>
            </w:r>
          </w:p>
        </w:tc>
        <w:tc>
          <w:tcPr>
            <w:tcW w:w="904" w:type="dxa"/>
          </w:tcPr>
          <w:p w14:paraId="0230979E" w14:textId="77777777" w:rsidR="006B104E" w:rsidRPr="001F1499" w:rsidRDefault="006B104E" w:rsidP="006B104E">
            <w:pPr>
              <w:pStyle w:val="Sinespaciado"/>
              <w:rPr>
                <w:rFonts w:cstheme="minorHAnsi"/>
                <w:b/>
                <w:color w:val="0070C0"/>
                <w:sz w:val="24"/>
                <w:szCs w:val="24"/>
              </w:rPr>
            </w:pPr>
          </w:p>
        </w:tc>
        <w:tc>
          <w:tcPr>
            <w:tcW w:w="649" w:type="dxa"/>
          </w:tcPr>
          <w:p w14:paraId="1D353B0E" w14:textId="77777777" w:rsidR="006B104E" w:rsidRPr="001F1499" w:rsidRDefault="006B104E" w:rsidP="006B104E">
            <w:pPr>
              <w:pStyle w:val="Sinespaciado"/>
              <w:rPr>
                <w:rFonts w:cstheme="minorHAnsi"/>
                <w:b/>
                <w:color w:val="0070C0"/>
                <w:sz w:val="24"/>
                <w:szCs w:val="24"/>
              </w:rPr>
            </w:pPr>
          </w:p>
        </w:tc>
      </w:tr>
      <w:tr w:rsidR="006B104E" w:rsidRPr="001F1499" w14:paraId="5D89A70B" w14:textId="77777777" w:rsidTr="00DD5E28">
        <w:tc>
          <w:tcPr>
            <w:tcW w:w="9045" w:type="dxa"/>
          </w:tcPr>
          <w:p w14:paraId="7F51ED43" w14:textId="77777777" w:rsidR="006B104E" w:rsidRPr="001F1499" w:rsidRDefault="006B104E" w:rsidP="006B104E">
            <w:pPr>
              <w:pStyle w:val="Sinespaciado"/>
              <w:rPr>
                <w:rFonts w:cstheme="minorHAnsi"/>
                <w:b/>
                <w:color w:val="0070C0"/>
                <w:sz w:val="24"/>
                <w:szCs w:val="24"/>
              </w:rPr>
            </w:pPr>
          </w:p>
        </w:tc>
        <w:tc>
          <w:tcPr>
            <w:tcW w:w="904" w:type="dxa"/>
          </w:tcPr>
          <w:p w14:paraId="05082F16" w14:textId="77777777" w:rsidR="006B104E" w:rsidRPr="001F1499" w:rsidRDefault="006B104E" w:rsidP="006B104E">
            <w:pPr>
              <w:pStyle w:val="Sinespaciado"/>
              <w:rPr>
                <w:rFonts w:cstheme="minorHAnsi"/>
                <w:b/>
                <w:color w:val="0070C0"/>
                <w:sz w:val="24"/>
                <w:szCs w:val="24"/>
              </w:rPr>
            </w:pPr>
          </w:p>
        </w:tc>
        <w:tc>
          <w:tcPr>
            <w:tcW w:w="649" w:type="dxa"/>
          </w:tcPr>
          <w:p w14:paraId="26030954" w14:textId="77777777" w:rsidR="006B104E" w:rsidRPr="001F1499" w:rsidRDefault="006B104E" w:rsidP="006B104E">
            <w:pPr>
              <w:pStyle w:val="Sinespaciado"/>
              <w:rPr>
                <w:rFonts w:cstheme="minorHAnsi"/>
                <w:b/>
                <w:color w:val="0070C0"/>
                <w:sz w:val="24"/>
                <w:szCs w:val="24"/>
              </w:rPr>
            </w:pPr>
          </w:p>
        </w:tc>
      </w:tr>
      <w:tr w:rsidR="006B104E" w:rsidRPr="001F1499" w14:paraId="45011E8F" w14:textId="77777777" w:rsidTr="00DD5E28">
        <w:tc>
          <w:tcPr>
            <w:tcW w:w="9045" w:type="dxa"/>
          </w:tcPr>
          <w:p w14:paraId="05064287" w14:textId="0FC65919" w:rsidR="006B104E" w:rsidRPr="001F1499" w:rsidRDefault="006B104E" w:rsidP="006B104E">
            <w:pPr>
              <w:pStyle w:val="Sinespaciado"/>
              <w:jc w:val="both"/>
              <w:rPr>
                <w:rFonts w:cstheme="minorHAnsi"/>
                <w:b/>
                <w:sz w:val="24"/>
                <w:szCs w:val="24"/>
              </w:rPr>
            </w:pPr>
            <w:r w:rsidRPr="0040441E">
              <w:rPr>
                <w:rFonts w:cstheme="minorHAnsi"/>
                <w:b/>
                <w:sz w:val="24"/>
                <w:szCs w:val="24"/>
              </w:rPr>
              <w:t>CAPÍTULO IV. JUNTA ELECTORAL</w:t>
            </w:r>
          </w:p>
          <w:p w14:paraId="5C32E884" w14:textId="1DD403F4" w:rsidR="006B104E" w:rsidRPr="001F1499" w:rsidRDefault="006B104E" w:rsidP="006B104E">
            <w:pPr>
              <w:pStyle w:val="Sinespaciado"/>
              <w:jc w:val="both"/>
              <w:rPr>
                <w:rFonts w:cstheme="minorHAnsi"/>
                <w:sz w:val="24"/>
                <w:szCs w:val="24"/>
              </w:rPr>
            </w:pPr>
            <w:r w:rsidRPr="0040441E">
              <w:rPr>
                <w:rFonts w:cstheme="minorHAnsi"/>
                <w:sz w:val="24"/>
                <w:szCs w:val="24"/>
              </w:rPr>
              <w:t>Artículo 45. Constitución de la Junta Electoral</w:t>
            </w:r>
          </w:p>
          <w:p w14:paraId="280F07FD" w14:textId="7FBB8604" w:rsidR="006B104E" w:rsidRPr="001F1499" w:rsidRDefault="006B104E" w:rsidP="006B104E">
            <w:pPr>
              <w:pStyle w:val="Sinespaciado"/>
              <w:jc w:val="both"/>
              <w:rPr>
                <w:rFonts w:cstheme="minorHAnsi"/>
                <w:sz w:val="24"/>
                <w:szCs w:val="24"/>
              </w:rPr>
            </w:pPr>
            <w:r w:rsidRPr="0040441E">
              <w:rPr>
                <w:rFonts w:cstheme="minorHAnsi"/>
                <w:sz w:val="24"/>
                <w:szCs w:val="24"/>
              </w:rPr>
              <w:t xml:space="preserve">Artículo 46. Abstención </w:t>
            </w:r>
            <w:r w:rsidRPr="0040441E">
              <w:rPr>
                <w:rFonts w:cstheme="minorHAnsi"/>
                <w:bCs/>
                <w:sz w:val="24"/>
                <w:szCs w:val="24"/>
              </w:rPr>
              <w:t>para ser miembro de la Junta Electoral</w:t>
            </w:r>
          </w:p>
          <w:p w14:paraId="63B24E4C" w14:textId="2B07DD6B" w:rsidR="006B104E" w:rsidRPr="001F1499" w:rsidRDefault="006B104E" w:rsidP="006B104E">
            <w:pPr>
              <w:pStyle w:val="Sinespaciado"/>
              <w:jc w:val="both"/>
              <w:rPr>
                <w:rFonts w:cstheme="minorHAnsi"/>
                <w:sz w:val="24"/>
                <w:szCs w:val="24"/>
              </w:rPr>
            </w:pPr>
            <w:r w:rsidRPr="0040441E">
              <w:rPr>
                <w:rFonts w:cstheme="minorHAnsi"/>
                <w:sz w:val="24"/>
                <w:szCs w:val="24"/>
              </w:rPr>
              <w:t>Artículo 47. Mandato de la Junta Electoral</w:t>
            </w:r>
          </w:p>
          <w:p w14:paraId="54984B83" w14:textId="3748A525" w:rsidR="006B104E" w:rsidRPr="001F1499" w:rsidRDefault="006B104E" w:rsidP="006B104E">
            <w:pPr>
              <w:pStyle w:val="Sinespaciado"/>
              <w:jc w:val="both"/>
              <w:rPr>
                <w:rFonts w:cstheme="minorHAnsi"/>
                <w:b/>
                <w:color w:val="0070C0"/>
                <w:sz w:val="24"/>
                <w:szCs w:val="24"/>
              </w:rPr>
            </w:pPr>
            <w:r w:rsidRPr="0040441E">
              <w:rPr>
                <w:rFonts w:cstheme="minorHAnsi"/>
                <w:sz w:val="24"/>
                <w:szCs w:val="24"/>
              </w:rPr>
              <w:t>Artículo 48. Potestades de la Junta Electoral</w:t>
            </w:r>
          </w:p>
        </w:tc>
        <w:tc>
          <w:tcPr>
            <w:tcW w:w="904" w:type="dxa"/>
          </w:tcPr>
          <w:p w14:paraId="7195C31E" w14:textId="77777777" w:rsidR="006B104E" w:rsidRPr="001F1499" w:rsidRDefault="006B104E" w:rsidP="006B104E">
            <w:pPr>
              <w:pStyle w:val="Sinespaciado"/>
              <w:rPr>
                <w:rFonts w:cstheme="minorHAnsi"/>
                <w:b/>
                <w:color w:val="0070C0"/>
                <w:sz w:val="24"/>
                <w:szCs w:val="24"/>
              </w:rPr>
            </w:pPr>
          </w:p>
        </w:tc>
        <w:tc>
          <w:tcPr>
            <w:tcW w:w="649" w:type="dxa"/>
          </w:tcPr>
          <w:p w14:paraId="196B50A2" w14:textId="77777777" w:rsidR="006B104E" w:rsidRPr="001F1499" w:rsidRDefault="006B104E" w:rsidP="006B104E">
            <w:pPr>
              <w:pStyle w:val="Sinespaciado"/>
              <w:rPr>
                <w:rFonts w:cstheme="minorHAnsi"/>
                <w:b/>
                <w:color w:val="0070C0"/>
                <w:sz w:val="24"/>
                <w:szCs w:val="24"/>
              </w:rPr>
            </w:pPr>
          </w:p>
        </w:tc>
      </w:tr>
      <w:tr w:rsidR="00216107" w:rsidRPr="001F1499" w14:paraId="0653A75B" w14:textId="77777777" w:rsidTr="00DD5E28">
        <w:tc>
          <w:tcPr>
            <w:tcW w:w="9045" w:type="dxa"/>
          </w:tcPr>
          <w:p w14:paraId="4D7D86BA" w14:textId="77777777" w:rsidR="00216107" w:rsidRPr="001F1499" w:rsidRDefault="00216107" w:rsidP="006B104E">
            <w:pPr>
              <w:pStyle w:val="Sinespaciado"/>
              <w:jc w:val="both"/>
              <w:rPr>
                <w:rFonts w:cstheme="minorHAnsi"/>
              </w:rPr>
            </w:pPr>
          </w:p>
        </w:tc>
        <w:tc>
          <w:tcPr>
            <w:tcW w:w="904" w:type="dxa"/>
          </w:tcPr>
          <w:p w14:paraId="63A67259" w14:textId="77777777" w:rsidR="00216107" w:rsidRPr="001F1499" w:rsidRDefault="00216107" w:rsidP="006B104E">
            <w:pPr>
              <w:pStyle w:val="Sinespaciado"/>
              <w:rPr>
                <w:rFonts w:cstheme="minorHAnsi"/>
                <w:b/>
                <w:color w:val="0070C0"/>
                <w:sz w:val="24"/>
                <w:szCs w:val="24"/>
              </w:rPr>
            </w:pPr>
          </w:p>
        </w:tc>
        <w:tc>
          <w:tcPr>
            <w:tcW w:w="649" w:type="dxa"/>
          </w:tcPr>
          <w:p w14:paraId="037DA5F0" w14:textId="77777777" w:rsidR="00216107" w:rsidRPr="001F1499" w:rsidRDefault="00216107" w:rsidP="006B104E">
            <w:pPr>
              <w:pStyle w:val="Sinespaciado"/>
              <w:rPr>
                <w:rFonts w:cstheme="minorHAnsi"/>
                <w:b/>
                <w:color w:val="0070C0"/>
                <w:sz w:val="24"/>
                <w:szCs w:val="24"/>
              </w:rPr>
            </w:pPr>
          </w:p>
        </w:tc>
      </w:tr>
      <w:tr w:rsidR="00216107" w:rsidRPr="001F1499" w14:paraId="7862C85A" w14:textId="77777777" w:rsidTr="00DD5E28">
        <w:tc>
          <w:tcPr>
            <w:tcW w:w="9045" w:type="dxa"/>
          </w:tcPr>
          <w:p w14:paraId="38F00A8B" w14:textId="5054C40E" w:rsidR="00216107" w:rsidRPr="001F1499" w:rsidRDefault="00216107" w:rsidP="001F1499">
            <w:pPr>
              <w:pStyle w:val="Sinespaciado"/>
              <w:jc w:val="both"/>
              <w:rPr>
                <w:rStyle w:val="Hipervnculo"/>
                <w:b/>
                <w:color w:val="auto"/>
                <w:sz w:val="24"/>
                <w:szCs w:val="24"/>
                <w:u w:val="none"/>
              </w:rPr>
            </w:pPr>
            <w:r w:rsidRPr="001F1499">
              <w:rPr>
                <w:rStyle w:val="Hipervnculo"/>
                <w:b/>
                <w:color w:val="auto"/>
                <w:sz w:val="24"/>
                <w:szCs w:val="24"/>
                <w:u w:val="none"/>
              </w:rPr>
              <w:t>CAPÍTULO V. CANDIDATURAS</w:t>
            </w:r>
          </w:p>
          <w:p w14:paraId="6BD15A4C" w14:textId="0C6FD0E4" w:rsidR="00216107" w:rsidRPr="001F1499" w:rsidRDefault="00216107" w:rsidP="001F1499">
            <w:pPr>
              <w:pStyle w:val="Sinespaciado"/>
              <w:jc w:val="both"/>
              <w:rPr>
                <w:rStyle w:val="Hipervnculo"/>
                <w:color w:val="auto"/>
                <w:sz w:val="24"/>
                <w:szCs w:val="24"/>
                <w:u w:val="none"/>
              </w:rPr>
            </w:pPr>
            <w:r w:rsidRPr="001F1499">
              <w:rPr>
                <w:rStyle w:val="Hipervnculo"/>
                <w:color w:val="auto"/>
                <w:sz w:val="24"/>
                <w:szCs w:val="24"/>
                <w:u w:val="none"/>
              </w:rPr>
              <w:t xml:space="preserve">Artículo 49. Presentación de candidaturas </w:t>
            </w:r>
          </w:p>
          <w:p w14:paraId="327B080D" w14:textId="722DE3D5" w:rsidR="00216107" w:rsidRPr="001F1499" w:rsidRDefault="00216107" w:rsidP="00216107">
            <w:pPr>
              <w:pStyle w:val="Sinespaciado"/>
              <w:jc w:val="both"/>
              <w:rPr>
                <w:rFonts w:cstheme="minorHAnsi"/>
              </w:rPr>
            </w:pPr>
            <w:r w:rsidRPr="001F1499">
              <w:rPr>
                <w:rStyle w:val="Hipervnculo"/>
                <w:color w:val="auto"/>
                <w:sz w:val="24"/>
                <w:szCs w:val="24"/>
                <w:u w:val="none"/>
              </w:rPr>
              <w:t>Artículo 50. Aprobación de candidaturas</w:t>
            </w:r>
          </w:p>
        </w:tc>
        <w:tc>
          <w:tcPr>
            <w:tcW w:w="904" w:type="dxa"/>
          </w:tcPr>
          <w:p w14:paraId="34F0AECB" w14:textId="77777777" w:rsidR="00216107" w:rsidRPr="001F1499" w:rsidRDefault="00216107" w:rsidP="006B104E">
            <w:pPr>
              <w:pStyle w:val="Sinespaciado"/>
              <w:rPr>
                <w:rFonts w:cstheme="minorHAnsi"/>
                <w:b/>
                <w:color w:val="0070C0"/>
                <w:sz w:val="24"/>
                <w:szCs w:val="24"/>
              </w:rPr>
            </w:pPr>
          </w:p>
        </w:tc>
        <w:tc>
          <w:tcPr>
            <w:tcW w:w="649" w:type="dxa"/>
          </w:tcPr>
          <w:p w14:paraId="106E73F2" w14:textId="77777777" w:rsidR="00216107" w:rsidRPr="001F1499" w:rsidRDefault="00216107" w:rsidP="006B104E">
            <w:pPr>
              <w:pStyle w:val="Sinespaciado"/>
              <w:rPr>
                <w:rFonts w:cstheme="minorHAnsi"/>
                <w:b/>
                <w:color w:val="0070C0"/>
                <w:sz w:val="24"/>
                <w:szCs w:val="24"/>
              </w:rPr>
            </w:pPr>
          </w:p>
        </w:tc>
      </w:tr>
      <w:tr w:rsidR="006B104E" w:rsidRPr="001F1499" w14:paraId="5BE26B80" w14:textId="77777777" w:rsidTr="006B104E">
        <w:tc>
          <w:tcPr>
            <w:tcW w:w="9045" w:type="dxa"/>
          </w:tcPr>
          <w:p w14:paraId="7BE7D97D" w14:textId="501D7FA6" w:rsidR="006B104E" w:rsidRPr="001F1499" w:rsidRDefault="006B104E" w:rsidP="006B104E">
            <w:pPr>
              <w:pStyle w:val="Sinespaciado"/>
              <w:jc w:val="both"/>
              <w:rPr>
                <w:rFonts w:cstheme="minorHAnsi"/>
                <w:b/>
                <w:sz w:val="24"/>
                <w:szCs w:val="24"/>
              </w:rPr>
            </w:pPr>
            <w:r w:rsidRPr="0040441E">
              <w:rPr>
                <w:rFonts w:cstheme="minorHAnsi"/>
                <w:b/>
                <w:sz w:val="24"/>
                <w:szCs w:val="24"/>
              </w:rPr>
              <w:lastRenderedPageBreak/>
              <w:t>CAPÍTULO VI. CAMPAÑA ELECTORAL</w:t>
            </w:r>
          </w:p>
          <w:p w14:paraId="088F9470" w14:textId="7F4BF1C0" w:rsidR="006B104E" w:rsidRPr="001F1499" w:rsidRDefault="006B104E" w:rsidP="006B104E">
            <w:pPr>
              <w:pStyle w:val="Sinespaciado"/>
              <w:jc w:val="both"/>
              <w:rPr>
                <w:rFonts w:cstheme="minorHAnsi"/>
                <w:sz w:val="24"/>
                <w:szCs w:val="24"/>
              </w:rPr>
            </w:pPr>
            <w:r w:rsidRPr="0040441E">
              <w:rPr>
                <w:rFonts w:cstheme="minorHAnsi"/>
                <w:sz w:val="24"/>
                <w:szCs w:val="24"/>
              </w:rPr>
              <w:t>Artículo 51. Período de campaña electoral</w:t>
            </w:r>
          </w:p>
          <w:p w14:paraId="487C2327" w14:textId="7D2F4325" w:rsidR="006B104E" w:rsidRPr="001F1499" w:rsidRDefault="006B104E" w:rsidP="006B104E">
            <w:pPr>
              <w:pStyle w:val="Sinespaciado"/>
              <w:jc w:val="both"/>
              <w:rPr>
                <w:rFonts w:eastAsia="Calibri" w:cstheme="minorHAnsi"/>
                <w:b/>
                <w:color w:val="0070C0"/>
                <w:sz w:val="24"/>
                <w:szCs w:val="24"/>
              </w:rPr>
            </w:pPr>
            <w:r w:rsidRPr="0040441E">
              <w:rPr>
                <w:rFonts w:cstheme="minorHAnsi"/>
                <w:sz w:val="24"/>
                <w:szCs w:val="24"/>
              </w:rPr>
              <w:t xml:space="preserve">Artículo 52. Recursos del Colegio para la campaña electoral </w:t>
            </w:r>
          </w:p>
        </w:tc>
        <w:tc>
          <w:tcPr>
            <w:tcW w:w="904" w:type="dxa"/>
          </w:tcPr>
          <w:p w14:paraId="5D5D621D" w14:textId="77777777" w:rsidR="006B104E" w:rsidRPr="001F1499" w:rsidRDefault="006B104E" w:rsidP="006B104E">
            <w:pPr>
              <w:pStyle w:val="Sinespaciado"/>
              <w:rPr>
                <w:rFonts w:eastAsia="Calibri" w:cstheme="minorHAnsi"/>
                <w:b/>
                <w:color w:val="0070C0"/>
                <w:sz w:val="24"/>
                <w:szCs w:val="24"/>
              </w:rPr>
            </w:pPr>
          </w:p>
        </w:tc>
        <w:tc>
          <w:tcPr>
            <w:tcW w:w="649" w:type="dxa"/>
          </w:tcPr>
          <w:p w14:paraId="6289CF4B" w14:textId="77777777" w:rsidR="006B104E" w:rsidRPr="001F1499" w:rsidRDefault="006B104E" w:rsidP="006B104E">
            <w:pPr>
              <w:pStyle w:val="Sinespaciado"/>
              <w:rPr>
                <w:rFonts w:eastAsia="Calibri" w:cstheme="minorHAnsi"/>
                <w:b/>
                <w:color w:val="0070C0"/>
                <w:sz w:val="32"/>
                <w:szCs w:val="24"/>
              </w:rPr>
            </w:pPr>
          </w:p>
        </w:tc>
      </w:tr>
      <w:tr w:rsidR="006B104E" w:rsidRPr="001F1499" w14:paraId="19D8DB3C" w14:textId="77777777" w:rsidTr="0040441E">
        <w:tc>
          <w:tcPr>
            <w:tcW w:w="9045" w:type="dxa"/>
          </w:tcPr>
          <w:p w14:paraId="184305FD" w14:textId="77777777" w:rsidR="006B104E" w:rsidRPr="001F1499" w:rsidRDefault="006B104E" w:rsidP="006B104E">
            <w:pPr>
              <w:pStyle w:val="Sinespaciado"/>
              <w:rPr>
                <w:rFonts w:eastAsia="Calibri" w:cstheme="minorHAnsi"/>
                <w:b/>
                <w:color w:val="0070C0"/>
                <w:sz w:val="24"/>
                <w:szCs w:val="24"/>
              </w:rPr>
            </w:pPr>
          </w:p>
        </w:tc>
        <w:tc>
          <w:tcPr>
            <w:tcW w:w="904" w:type="dxa"/>
          </w:tcPr>
          <w:p w14:paraId="5E497162" w14:textId="77777777" w:rsidR="006B104E" w:rsidRPr="001F1499" w:rsidRDefault="006B104E" w:rsidP="006B104E">
            <w:pPr>
              <w:pStyle w:val="Sinespaciado"/>
              <w:rPr>
                <w:rFonts w:eastAsia="Calibri" w:cstheme="minorHAnsi"/>
                <w:b/>
                <w:color w:val="0070C0"/>
                <w:sz w:val="24"/>
                <w:szCs w:val="24"/>
              </w:rPr>
            </w:pPr>
          </w:p>
        </w:tc>
        <w:tc>
          <w:tcPr>
            <w:tcW w:w="649" w:type="dxa"/>
          </w:tcPr>
          <w:p w14:paraId="428F9877" w14:textId="77777777" w:rsidR="006B104E" w:rsidRPr="001F1499" w:rsidRDefault="006B104E" w:rsidP="006B104E">
            <w:pPr>
              <w:pStyle w:val="Sinespaciado"/>
              <w:rPr>
                <w:rFonts w:eastAsia="Calibri" w:cstheme="minorHAnsi"/>
                <w:b/>
                <w:color w:val="0070C0"/>
                <w:sz w:val="32"/>
                <w:szCs w:val="24"/>
              </w:rPr>
            </w:pPr>
          </w:p>
        </w:tc>
      </w:tr>
      <w:tr w:rsidR="006B104E" w:rsidRPr="001F1499" w14:paraId="035C4619" w14:textId="77777777" w:rsidTr="0040441E">
        <w:tc>
          <w:tcPr>
            <w:tcW w:w="9045" w:type="dxa"/>
          </w:tcPr>
          <w:p w14:paraId="4149370D" w14:textId="5D86C091" w:rsidR="006B104E" w:rsidRPr="001F1499" w:rsidRDefault="006B104E" w:rsidP="006B104E">
            <w:pPr>
              <w:pStyle w:val="Sinespaciado"/>
              <w:jc w:val="both"/>
              <w:rPr>
                <w:rFonts w:cstheme="minorHAnsi"/>
                <w:b/>
                <w:sz w:val="24"/>
                <w:szCs w:val="24"/>
              </w:rPr>
            </w:pPr>
            <w:r w:rsidRPr="0040441E">
              <w:rPr>
                <w:rFonts w:cstheme="minorHAnsi"/>
                <w:b/>
                <w:sz w:val="24"/>
                <w:szCs w:val="24"/>
              </w:rPr>
              <w:t>CAPÍTULO VII. SEDES ELECTORALES Y CELEBRACIÓN DE ELECCIONES</w:t>
            </w:r>
          </w:p>
          <w:p w14:paraId="30D1CDEF" w14:textId="47CCC8BB" w:rsidR="006B104E" w:rsidRPr="001F1499" w:rsidRDefault="006B104E" w:rsidP="006B104E">
            <w:pPr>
              <w:pStyle w:val="Sinespaciado"/>
              <w:jc w:val="both"/>
              <w:rPr>
                <w:rFonts w:cstheme="minorHAnsi"/>
                <w:sz w:val="24"/>
                <w:szCs w:val="24"/>
              </w:rPr>
            </w:pPr>
            <w:r w:rsidRPr="0040441E">
              <w:rPr>
                <w:rFonts w:cstheme="minorHAnsi"/>
                <w:sz w:val="24"/>
                <w:szCs w:val="24"/>
              </w:rPr>
              <w:t>Artículo 53. Constitución de las sedes electorales y de las mesas electorales</w:t>
            </w:r>
          </w:p>
          <w:p w14:paraId="7BD605FD" w14:textId="51DC251C" w:rsidR="006B104E" w:rsidRPr="001F1499" w:rsidRDefault="006B104E" w:rsidP="006B104E">
            <w:pPr>
              <w:pStyle w:val="Sinespaciado"/>
              <w:jc w:val="both"/>
              <w:rPr>
                <w:rFonts w:cstheme="minorHAnsi"/>
                <w:sz w:val="24"/>
                <w:szCs w:val="24"/>
              </w:rPr>
            </w:pPr>
            <w:r w:rsidRPr="0040441E">
              <w:rPr>
                <w:rFonts w:cstheme="minorHAnsi"/>
                <w:sz w:val="24"/>
                <w:szCs w:val="24"/>
              </w:rPr>
              <w:t>Artículo 54. Votaciones</w:t>
            </w:r>
          </w:p>
          <w:p w14:paraId="5CB0B5A4" w14:textId="60B207F1" w:rsidR="006B104E" w:rsidRPr="001F1499" w:rsidRDefault="006B104E" w:rsidP="006B104E">
            <w:pPr>
              <w:pStyle w:val="Sinespaciado"/>
              <w:jc w:val="both"/>
              <w:rPr>
                <w:rFonts w:cstheme="minorHAnsi"/>
                <w:sz w:val="24"/>
                <w:szCs w:val="24"/>
              </w:rPr>
            </w:pPr>
            <w:r w:rsidRPr="0040441E">
              <w:rPr>
                <w:rFonts w:cstheme="minorHAnsi"/>
                <w:sz w:val="24"/>
                <w:szCs w:val="24"/>
              </w:rPr>
              <w:t>Artículo 55. Escrutinio</w:t>
            </w:r>
          </w:p>
          <w:p w14:paraId="2F5F43A5" w14:textId="55651DC8" w:rsidR="006B104E" w:rsidRPr="001F1499" w:rsidRDefault="006B104E" w:rsidP="006B104E">
            <w:pPr>
              <w:pStyle w:val="Sinespaciado"/>
              <w:jc w:val="both"/>
              <w:rPr>
                <w:rFonts w:eastAsia="Calibri" w:cstheme="minorHAnsi"/>
                <w:b/>
                <w:color w:val="0070C0"/>
                <w:sz w:val="24"/>
                <w:szCs w:val="24"/>
              </w:rPr>
            </w:pPr>
            <w:r w:rsidRPr="0040441E">
              <w:rPr>
                <w:rFonts w:cstheme="minorHAnsi"/>
                <w:sz w:val="24"/>
                <w:szCs w:val="24"/>
              </w:rPr>
              <w:t>Artículo 56. Toma de posesión</w:t>
            </w:r>
            <w:r w:rsidRPr="0040441E">
              <w:rPr>
                <w:rFonts w:cstheme="minorHAnsi"/>
                <w:b/>
                <w:bCs/>
                <w:sz w:val="24"/>
                <w:szCs w:val="24"/>
                <w:lang w:eastAsia="es-ES"/>
              </w:rPr>
              <w:t xml:space="preserve"> </w:t>
            </w:r>
            <w:r w:rsidRPr="0040441E">
              <w:rPr>
                <w:rFonts w:cstheme="minorHAnsi"/>
                <w:bCs/>
                <w:sz w:val="24"/>
                <w:szCs w:val="24"/>
                <w:lang w:eastAsia="es-ES"/>
              </w:rPr>
              <w:t>de la Junta Directiva por la candidatura electa</w:t>
            </w:r>
          </w:p>
        </w:tc>
        <w:tc>
          <w:tcPr>
            <w:tcW w:w="904" w:type="dxa"/>
          </w:tcPr>
          <w:p w14:paraId="74B2E947" w14:textId="77777777" w:rsidR="006B104E" w:rsidRPr="001F1499" w:rsidRDefault="006B104E" w:rsidP="006B104E">
            <w:pPr>
              <w:pStyle w:val="Sinespaciado"/>
              <w:rPr>
                <w:rFonts w:eastAsia="Calibri" w:cstheme="minorHAnsi"/>
                <w:b/>
                <w:color w:val="0070C0"/>
                <w:sz w:val="24"/>
                <w:szCs w:val="24"/>
              </w:rPr>
            </w:pPr>
          </w:p>
        </w:tc>
        <w:tc>
          <w:tcPr>
            <w:tcW w:w="649" w:type="dxa"/>
          </w:tcPr>
          <w:p w14:paraId="0EAC4EEB" w14:textId="77777777" w:rsidR="006B104E" w:rsidRPr="001F1499" w:rsidRDefault="006B104E" w:rsidP="006B104E">
            <w:pPr>
              <w:pStyle w:val="Sinespaciado"/>
              <w:rPr>
                <w:rFonts w:eastAsia="Calibri" w:cstheme="minorHAnsi"/>
                <w:b/>
                <w:color w:val="0070C0"/>
                <w:sz w:val="32"/>
                <w:szCs w:val="24"/>
              </w:rPr>
            </w:pPr>
          </w:p>
        </w:tc>
      </w:tr>
      <w:tr w:rsidR="006B104E" w:rsidRPr="001F1499" w14:paraId="2C5772B0" w14:textId="77777777" w:rsidTr="0040441E">
        <w:tc>
          <w:tcPr>
            <w:tcW w:w="9045" w:type="dxa"/>
          </w:tcPr>
          <w:p w14:paraId="05F9CD74" w14:textId="77777777" w:rsidR="006B104E" w:rsidRPr="001F1499" w:rsidRDefault="006B104E" w:rsidP="006B104E">
            <w:pPr>
              <w:pStyle w:val="Sinespaciado"/>
              <w:rPr>
                <w:rFonts w:eastAsia="Calibri" w:cstheme="minorHAnsi"/>
                <w:b/>
                <w:color w:val="0070C0"/>
                <w:sz w:val="24"/>
                <w:szCs w:val="24"/>
              </w:rPr>
            </w:pPr>
          </w:p>
        </w:tc>
        <w:tc>
          <w:tcPr>
            <w:tcW w:w="904" w:type="dxa"/>
          </w:tcPr>
          <w:p w14:paraId="5B4BA099" w14:textId="77777777" w:rsidR="006B104E" w:rsidRPr="001F1499" w:rsidRDefault="006B104E" w:rsidP="006B104E">
            <w:pPr>
              <w:pStyle w:val="Sinespaciado"/>
              <w:rPr>
                <w:rFonts w:eastAsia="Calibri" w:cstheme="minorHAnsi"/>
                <w:b/>
                <w:color w:val="0070C0"/>
                <w:sz w:val="24"/>
                <w:szCs w:val="24"/>
              </w:rPr>
            </w:pPr>
          </w:p>
        </w:tc>
        <w:tc>
          <w:tcPr>
            <w:tcW w:w="649" w:type="dxa"/>
          </w:tcPr>
          <w:p w14:paraId="7F5CF607" w14:textId="77777777" w:rsidR="006B104E" w:rsidRPr="001F1499" w:rsidRDefault="006B104E" w:rsidP="006B104E">
            <w:pPr>
              <w:pStyle w:val="Sinespaciado"/>
              <w:rPr>
                <w:rFonts w:eastAsia="Calibri" w:cstheme="minorHAnsi"/>
                <w:b/>
                <w:color w:val="0070C0"/>
                <w:sz w:val="32"/>
                <w:szCs w:val="24"/>
              </w:rPr>
            </w:pPr>
          </w:p>
        </w:tc>
      </w:tr>
      <w:tr w:rsidR="0040441E" w:rsidRPr="001F1499" w14:paraId="5A064C13" w14:textId="77777777" w:rsidTr="00274A99">
        <w:tc>
          <w:tcPr>
            <w:tcW w:w="9045" w:type="dxa"/>
            <w:shd w:val="clear" w:color="auto" w:fill="DBE5F1" w:themeFill="accent1" w:themeFillTint="33"/>
          </w:tcPr>
          <w:p w14:paraId="6F50782D" w14:textId="3E2E854E" w:rsidR="0040441E" w:rsidRPr="0040441E" w:rsidRDefault="0040441E" w:rsidP="001F1499">
            <w:pPr>
              <w:pStyle w:val="Sinespaciado"/>
              <w:jc w:val="both"/>
              <w:rPr>
                <w:rStyle w:val="Hipervnculo"/>
                <w:color w:val="0070C0"/>
                <w:sz w:val="28"/>
                <w:szCs w:val="28"/>
                <w:u w:val="none"/>
              </w:rPr>
            </w:pPr>
            <w:r w:rsidRPr="0040441E">
              <w:rPr>
                <w:rStyle w:val="Hipervnculo"/>
                <w:rFonts w:cstheme="minorHAnsi"/>
                <w:b/>
                <w:color w:val="0070C0"/>
                <w:sz w:val="28"/>
                <w:szCs w:val="28"/>
                <w:u w:val="none"/>
              </w:rPr>
              <w:t>TÍTULO V. COLEGIACIÓN</w:t>
            </w:r>
          </w:p>
        </w:tc>
        <w:tc>
          <w:tcPr>
            <w:tcW w:w="904" w:type="dxa"/>
          </w:tcPr>
          <w:p w14:paraId="7D1F3A13" w14:textId="6358CFAB" w:rsidR="0040441E" w:rsidRPr="001F1499" w:rsidRDefault="0040441E" w:rsidP="006B104E">
            <w:pPr>
              <w:pStyle w:val="Sinespaciado"/>
              <w:rPr>
                <w:rStyle w:val="Hipervnculo"/>
                <w:color w:val="0070C0"/>
                <w:sz w:val="28"/>
                <w:szCs w:val="28"/>
                <w:u w:val="none"/>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3203E21D" w14:textId="199DDE4C" w:rsidR="0040441E" w:rsidRPr="001F1499" w:rsidRDefault="0040441E" w:rsidP="006B104E">
            <w:pPr>
              <w:pStyle w:val="Sinespaciado"/>
              <w:rPr>
                <w:rStyle w:val="Hipervnculo"/>
                <w:color w:val="0070C0"/>
                <w:sz w:val="28"/>
                <w:szCs w:val="28"/>
                <w:u w:val="none"/>
              </w:rPr>
            </w:pPr>
            <w:r>
              <w:rPr>
                <w:b/>
                <w:color w:val="0070C0"/>
                <w:sz w:val="28"/>
                <w:lang w:val="es-ES"/>
              </w:rPr>
              <w:t>25</w:t>
            </w:r>
          </w:p>
        </w:tc>
      </w:tr>
      <w:tr w:rsidR="006B104E" w:rsidRPr="001F1499" w14:paraId="49AFEB99" w14:textId="77777777" w:rsidTr="0040441E">
        <w:tc>
          <w:tcPr>
            <w:tcW w:w="9045" w:type="dxa"/>
          </w:tcPr>
          <w:p w14:paraId="3EA15111" w14:textId="77777777" w:rsidR="006B104E" w:rsidRPr="001F1499" w:rsidRDefault="006B104E" w:rsidP="006B104E">
            <w:pPr>
              <w:pStyle w:val="Sinespaciado"/>
              <w:rPr>
                <w:rFonts w:eastAsia="Calibri" w:cstheme="minorHAnsi"/>
                <w:b/>
                <w:color w:val="0070C0"/>
                <w:sz w:val="24"/>
                <w:szCs w:val="24"/>
              </w:rPr>
            </w:pPr>
          </w:p>
        </w:tc>
        <w:tc>
          <w:tcPr>
            <w:tcW w:w="904" w:type="dxa"/>
          </w:tcPr>
          <w:p w14:paraId="4DAFBCB0" w14:textId="77777777" w:rsidR="006B104E" w:rsidRPr="001F1499" w:rsidRDefault="006B104E" w:rsidP="006B104E">
            <w:pPr>
              <w:pStyle w:val="Sinespaciado"/>
              <w:rPr>
                <w:rFonts w:eastAsia="Calibri" w:cstheme="minorHAnsi"/>
                <w:b/>
                <w:color w:val="0070C0"/>
                <w:sz w:val="24"/>
                <w:szCs w:val="24"/>
              </w:rPr>
            </w:pPr>
          </w:p>
        </w:tc>
        <w:tc>
          <w:tcPr>
            <w:tcW w:w="649" w:type="dxa"/>
          </w:tcPr>
          <w:p w14:paraId="69E678A9" w14:textId="77777777" w:rsidR="006B104E" w:rsidRPr="001F1499" w:rsidRDefault="006B104E" w:rsidP="006B104E">
            <w:pPr>
              <w:pStyle w:val="Sinespaciado"/>
              <w:rPr>
                <w:rFonts w:eastAsia="Calibri" w:cstheme="minorHAnsi"/>
                <w:b/>
                <w:color w:val="0070C0"/>
                <w:sz w:val="32"/>
                <w:szCs w:val="24"/>
              </w:rPr>
            </w:pPr>
          </w:p>
        </w:tc>
      </w:tr>
      <w:tr w:rsidR="006B104E" w:rsidRPr="001F1499" w14:paraId="2861157B" w14:textId="77777777" w:rsidTr="0040441E">
        <w:tc>
          <w:tcPr>
            <w:tcW w:w="9045" w:type="dxa"/>
          </w:tcPr>
          <w:p w14:paraId="07DC485F" w14:textId="2D89A793" w:rsidR="001F1499" w:rsidRPr="001F1499" w:rsidRDefault="001F1499" w:rsidP="001F1499">
            <w:pPr>
              <w:pStyle w:val="Sinespaciado"/>
              <w:jc w:val="both"/>
              <w:rPr>
                <w:rFonts w:cstheme="minorHAnsi"/>
                <w:b/>
              </w:rPr>
            </w:pPr>
            <w:r w:rsidRPr="0040441E">
              <w:rPr>
                <w:rStyle w:val="Hipervnculo"/>
                <w:rFonts w:cstheme="minorHAnsi"/>
                <w:b/>
                <w:color w:val="auto"/>
                <w:sz w:val="24"/>
                <w:szCs w:val="24"/>
                <w:u w:val="none"/>
              </w:rPr>
              <w:t>CAPÍTULO I. NORMAS</w:t>
            </w:r>
            <w:r>
              <w:rPr>
                <w:rStyle w:val="Hipervnculo"/>
                <w:b/>
                <w:color w:val="auto"/>
                <w:sz w:val="24"/>
                <w:szCs w:val="24"/>
                <w:u w:val="none"/>
              </w:rPr>
              <w:t xml:space="preserve"> GENERALES</w:t>
            </w:r>
          </w:p>
          <w:p w14:paraId="6847FB92" w14:textId="314F692D" w:rsidR="006B104E" w:rsidRPr="001F1499" w:rsidRDefault="006B104E" w:rsidP="006B104E">
            <w:pPr>
              <w:pStyle w:val="Sinespaciado"/>
              <w:jc w:val="both"/>
              <w:rPr>
                <w:sz w:val="24"/>
                <w:szCs w:val="24"/>
              </w:rPr>
            </w:pPr>
            <w:r w:rsidRPr="001F1499">
              <w:rPr>
                <w:rFonts w:cstheme="minorHAnsi"/>
                <w:sz w:val="24"/>
                <w:szCs w:val="24"/>
              </w:rPr>
              <w:t xml:space="preserve">Artículo 57. </w:t>
            </w:r>
            <w:r w:rsidR="001F1499" w:rsidRPr="001F1499">
              <w:rPr>
                <w:rFonts w:cstheme="minorHAnsi"/>
                <w:sz w:val="24"/>
                <w:szCs w:val="24"/>
              </w:rPr>
              <w:t>Definición de miembros del Colegio</w:t>
            </w:r>
          </w:p>
          <w:p w14:paraId="2C8B0707" w14:textId="32DB22B0" w:rsidR="006B104E" w:rsidRPr="001F1499" w:rsidRDefault="006B104E" w:rsidP="006B104E">
            <w:pPr>
              <w:pStyle w:val="Sinespaciado"/>
              <w:jc w:val="both"/>
              <w:rPr>
                <w:rStyle w:val="Hipervnculo"/>
                <w:rFonts w:cstheme="minorHAnsi"/>
                <w:color w:val="auto"/>
                <w:sz w:val="24"/>
                <w:szCs w:val="24"/>
                <w:u w:val="none"/>
              </w:rPr>
            </w:pPr>
            <w:r w:rsidRPr="001F1499">
              <w:rPr>
                <w:rFonts w:cstheme="minorHAnsi"/>
                <w:sz w:val="24"/>
                <w:szCs w:val="24"/>
              </w:rPr>
              <w:t xml:space="preserve">Artículo 58. Derechos y deberes de los colegiados </w:t>
            </w:r>
          </w:p>
          <w:p w14:paraId="6C995C1A" w14:textId="23F44FED" w:rsidR="006B104E" w:rsidRPr="001F1499" w:rsidRDefault="006B104E" w:rsidP="006B104E">
            <w:pPr>
              <w:pStyle w:val="Sinespaciado"/>
              <w:jc w:val="both"/>
              <w:rPr>
                <w:rStyle w:val="Hipervnculo"/>
                <w:rFonts w:cstheme="minorHAnsi"/>
                <w:color w:val="auto"/>
                <w:sz w:val="24"/>
                <w:szCs w:val="24"/>
                <w:u w:val="none"/>
              </w:rPr>
            </w:pPr>
            <w:r w:rsidRPr="001F1499">
              <w:rPr>
                <w:rStyle w:val="Hipervnculo"/>
                <w:rFonts w:cstheme="minorHAnsi"/>
                <w:color w:val="auto"/>
                <w:sz w:val="24"/>
                <w:szCs w:val="24"/>
                <w:u w:val="none"/>
              </w:rPr>
              <w:t>Artículo 59. Pérdida de la condición de colegiado</w:t>
            </w:r>
          </w:p>
          <w:p w14:paraId="7CEE1E40" w14:textId="4A330FDC" w:rsidR="006B104E" w:rsidRPr="001F1499" w:rsidRDefault="006B104E" w:rsidP="006B104E">
            <w:pPr>
              <w:pStyle w:val="Sinespaciado"/>
              <w:jc w:val="both"/>
              <w:rPr>
                <w:rFonts w:cstheme="minorHAnsi"/>
                <w:b/>
                <w:color w:val="0070C0"/>
                <w:sz w:val="24"/>
                <w:szCs w:val="24"/>
              </w:rPr>
            </w:pPr>
            <w:r w:rsidRPr="001F1499">
              <w:rPr>
                <w:rFonts w:cstheme="minorHAnsi"/>
                <w:sz w:val="24"/>
                <w:szCs w:val="24"/>
              </w:rPr>
              <w:t>Artículo 60. Otros registros y consideraciones</w:t>
            </w:r>
          </w:p>
        </w:tc>
        <w:tc>
          <w:tcPr>
            <w:tcW w:w="904" w:type="dxa"/>
          </w:tcPr>
          <w:p w14:paraId="560B7D00" w14:textId="77777777" w:rsidR="006B104E" w:rsidRPr="001F1499" w:rsidRDefault="006B104E" w:rsidP="006B104E">
            <w:pPr>
              <w:pStyle w:val="Sinespaciado"/>
              <w:rPr>
                <w:rFonts w:cstheme="minorHAnsi"/>
                <w:b/>
                <w:color w:val="0070C0"/>
                <w:sz w:val="24"/>
                <w:szCs w:val="24"/>
              </w:rPr>
            </w:pPr>
          </w:p>
        </w:tc>
        <w:tc>
          <w:tcPr>
            <w:tcW w:w="649" w:type="dxa"/>
          </w:tcPr>
          <w:p w14:paraId="11C75DAB" w14:textId="77777777" w:rsidR="006B104E" w:rsidRPr="001F1499" w:rsidRDefault="006B104E" w:rsidP="006B104E">
            <w:pPr>
              <w:pStyle w:val="Sinespaciado"/>
              <w:jc w:val="right"/>
              <w:rPr>
                <w:rFonts w:cstheme="minorHAnsi"/>
                <w:b/>
                <w:color w:val="0070C0"/>
                <w:sz w:val="32"/>
                <w:szCs w:val="24"/>
              </w:rPr>
            </w:pPr>
          </w:p>
        </w:tc>
      </w:tr>
      <w:tr w:rsidR="00AB15EC" w:rsidRPr="001F1499" w14:paraId="4D94EE4C" w14:textId="77777777" w:rsidTr="0040441E">
        <w:tc>
          <w:tcPr>
            <w:tcW w:w="9045" w:type="dxa"/>
          </w:tcPr>
          <w:p w14:paraId="4559A962" w14:textId="77777777" w:rsidR="00AB15EC" w:rsidRPr="001F1499" w:rsidRDefault="00AB15EC" w:rsidP="001F1499">
            <w:pPr>
              <w:pStyle w:val="Sinespaciado"/>
              <w:jc w:val="both"/>
              <w:rPr>
                <w:rStyle w:val="Hipervnculo"/>
                <w:b/>
                <w:color w:val="auto"/>
                <w:sz w:val="24"/>
                <w:szCs w:val="24"/>
                <w:u w:val="none"/>
              </w:rPr>
            </w:pPr>
          </w:p>
        </w:tc>
        <w:tc>
          <w:tcPr>
            <w:tcW w:w="904" w:type="dxa"/>
          </w:tcPr>
          <w:p w14:paraId="1BC3E66D" w14:textId="77777777" w:rsidR="00AB15EC" w:rsidRPr="001F1499" w:rsidRDefault="00AB15EC" w:rsidP="006B104E">
            <w:pPr>
              <w:pStyle w:val="Sinespaciado"/>
              <w:rPr>
                <w:rFonts w:cstheme="minorHAnsi"/>
                <w:b/>
                <w:color w:val="0070C0"/>
                <w:sz w:val="24"/>
                <w:szCs w:val="24"/>
              </w:rPr>
            </w:pPr>
          </w:p>
        </w:tc>
        <w:tc>
          <w:tcPr>
            <w:tcW w:w="649" w:type="dxa"/>
          </w:tcPr>
          <w:p w14:paraId="456BA48F" w14:textId="77777777" w:rsidR="00AB15EC" w:rsidRPr="001F1499" w:rsidRDefault="00AB15EC" w:rsidP="006B104E">
            <w:pPr>
              <w:pStyle w:val="Sinespaciado"/>
              <w:jc w:val="right"/>
              <w:rPr>
                <w:rFonts w:cstheme="minorHAnsi"/>
                <w:b/>
                <w:color w:val="0070C0"/>
                <w:sz w:val="32"/>
                <w:szCs w:val="24"/>
              </w:rPr>
            </w:pPr>
          </w:p>
        </w:tc>
      </w:tr>
      <w:tr w:rsidR="00AB15EC" w:rsidRPr="001F1499" w14:paraId="43AC1D14" w14:textId="77777777" w:rsidTr="0040441E">
        <w:tc>
          <w:tcPr>
            <w:tcW w:w="9045" w:type="dxa"/>
          </w:tcPr>
          <w:p w14:paraId="3B6BB3C3" w14:textId="1613F237" w:rsidR="00AB15EC" w:rsidRDefault="00AB15EC" w:rsidP="00AB15EC">
            <w:pPr>
              <w:pStyle w:val="Sinespaciado"/>
              <w:jc w:val="both"/>
              <w:rPr>
                <w:rFonts w:eastAsia="Times New Roman" w:cstheme="minorHAnsi"/>
                <w:b/>
                <w:bCs/>
                <w:sz w:val="24"/>
                <w:szCs w:val="24"/>
                <w:lang w:eastAsia="es-ES"/>
              </w:rPr>
            </w:pPr>
            <w:r w:rsidRPr="00AB15EC">
              <w:rPr>
                <w:rStyle w:val="Hipervnculo"/>
                <w:rFonts w:cstheme="minorHAnsi"/>
                <w:b/>
                <w:color w:val="auto"/>
                <w:sz w:val="24"/>
                <w:szCs w:val="24"/>
                <w:u w:val="none"/>
              </w:rPr>
              <w:t xml:space="preserve">CAPÍTULO II. </w:t>
            </w:r>
            <w:r w:rsidRPr="006F6380">
              <w:rPr>
                <w:rFonts w:eastAsia="Times New Roman" w:cstheme="minorHAnsi"/>
                <w:b/>
                <w:bCs/>
                <w:sz w:val="24"/>
                <w:szCs w:val="24"/>
                <w:lang w:eastAsia="es-ES"/>
              </w:rPr>
              <w:t>DE LA COLEGIACIÓN DE OFICIO</w:t>
            </w:r>
          </w:p>
          <w:p w14:paraId="6732904E" w14:textId="77777777" w:rsidR="00AB15EC" w:rsidRPr="00AB15EC" w:rsidRDefault="00AB15EC" w:rsidP="00AB15EC">
            <w:pPr>
              <w:pStyle w:val="Sinespaciado"/>
              <w:jc w:val="both"/>
              <w:rPr>
                <w:rFonts w:cstheme="minorHAnsi"/>
                <w:sz w:val="24"/>
                <w:szCs w:val="24"/>
              </w:rPr>
            </w:pPr>
            <w:r w:rsidRPr="00AB15EC">
              <w:rPr>
                <w:rFonts w:cstheme="minorHAnsi"/>
                <w:sz w:val="24"/>
                <w:szCs w:val="24"/>
              </w:rPr>
              <w:t>Artículo 61. Objeto y ámbito de aplicación</w:t>
            </w:r>
          </w:p>
          <w:p w14:paraId="67B845C0" w14:textId="77777777" w:rsidR="00AB15EC" w:rsidRPr="00AB15EC" w:rsidRDefault="00AB15EC" w:rsidP="00AB15EC">
            <w:pPr>
              <w:pStyle w:val="Sinespaciado"/>
              <w:jc w:val="both"/>
              <w:rPr>
                <w:rFonts w:cstheme="minorHAnsi"/>
                <w:sz w:val="24"/>
                <w:szCs w:val="24"/>
              </w:rPr>
            </w:pPr>
            <w:r w:rsidRPr="00AB15EC">
              <w:rPr>
                <w:rFonts w:cstheme="minorHAnsi"/>
                <w:sz w:val="24"/>
                <w:szCs w:val="24"/>
              </w:rPr>
              <w:t>Artículo 62. Detección de ejercicio profesional sin colegiación</w:t>
            </w:r>
          </w:p>
          <w:p w14:paraId="21D3A4F8" w14:textId="77777777" w:rsidR="00AB15EC" w:rsidRPr="00AB15EC" w:rsidRDefault="00AB15EC" w:rsidP="00AB15EC">
            <w:pPr>
              <w:pStyle w:val="Sinespaciado"/>
              <w:jc w:val="both"/>
              <w:rPr>
                <w:rFonts w:cstheme="minorHAnsi"/>
                <w:sz w:val="24"/>
                <w:szCs w:val="24"/>
              </w:rPr>
            </w:pPr>
            <w:r w:rsidRPr="00AB15EC">
              <w:rPr>
                <w:rFonts w:cstheme="minorHAnsi"/>
                <w:sz w:val="24"/>
                <w:szCs w:val="24"/>
              </w:rPr>
              <w:t>Artículo 63. Procedimiento</w:t>
            </w:r>
          </w:p>
          <w:p w14:paraId="0EB9D0D5" w14:textId="33ECBC44" w:rsidR="00AB15EC" w:rsidRPr="00AB15EC" w:rsidRDefault="00AB15EC" w:rsidP="00AB15EC">
            <w:pPr>
              <w:pStyle w:val="Sinespaciado"/>
              <w:jc w:val="both"/>
              <w:rPr>
                <w:rStyle w:val="Hipervnculo"/>
                <w:rFonts w:eastAsia="Times New Roman" w:cstheme="minorHAnsi"/>
                <w:b/>
                <w:bCs/>
                <w:color w:val="000000" w:themeColor="text1"/>
                <w:sz w:val="24"/>
                <w:szCs w:val="24"/>
                <w:u w:val="none"/>
                <w:lang w:eastAsia="es-ES"/>
              </w:rPr>
            </w:pPr>
            <w:r w:rsidRPr="00AB15EC">
              <w:rPr>
                <w:rFonts w:cstheme="minorHAnsi"/>
                <w:sz w:val="24"/>
                <w:szCs w:val="24"/>
              </w:rPr>
              <w:t>Artículo 64. Efectos de la colegiación de oficio</w:t>
            </w:r>
          </w:p>
        </w:tc>
        <w:tc>
          <w:tcPr>
            <w:tcW w:w="904" w:type="dxa"/>
          </w:tcPr>
          <w:p w14:paraId="098D34DA" w14:textId="77777777" w:rsidR="00AB15EC" w:rsidRPr="001F1499" w:rsidRDefault="00AB15EC" w:rsidP="006B104E">
            <w:pPr>
              <w:pStyle w:val="Sinespaciado"/>
              <w:rPr>
                <w:rFonts w:cstheme="minorHAnsi"/>
                <w:b/>
                <w:color w:val="0070C0"/>
                <w:sz w:val="24"/>
                <w:szCs w:val="24"/>
              </w:rPr>
            </w:pPr>
          </w:p>
        </w:tc>
        <w:tc>
          <w:tcPr>
            <w:tcW w:w="649" w:type="dxa"/>
          </w:tcPr>
          <w:p w14:paraId="09314EE3" w14:textId="77777777" w:rsidR="00AB15EC" w:rsidRPr="001F1499" w:rsidRDefault="00AB15EC" w:rsidP="006B104E">
            <w:pPr>
              <w:pStyle w:val="Sinespaciado"/>
              <w:jc w:val="right"/>
              <w:rPr>
                <w:rFonts w:cstheme="minorHAnsi"/>
                <w:b/>
                <w:color w:val="0070C0"/>
                <w:sz w:val="32"/>
                <w:szCs w:val="24"/>
              </w:rPr>
            </w:pPr>
          </w:p>
        </w:tc>
      </w:tr>
      <w:tr w:rsidR="006B104E" w:rsidRPr="001F1499" w14:paraId="6C0E4A8D" w14:textId="77777777" w:rsidTr="0040441E">
        <w:tc>
          <w:tcPr>
            <w:tcW w:w="9045" w:type="dxa"/>
          </w:tcPr>
          <w:p w14:paraId="2F81D78B" w14:textId="77777777" w:rsidR="006B104E" w:rsidRPr="001F1499" w:rsidRDefault="006B104E" w:rsidP="006B104E">
            <w:pPr>
              <w:pStyle w:val="Sinespaciado"/>
              <w:rPr>
                <w:rFonts w:cstheme="minorHAnsi"/>
                <w:b/>
                <w:color w:val="0070C0"/>
                <w:sz w:val="24"/>
                <w:szCs w:val="24"/>
              </w:rPr>
            </w:pPr>
          </w:p>
        </w:tc>
        <w:tc>
          <w:tcPr>
            <w:tcW w:w="904" w:type="dxa"/>
          </w:tcPr>
          <w:p w14:paraId="2336AA64" w14:textId="77777777" w:rsidR="006B104E" w:rsidRPr="001F1499" w:rsidRDefault="006B104E" w:rsidP="006B104E">
            <w:pPr>
              <w:pStyle w:val="Sinespaciado"/>
              <w:rPr>
                <w:rFonts w:cstheme="minorHAnsi"/>
                <w:b/>
                <w:color w:val="0070C0"/>
                <w:sz w:val="24"/>
                <w:szCs w:val="24"/>
              </w:rPr>
            </w:pPr>
          </w:p>
        </w:tc>
        <w:tc>
          <w:tcPr>
            <w:tcW w:w="649" w:type="dxa"/>
          </w:tcPr>
          <w:p w14:paraId="03338F54" w14:textId="77777777" w:rsidR="006B104E" w:rsidRPr="001F1499" w:rsidRDefault="006B104E" w:rsidP="006B104E">
            <w:pPr>
              <w:pStyle w:val="Sinespaciado"/>
              <w:rPr>
                <w:rFonts w:cstheme="minorHAnsi"/>
                <w:b/>
                <w:color w:val="0070C0"/>
                <w:sz w:val="32"/>
                <w:szCs w:val="24"/>
              </w:rPr>
            </w:pPr>
          </w:p>
        </w:tc>
      </w:tr>
      <w:tr w:rsidR="0040441E" w:rsidRPr="001F1499" w14:paraId="5E95CF91" w14:textId="77777777" w:rsidTr="00274A99">
        <w:tc>
          <w:tcPr>
            <w:tcW w:w="9045" w:type="dxa"/>
            <w:shd w:val="clear" w:color="auto" w:fill="DBE5F1" w:themeFill="accent1" w:themeFillTint="33"/>
          </w:tcPr>
          <w:p w14:paraId="17DC09A3" w14:textId="7C930621" w:rsidR="0040441E" w:rsidRPr="0040441E" w:rsidRDefault="0040441E" w:rsidP="006B104E">
            <w:pPr>
              <w:pStyle w:val="Sinespaciado"/>
              <w:jc w:val="both"/>
              <w:rPr>
                <w:rFonts w:cstheme="minorHAnsi"/>
                <w:b/>
                <w:color w:val="0070C0"/>
                <w:sz w:val="24"/>
                <w:szCs w:val="24"/>
              </w:rPr>
            </w:pPr>
            <w:r w:rsidRPr="0040441E">
              <w:rPr>
                <w:rFonts w:cstheme="minorHAnsi"/>
                <w:b/>
                <w:color w:val="0070C0"/>
                <w:sz w:val="28"/>
                <w:szCs w:val="28"/>
              </w:rPr>
              <w:t>TÍTULO VI. RÉGIMEN DISCIPLINARIO</w:t>
            </w:r>
          </w:p>
        </w:tc>
        <w:tc>
          <w:tcPr>
            <w:tcW w:w="904" w:type="dxa"/>
          </w:tcPr>
          <w:p w14:paraId="6F6A6E28" w14:textId="50C20B0C" w:rsidR="0040441E" w:rsidRPr="001F1499" w:rsidRDefault="0040441E" w:rsidP="006B104E">
            <w:pPr>
              <w:pStyle w:val="Sinespaciado"/>
              <w:rPr>
                <w:rFonts w:cstheme="minorHAnsi"/>
                <w:b/>
                <w:color w:val="0070C0"/>
                <w:sz w:val="24"/>
                <w:szCs w:val="24"/>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6110DA5B" w14:textId="3FDE4A29" w:rsidR="0040441E" w:rsidRPr="001F1499" w:rsidRDefault="0040441E" w:rsidP="006B104E">
            <w:pPr>
              <w:pStyle w:val="Sinespaciado"/>
              <w:rPr>
                <w:rFonts w:cstheme="minorHAnsi"/>
                <w:b/>
                <w:color w:val="0070C0"/>
                <w:sz w:val="32"/>
                <w:szCs w:val="24"/>
              </w:rPr>
            </w:pPr>
            <w:r w:rsidRPr="001F1499">
              <w:rPr>
                <w:rFonts w:eastAsia="Calibri" w:cstheme="minorHAnsi"/>
                <w:b/>
                <w:color w:val="0070C0"/>
                <w:sz w:val="32"/>
                <w:szCs w:val="28"/>
              </w:rPr>
              <w:t>2</w:t>
            </w:r>
            <w:r>
              <w:rPr>
                <w:rFonts w:eastAsia="Calibri" w:cstheme="minorHAnsi"/>
                <w:b/>
                <w:color w:val="0070C0"/>
                <w:sz w:val="32"/>
                <w:szCs w:val="28"/>
              </w:rPr>
              <w:t>8</w:t>
            </w:r>
          </w:p>
        </w:tc>
      </w:tr>
      <w:tr w:rsidR="006B104E" w:rsidRPr="001F1499" w14:paraId="3B956F5B" w14:textId="77777777" w:rsidTr="0040441E">
        <w:tc>
          <w:tcPr>
            <w:tcW w:w="9045" w:type="dxa"/>
          </w:tcPr>
          <w:p w14:paraId="3448C6D7" w14:textId="77777777" w:rsidR="006B104E" w:rsidRPr="001F1499" w:rsidRDefault="006B104E" w:rsidP="006B104E">
            <w:pPr>
              <w:pStyle w:val="Sinespaciado"/>
              <w:rPr>
                <w:rFonts w:cstheme="minorHAnsi"/>
                <w:b/>
                <w:color w:val="0070C0"/>
                <w:sz w:val="24"/>
                <w:szCs w:val="24"/>
              </w:rPr>
            </w:pPr>
          </w:p>
        </w:tc>
        <w:tc>
          <w:tcPr>
            <w:tcW w:w="904" w:type="dxa"/>
          </w:tcPr>
          <w:p w14:paraId="670105C9" w14:textId="77777777" w:rsidR="006B104E" w:rsidRPr="001F1499" w:rsidRDefault="006B104E" w:rsidP="006B104E">
            <w:pPr>
              <w:pStyle w:val="Sinespaciado"/>
              <w:rPr>
                <w:rFonts w:cstheme="minorHAnsi"/>
                <w:b/>
                <w:color w:val="0070C0"/>
                <w:sz w:val="24"/>
                <w:szCs w:val="24"/>
              </w:rPr>
            </w:pPr>
          </w:p>
        </w:tc>
        <w:tc>
          <w:tcPr>
            <w:tcW w:w="649" w:type="dxa"/>
          </w:tcPr>
          <w:p w14:paraId="2D47EE80" w14:textId="77777777" w:rsidR="006B104E" w:rsidRPr="001F1499" w:rsidRDefault="006B104E" w:rsidP="006B104E">
            <w:pPr>
              <w:pStyle w:val="Sinespaciado"/>
              <w:rPr>
                <w:rFonts w:cstheme="minorHAnsi"/>
                <w:b/>
                <w:color w:val="0070C0"/>
                <w:sz w:val="32"/>
                <w:szCs w:val="24"/>
              </w:rPr>
            </w:pPr>
          </w:p>
        </w:tc>
      </w:tr>
      <w:tr w:rsidR="006B104E" w:rsidRPr="001F1499" w14:paraId="465C400E" w14:textId="77777777" w:rsidTr="0040441E">
        <w:tc>
          <w:tcPr>
            <w:tcW w:w="9045" w:type="dxa"/>
          </w:tcPr>
          <w:p w14:paraId="75305D94" w14:textId="1AF7C132" w:rsidR="006B104E" w:rsidRPr="001F1499" w:rsidRDefault="006B104E" w:rsidP="006B104E">
            <w:pPr>
              <w:spacing w:after="0" w:line="240" w:lineRule="auto"/>
              <w:jc w:val="both"/>
              <w:rPr>
                <w:rFonts w:cstheme="minorHAnsi"/>
                <w:sz w:val="24"/>
                <w:szCs w:val="24"/>
              </w:rPr>
            </w:pPr>
            <w:r w:rsidRPr="0040441E">
              <w:rPr>
                <w:rFonts w:cstheme="minorHAnsi"/>
                <w:bCs/>
                <w:sz w:val="24"/>
                <w:szCs w:val="24"/>
              </w:rPr>
              <w:t xml:space="preserve">Artículo </w:t>
            </w:r>
            <w:r w:rsidR="00AB15EC" w:rsidRPr="0040441E">
              <w:rPr>
                <w:rFonts w:cstheme="minorHAnsi"/>
                <w:bCs/>
                <w:sz w:val="24"/>
                <w:szCs w:val="24"/>
              </w:rPr>
              <w:t>65</w:t>
            </w:r>
            <w:r w:rsidRPr="0040441E">
              <w:rPr>
                <w:rFonts w:cstheme="minorHAnsi"/>
                <w:bCs/>
                <w:sz w:val="24"/>
                <w:szCs w:val="24"/>
              </w:rPr>
              <w:t>. Principios generales que sustentan al régimen disciplinario</w:t>
            </w:r>
          </w:p>
          <w:p w14:paraId="5B82F578" w14:textId="0601188A" w:rsidR="006B104E" w:rsidRPr="001F1499" w:rsidRDefault="006B104E" w:rsidP="006B104E">
            <w:pPr>
              <w:spacing w:after="0" w:line="240" w:lineRule="auto"/>
              <w:jc w:val="both"/>
              <w:rPr>
                <w:rFonts w:cstheme="minorHAnsi"/>
                <w:sz w:val="24"/>
                <w:szCs w:val="24"/>
              </w:rPr>
            </w:pPr>
            <w:r w:rsidRPr="0040441E">
              <w:rPr>
                <w:rFonts w:cstheme="minorHAnsi"/>
                <w:bCs/>
                <w:sz w:val="24"/>
                <w:szCs w:val="24"/>
              </w:rPr>
              <w:t xml:space="preserve">Artículo </w:t>
            </w:r>
            <w:r w:rsidR="00AB15EC" w:rsidRPr="0040441E">
              <w:rPr>
                <w:rFonts w:cstheme="minorHAnsi"/>
                <w:bCs/>
                <w:sz w:val="24"/>
                <w:szCs w:val="24"/>
              </w:rPr>
              <w:t>66</w:t>
            </w:r>
            <w:r w:rsidRPr="0040441E">
              <w:rPr>
                <w:rFonts w:cstheme="minorHAnsi"/>
                <w:bCs/>
                <w:sz w:val="24"/>
                <w:szCs w:val="24"/>
              </w:rPr>
              <w:t>. Faltas disciplinarias</w:t>
            </w:r>
          </w:p>
          <w:p w14:paraId="4A0FDC6D" w14:textId="56B4790F" w:rsidR="006B104E" w:rsidRPr="001F1499" w:rsidRDefault="006B104E" w:rsidP="006B104E">
            <w:pPr>
              <w:spacing w:after="0" w:line="240" w:lineRule="auto"/>
              <w:jc w:val="both"/>
              <w:rPr>
                <w:rFonts w:cstheme="minorHAnsi"/>
                <w:sz w:val="24"/>
                <w:szCs w:val="24"/>
              </w:rPr>
            </w:pPr>
            <w:r w:rsidRPr="0040441E">
              <w:rPr>
                <w:rFonts w:cstheme="minorHAnsi"/>
                <w:bCs/>
                <w:sz w:val="24"/>
                <w:szCs w:val="24"/>
              </w:rPr>
              <w:t xml:space="preserve">Artículo </w:t>
            </w:r>
            <w:r w:rsidR="00AB15EC" w:rsidRPr="0040441E">
              <w:rPr>
                <w:rFonts w:cstheme="minorHAnsi"/>
                <w:bCs/>
                <w:sz w:val="24"/>
                <w:szCs w:val="24"/>
              </w:rPr>
              <w:t>67</w:t>
            </w:r>
            <w:r w:rsidRPr="0040441E">
              <w:rPr>
                <w:rFonts w:cstheme="minorHAnsi"/>
                <w:bCs/>
                <w:sz w:val="24"/>
                <w:szCs w:val="24"/>
              </w:rPr>
              <w:t>. Sanciones disciplinarias</w:t>
            </w:r>
          </w:p>
          <w:p w14:paraId="5D8827A6" w14:textId="49628FBD" w:rsidR="006B104E" w:rsidRPr="001F1499" w:rsidRDefault="006B104E" w:rsidP="006B104E">
            <w:pPr>
              <w:spacing w:after="0" w:line="240" w:lineRule="auto"/>
              <w:jc w:val="both"/>
              <w:rPr>
                <w:rFonts w:cstheme="minorHAnsi"/>
                <w:sz w:val="24"/>
                <w:szCs w:val="24"/>
              </w:rPr>
            </w:pPr>
            <w:r w:rsidRPr="0040441E">
              <w:rPr>
                <w:rFonts w:cstheme="minorHAnsi"/>
                <w:bCs/>
                <w:sz w:val="24"/>
                <w:szCs w:val="24"/>
              </w:rPr>
              <w:t xml:space="preserve">Artículo </w:t>
            </w:r>
            <w:r w:rsidR="00AB15EC" w:rsidRPr="0040441E">
              <w:rPr>
                <w:rFonts w:cstheme="minorHAnsi"/>
                <w:bCs/>
                <w:sz w:val="24"/>
                <w:szCs w:val="24"/>
              </w:rPr>
              <w:t>68</w:t>
            </w:r>
            <w:r w:rsidRPr="0040441E">
              <w:rPr>
                <w:rFonts w:cstheme="minorHAnsi"/>
                <w:bCs/>
                <w:sz w:val="24"/>
                <w:szCs w:val="24"/>
              </w:rPr>
              <w:t>. Extinción de la responsabilidad disciplinaria</w:t>
            </w:r>
          </w:p>
          <w:p w14:paraId="4B65F447" w14:textId="2927BC73" w:rsidR="006B104E" w:rsidRPr="001F1499" w:rsidRDefault="006B104E" w:rsidP="006B104E">
            <w:pPr>
              <w:spacing w:after="0" w:line="240" w:lineRule="auto"/>
              <w:jc w:val="both"/>
              <w:rPr>
                <w:rFonts w:cstheme="minorHAnsi"/>
                <w:sz w:val="24"/>
                <w:szCs w:val="24"/>
              </w:rPr>
            </w:pPr>
            <w:r w:rsidRPr="0040441E">
              <w:rPr>
                <w:rFonts w:cstheme="minorHAnsi"/>
                <w:bCs/>
                <w:sz w:val="24"/>
                <w:szCs w:val="24"/>
              </w:rPr>
              <w:t xml:space="preserve">Artículo </w:t>
            </w:r>
            <w:r w:rsidR="00AB15EC" w:rsidRPr="0040441E">
              <w:rPr>
                <w:rFonts w:cstheme="minorHAnsi"/>
                <w:bCs/>
                <w:sz w:val="24"/>
                <w:szCs w:val="24"/>
              </w:rPr>
              <w:t>69</w:t>
            </w:r>
            <w:r w:rsidRPr="0040441E">
              <w:rPr>
                <w:rFonts w:cstheme="minorHAnsi"/>
                <w:bCs/>
                <w:sz w:val="24"/>
                <w:szCs w:val="24"/>
              </w:rPr>
              <w:t xml:space="preserve">. Órgano competente para la imposición de sanciones </w:t>
            </w:r>
          </w:p>
          <w:p w14:paraId="215933FE" w14:textId="52BF23A5" w:rsidR="006B104E" w:rsidRPr="001F1499" w:rsidRDefault="006B104E" w:rsidP="006B104E">
            <w:pPr>
              <w:spacing w:after="0" w:line="240" w:lineRule="auto"/>
              <w:jc w:val="both"/>
              <w:rPr>
                <w:rFonts w:cstheme="minorHAnsi"/>
                <w:sz w:val="24"/>
                <w:szCs w:val="24"/>
              </w:rPr>
            </w:pPr>
            <w:r w:rsidRPr="0040441E">
              <w:rPr>
                <w:rFonts w:cstheme="minorHAnsi"/>
                <w:bCs/>
                <w:sz w:val="24"/>
                <w:szCs w:val="24"/>
              </w:rPr>
              <w:t xml:space="preserve">Artículo </w:t>
            </w:r>
            <w:r w:rsidR="00AB15EC" w:rsidRPr="0040441E">
              <w:rPr>
                <w:rFonts w:cstheme="minorHAnsi"/>
                <w:bCs/>
                <w:sz w:val="24"/>
                <w:szCs w:val="24"/>
              </w:rPr>
              <w:t>70</w:t>
            </w:r>
            <w:r w:rsidRPr="0040441E">
              <w:rPr>
                <w:rFonts w:cstheme="minorHAnsi"/>
                <w:bCs/>
                <w:sz w:val="24"/>
                <w:szCs w:val="24"/>
              </w:rPr>
              <w:t>. Incoación del procedimiento sancionador</w:t>
            </w:r>
          </w:p>
          <w:p w14:paraId="762C55D6" w14:textId="3CBDB5A4" w:rsidR="006B104E" w:rsidRPr="001F1499" w:rsidRDefault="006B104E" w:rsidP="006B104E">
            <w:pPr>
              <w:spacing w:after="0" w:line="240" w:lineRule="auto"/>
              <w:jc w:val="both"/>
              <w:rPr>
                <w:rFonts w:cstheme="minorHAnsi"/>
                <w:sz w:val="24"/>
                <w:szCs w:val="24"/>
              </w:rPr>
            </w:pPr>
            <w:r w:rsidRPr="0040441E">
              <w:rPr>
                <w:rFonts w:cstheme="minorHAnsi"/>
                <w:bCs/>
                <w:sz w:val="24"/>
                <w:szCs w:val="24"/>
              </w:rPr>
              <w:t xml:space="preserve">Artículo </w:t>
            </w:r>
            <w:r w:rsidR="00AB15EC" w:rsidRPr="0040441E">
              <w:rPr>
                <w:rFonts w:cstheme="minorHAnsi"/>
                <w:bCs/>
                <w:sz w:val="24"/>
                <w:szCs w:val="24"/>
              </w:rPr>
              <w:t>71</w:t>
            </w:r>
            <w:r w:rsidRPr="0040441E">
              <w:rPr>
                <w:rFonts w:cstheme="minorHAnsi"/>
                <w:bCs/>
                <w:sz w:val="24"/>
                <w:szCs w:val="24"/>
              </w:rPr>
              <w:t>. Causas de abstención y recusación</w:t>
            </w:r>
          </w:p>
          <w:p w14:paraId="1DE5E649" w14:textId="4EDF62E8" w:rsidR="006B104E" w:rsidRPr="001F1499" w:rsidRDefault="006B104E" w:rsidP="006B104E">
            <w:pPr>
              <w:spacing w:after="0" w:line="240" w:lineRule="auto"/>
              <w:jc w:val="both"/>
              <w:rPr>
                <w:rFonts w:cstheme="minorHAnsi"/>
                <w:bCs/>
                <w:sz w:val="24"/>
                <w:szCs w:val="24"/>
              </w:rPr>
            </w:pPr>
            <w:r w:rsidRPr="0040441E">
              <w:rPr>
                <w:rFonts w:cstheme="minorHAnsi"/>
                <w:bCs/>
                <w:sz w:val="24"/>
                <w:szCs w:val="24"/>
              </w:rPr>
              <w:t xml:space="preserve">Artículo </w:t>
            </w:r>
            <w:r w:rsidR="00AB15EC" w:rsidRPr="0040441E">
              <w:rPr>
                <w:rFonts w:cstheme="minorHAnsi"/>
                <w:bCs/>
                <w:sz w:val="24"/>
                <w:szCs w:val="24"/>
              </w:rPr>
              <w:t>72</w:t>
            </w:r>
            <w:r w:rsidRPr="0040441E">
              <w:rPr>
                <w:rFonts w:cstheme="minorHAnsi"/>
                <w:bCs/>
                <w:sz w:val="24"/>
                <w:szCs w:val="24"/>
              </w:rPr>
              <w:t>. Normas procedimentales</w:t>
            </w:r>
          </w:p>
          <w:p w14:paraId="6CE302D2" w14:textId="04F43EE7" w:rsidR="006B104E" w:rsidRPr="001F1499" w:rsidRDefault="006B104E" w:rsidP="00AB15EC">
            <w:pPr>
              <w:spacing w:after="0" w:line="240" w:lineRule="auto"/>
              <w:jc w:val="both"/>
              <w:rPr>
                <w:rFonts w:cstheme="minorHAnsi"/>
                <w:b/>
                <w:color w:val="0070C0"/>
                <w:sz w:val="24"/>
                <w:szCs w:val="24"/>
              </w:rPr>
            </w:pPr>
            <w:r w:rsidRPr="0040441E">
              <w:rPr>
                <w:rFonts w:cstheme="minorHAnsi"/>
                <w:bCs/>
                <w:sz w:val="24"/>
                <w:szCs w:val="24"/>
              </w:rPr>
              <w:t xml:space="preserve">Artículo </w:t>
            </w:r>
            <w:r w:rsidR="00AB15EC" w:rsidRPr="0040441E">
              <w:rPr>
                <w:rFonts w:cstheme="minorHAnsi"/>
                <w:bCs/>
                <w:sz w:val="24"/>
                <w:szCs w:val="24"/>
              </w:rPr>
              <w:t>73</w:t>
            </w:r>
            <w:r w:rsidRPr="0040441E">
              <w:rPr>
                <w:rFonts w:cstheme="minorHAnsi"/>
                <w:bCs/>
                <w:sz w:val="24"/>
                <w:szCs w:val="24"/>
              </w:rPr>
              <w:t xml:space="preserve">. </w:t>
            </w:r>
            <w:r w:rsidRPr="001F1499">
              <w:rPr>
                <w:rFonts w:cstheme="minorHAnsi"/>
                <w:sz w:val="24"/>
                <w:szCs w:val="24"/>
                <w:lang w:val="es-ES_tradnl"/>
              </w:rPr>
              <w:t>Finalización del procedimiento sancionador</w:t>
            </w:r>
            <w:r w:rsidRPr="001F1499">
              <w:rPr>
                <w:rFonts w:cstheme="minorHAnsi"/>
              </w:rPr>
              <w:t xml:space="preserve"> </w:t>
            </w:r>
          </w:p>
        </w:tc>
        <w:tc>
          <w:tcPr>
            <w:tcW w:w="904" w:type="dxa"/>
          </w:tcPr>
          <w:p w14:paraId="5BF012CC" w14:textId="77777777" w:rsidR="006B104E" w:rsidRPr="001F1499" w:rsidRDefault="006B104E" w:rsidP="006B104E">
            <w:pPr>
              <w:pStyle w:val="Sinespaciado"/>
              <w:rPr>
                <w:rFonts w:cstheme="minorHAnsi"/>
                <w:b/>
                <w:color w:val="0070C0"/>
                <w:sz w:val="24"/>
                <w:szCs w:val="24"/>
              </w:rPr>
            </w:pPr>
          </w:p>
        </w:tc>
        <w:tc>
          <w:tcPr>
            <w:tcW w:w="649" w:type="dxa"/>
          </w:tcPr>
          <w:p w14:paraId="240DF427" w14:textId="77777777" w:rsidR="006B104E" w:rsidRPr="001F1499" w:rsidRDefault="006B104E" w:rsidP="006B104E">
            <w:pPr>
              <w:pStyle w:val="Sinespaciado"/>
              <w:rPr>
                <w:rFonts w:cstheme="minorHAnsi"/>
                <w:b/>
                <w:color w:val="0070C0"/>
                <w:sz w:val="32"/>
                <w:szCs w:val="24"/>
              </w:rPr>
            </w:pPr>
          </w:p>
        </w:tc>
      </w:tr>
      <w:tr w:rsidR="006B104E" w:rsidRPr="001F1499" w14:paraId="137AD538" w14:textId="77777777" w:rsidTr="0040441E">
        <w:tc>
          <w:tcPr>
            <w:tcW w:w="9045" w:type="dxa"/>
          </w:tcPr>
          <w:p w14:paraId="5C12224A" w14:textId="77777777" w:rsidR="006B104E" w:rsidRPr="001F1499" w:rsidRDefault="006B104E" w:rsidP="006B104E">
            <w:pPr>
              <w:pStyle w:val="Sinespaciado"/>
              <w:rPr>
                <w:rFonts w:cstheme="minorHAnsi"/>
                <w:b/>
                <w:color w:val="0070C0"/>
                <w:sz w:val="24"/>
                <w:szCs w:val="24"/>
              </w:rPr>
            </w:pPr>
          </w:p>
        </w:tc>
        <w:tc>
          <w:tcPr>
            <w:tcW w:w="904" w:type="dxa"/>
          </w:tcPr>
          <w:p w14:paraId="3EBA5C7B" w14:textId="77777777" w:rsidR="006B104E" w:rsidRPr="001F1499" w:rsidRDefault="006B104E" w:rsidP="006B104E">
            <w:pPr>
              <w:pStyle w:val="Sinespaciado"/>
              <w:rPr>
                <w:rFonts w:cstheme="minorHAnsi"/>
                <w:b/>
                <w:color w:val="0070C0"/>
                <w:sz w:val="24"/>
                <w:szCs w:val="24"/>
              </w:rPr>
            </w:pPr>
          </w:p>
        </w:tc>
        <w:tc>
          <w:tcPr>
            <w:tcW w:w="649" w:type="dxa"/>
          </w:tcPr>
          <w:p w14:paraId="0E7AAE3B" w14:textId="77777777" w:rsidR="006B104E" w:rsidRPr="001F1499" w:rsidRDefault="006B104E" w:rsidP="006B104E">
            <w:pPr>
              <w:pStyle w:val="Sinespaciado"/>
              <w:rPr>
                <w:rFonts w:cstheme="minorHAnsi"/>
                <w:b/>
                <w:color w:val="0070C0"/>
                <w:sz w:val="24"/>
                <w:szCs w:val="24"/>
              </w:rPr>
            </w:pPr>
          </w:p>
        </w:tc>
      </w:tr>
      <w:tr w:rsidR="0040441E" w:rsidRPr="001F1499" w14:paraId="12EE45F6" w14:textId="77777777" w:rsidTr="00274A99">
        <w:tc>
          <w:tcPr>
            <w:tcW w:w="9045" w:type="dxa"/>
            <w:shd w:val="clear" w:color="auto" w:fill="DBE5F1" w:themeFill="accent1" w:themeFillTint="33"/>
          </w:tcPr>
          <w:p w14:paraId="590D88FE" w14:textId="6ECA7053" w:rsidR="0040441E" w:rsidRPr="0040441E" w:rsidRDefault="0040441E" w:rsidP="006B104E">
            <w:pPr>
              <w:pStyle w:val="Sinespaciado"/>
              <w:jc w:val="both"/>
              <w:rPr>
                <w:rFonts w:cstheme="minorHAnsi"/>
                <w:b/>
                <w:color w:val="0070C0"/>
                <w:sz w:val="24"/>
                <w:szCs w:val="24"/>
              </w:rPr>
            </w:pPr>
            <w:r w:rsidRPr="0040441E">
              <w:rPr>
                <w:rFonts w:cstheme="minorHAnsi"/>
                <w:b/>
                <w:color w:val="0070C0"/>
                <w:sz w:val="28"/>
                <w:szCs w:val="28"/>
              </w:rPr>
              <w:t>TÍTULO VII. RÉGIMEN ECONÓMICO- FINANCIERO</w:t>
            </w:r>
          </w:p>
        </w:tc>
        <w:tc>
          <w:tcPr>
            <w:tcW w:w="904" w:type="dxa"/>
          </w:tcPr>
          <w:p w14:paraId="774D5C3A" w14:textId="78337F69" w:rsidR="0040441E" w:rsidRPr="001F1499" w:rsidRDefault="0040441E" w:rsidP="006B104E">
            <w:pPr>
              <w:pStyle w:val="Sinespaciado"/>
              <w:rPr>
                <w:rFonts w:cstheme="minorHAnsi"/>
                <w:b/>
                <w:color w:val="0070C0"/>
                <w:sz w:val="24"/>
                <w:szCs w:val="24"/>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6DD802BF" w14:textId="5870D5BD" w:rsidR="0040441E" w:rsidRPr="001F1499" w:rsidRDefault="0040441E" w:rsidP="006B104E">
            <w:pPr>
              <w:pStyle w:val="Sinespaciado"/>
              <w:rPr>
                <w:rFonts w:cstheme="minorHAnsi"/>
                <w:b/>
                <w:color w:val="0070C0"/>
                <w:sz w:val="24"/>
                <w:szCs w:val="24"/>
              </w:rPr>
            </w:pPr>
            <w:r>
              <w:rPr>
                <w:rFonts w:eastAsia="Calibri" w:cstheme="minorHAnsi"/>
                <w:b/>
                <w:color w:val="0070C0"/>
                <w:sz w:val="32"/>
                <w:szCs w:val="28"/>
              </w:rPr>
              <w:t>33</w:t>
            </w:r>
          </w:p>
        </w:tc>
      </w:tr>
      <w:tr w:rsidR="006B104E" w:rsidRPr="001F1499" w14:paraId="5C071980" w14:textId="77777777" w:rsidTr="0040441E">
        <w:tc>
          <w:tcPr>
            <w:tcW w:w="9045" w:type="dxa"/>
          </w:tcPr>
          <w:p w14:paraId="59FEA97C" w14:textId="77777777" w:rsidR="006B104E" w:rsidRPr="001F1499" w:rsidRDefault="006B104E" w:rsidP="006B104E">
            <w:pPr>
              <w:pStyle w:val="Sinespaciado"/>
              <w:rPr>
                <w:rFonts w:cstheme="minorHAnsi"/>
                <w:b/>
                <w:color w:val="0070C0"/>
                <w:sz w:val="24"/>
                <w:szCs w:val="24"/>
              </w:rPr>
            </w:pPr>
          </w:p>
        </w:tc>
        <w:tc>
          <w:tcPr>
            <w:tcW w:w="904" w:type="dxa"/>
          </w:tcPr>
          <w:p w14:paraId="19B8DFF4" w14:textId="77777777" w:rsidR="006B104E" w:rsidRPr="001F1499" w:rsidRDefault="006B104E" w:rsidP="006B104E">
            <w:pPr>
              <w:pStyle w:val="Sinespaciado"/>
              <w:rPr>
                <w:rFonts w:cstheme="minorHAnsi"/>
                <w:b/>
                <w:color w:val="0070C0"/>
                <w:sz w:val="24"/>
                <w:szCs w:val="24"/>
              </w:rPr>
            </w:pPr>
          </w:p>
        </w:tc>
        <w:tc>
          <w:tcPr>
            <w:tcW w:w="649" w:type="dxa"/>
          </w:tcPr>
          <w:p w14:paraId="64744850" w14:textId="77777777" w:rsidR="006B104E" w:rsidRPr="001F1499" w:rsidRDefault="006B104E" w:rsidP="006B104E">
            <w:pPr>
              <w:pStyle w:val="Sinespaciado"/>
              <w:rPr>
                <w:rFonts w:cstheme="minorHAnsi"/>
                <w:b/>
                <w:color w:val="0070C0"/>
                <w:sz w:val="24"/>
                <w:szCs w:val="24"/>
              </w:rPr>
            </w:pPr>
          </w:p>
        </w:tc>
      </w:tr>
      <w:tr w:rsidR="006B104E" w:rsidRPr="001F1499" w14:paraId="15A5B16F" w14:textId="77777777" w:rsidTr="0040441E">
        <w:tc>
          <w:tcPr>
            <w:tcW w:w="9045" w:type="dxa"/>
          </w:tcPr>
          <w:p w14:paraId="58381BE9" w14:textId="39C589D0" w:rsidR="006B104E" w:rsidRPr="001F1499" w:rsidRDefault="006B104E" w:rsidP="006B104E">
            <w:pPr>
              <w:pStyle w:val="OmniPage24"/>
              <w:shd w:val="clear" w:color="auto" w:fill="FFFFFF"/>
              <w:tabs>
                <w:tab w:val="clear" w:pos="1057"/>
              </w:tabs>
              <w:jc w:val="both"/>
              <w:rPr>
                <w:rFonts w:asciiTheme="minorHAnsi" w:hAnsiTheme="minorHAnsi" w:cstheme="minorHAnsi"/>
                <w:noProof w:val="0"/>
                <w:sz w:val="24"/>
                <w:szCs w:val="24"/>
                <w:lang w:val="es-ES_tradnl"/>
              </w:rPr>
            </w:pPr>
            <w:r w:rsidRPr="0040441E">
              <w:rPr>
                <w:rFonts w:asciiTheme="minorHAnsi" w:hAnsiTheme="minorHAnsi" w:cstheme="minorHAnsi"/>
                <w:noProof w:val="0"/>
                <w:sz w:val="24"/>
                <w:szCs w:val="24"/>
                <w:lang w:val="es-ES_tradnl"/>
              </w:rPr>
              <w:t xml:space="preserve">Artículo </w:t>
            </w:r>
            <w:r w:rsidR="00AB15EC" w:rsidRPr="0040441E">
              <w:rPr>
                <w:rFonts w:asciiTheme="minorHAnsi" w:hAnsiTheme="minorHAnsi" w:cstheme="minorHAnsi"/>
                <w:noProof w:val="0"/>
                <w:sz w:val="24"/>
                <w:szCs w:val="24"/>
                <w:lang w:val="es-ES_tradnl"/>
              </w:rPr>
              <w:t>74</w:t>
            </w:r>
            <w:r w:rsidRPr="0040441E">
              <w:rPr>
                <w:rFonts w:asciiTheme="minorHAnsi" w:hAnsiTheme="minorHAnsi" w:cstheme="minorHAnsi"/>
                <w:noProof w:val="0"/>
                <w:sz w:val="24"/>
                <w:szCs w:val="24"/>
                <w:lang w:val="es-ES_tradnl"/>
              </w:rPr>
              <w:t>. Competencia</w:t>
            </w:r>
          </w:p>
          <w:p w14:paraId="7B939564" w14:textId="6932E453" w:rsidR="006B104E" w:rsidRPr="001F1499" w:rsidRDefault="006B104E" w:rsidP="006B104E">
            <w:pPr>
              <w:autoSpaceDE w:val="0"/>
              <w:autoSpaceDN w:val="0"/>
              <w:adjustRightInd w:val="0"/>
              <w:spacing w:after="0" w:line="240" w:lineRule="auto"/>
              <w:jc w:val="both"/>
              <w:rPr>
                <w:rFonts w:cstheme="minorHAnsi"/>
                <w:sz w:val="24"/>
                <w:szCs w:val="24"/>
              </w:rPr>
            </w:pPr>
            <w:r w:rsidRPr="0040441E">
              <w:rPr>
                <w:rFonts w:cstheme="minorHAnsi"/>
                <w:sz w:val="24"/>
                <w:szCs w:val="24"/>
              </w:rPr>
              <w:t xml:space="preserve">Artículo </w:t>
            </w:r>
            <w:r w:rsidR="00AB15EC" w:rsidRPr="0040441E">
              <w:rPr>
                <w:rFonts w:cstheme="minorHAnsi"/>
                <w:sz w:val="24"/>
                <w:szCs w:val="24"/>
              </w:rPr>
              <w:t>75</w:t>
            </w:r>
            <w:r w:rsidRPr="0040441E">
              <w:rPr>
                <w:rFonts w:cstheme="minorHAnsi"/>
                <w:sz w:val="24"/>
                <w:szCs w:val="24"/>
              </w:rPr>
              <w:t>. Recursos económicos</w:t>
            </w:r>
          </w:p>
          <w:p w14:paraId="67D71A75" w14:textId="7EEE237F" w:rsidR="006B104E" w:rsidRPr="001F1499" w:rsidRDefault="006B104E" w:rsidP="006B104E">
            <w:pPr>
              <w:pStyle w:val="OmniPage24"/>
              <w:shd w:val="clear" w:color="auto" w:fill="FFFFFF"/>
              <w:tabs>
                <w:tab w:val="clear" w:pos="1057"/>
              </w:tabs>
              <w:jc w:val="both"/>
              <w:rPr>
                <w:rFonts w:asciiTheme="minorHAnsi" w:hAnsiTheme="minorHAnsi" w:cstheme="minorHAnsi"/>
                <w:noProof w:val="0"/>
                <w:sz w:val="24"/>
                <w:szCs w:val="24"/>
                <w:lang w:val="es-ES_tradnl"/>
              </w:rPr>
            </w:pPr>
            <w:r w:rsidRPr="0040441E">
              <w:rPr>
                <w:rFonts w:asciiTheme="minorHAnsi" w:hAnsiTheme="minorHAnsi" w:cstheme="minorHAnsi"/>
                <w:noProof w:val="0"/>
                <w:sz w:val="24"/>
                <w:szCs w:val="24"/>
                <w:lang w:val="es-ES_tradnl"/>
              </w:rPr>
              <w:t xml:space="preserve">Artículo </w:t>
            </w:r>
            <w:r w:rsidR="00AB15EC" w:rsidRPr="0040441E">
              <w:rPr>
                <w:rFonts w:asciiTheme="minorHAnsi" w:hAnsiTheme="minorHAnsi" w:cstheme="minorHAnsi"/>
                <w:noProof w:val="0"/>
                <w:sz w:val="24"/>
                <w:szCs w:val="24"/>
                <w:lang w:val="es-ES_tradnl"/>
              </w:rPr>
              <w:t>76</w:t>
            </w:r>
            <w:r w:rsidRPr="0040441E">
              <w:rPr>
                <w:rFonts w:asciiTheme="minorHAnsi" w:hAnsiTheme="minorHAnsi" w:cstheme="minorHAnsi"/>
                <w:noProof w:val="0"/>
                <w:sz w:val="24"/>
                <w:szCs w:val="24"/>
                <w:lang w:val="es-ES_tradnl"/>
              </w:rPr>
              <w:t>. Cuotas colegiales</w:t>
            </w:r>
          </w:p>
          <w:p w14:paraId="421EE161" w14:textId="4E07CF68" w:rsidR="006B104E" w:rsidRPr="001F1499" w:rsidRDefault="006B104E" w:rsidP="006B104E">
            <w:pPr>
              <w:pStyle w:val="OmniPage24"/>
              <w:shd w:val="clear" w:color="auto" w:fill="FFFFFF"/>
              <w:tabs>
                <w:tab w:val="clear" w:pos="1057"/>
              </w:tabs>
              <w:jc w:val="both"/>
              <w:rPr>
                <w:rFonts w:asciiTheme="minorHAnsi" w:hAnsiTheme="minorHAnsi" w:cstheme="minorHAnsi"/>
                <w:noProof w:val="0"/>
                <w:sz w:val="24"/>
                <w:szCs w:val="24"/>
                <w:lang w:val="es-ES_tradnl"/>
              </w:rPr>
            </w:pPr>
            <w:r w:rsidRPr="0040441E">
              <w:rPr>
                <w:rFonts w:asciiTheme="minorHAnsi" w:hAnsiTheme="minorHAnsi" w:cstheme="minorHAnsi"/>
                <w:noProof w:val="0"/>
                <w:sz w:val="24"/>
                <w:szCs w:val="24"/>
                <w:lang w:val="es-ES_tradnl"/>
              </w:rPr>
              <w:t xml:space="preserve">Artículo </w:t>
            </w:r>
            <w:r w:rsidR="00AB15EC" w:rsidRPr="0040441E">
              <w:rPr>
                <w:rFonts w:asciiTheme="minorHAnsi" w:hAnsiTheme="minorHAnsi" w:cstheme="minorHAnsi"/>
                <w:noProof w:val="0"/>
                <w:sz w:val="24"/>
                <w:szCs w:val="24"/>
                <w:lang w:val="es-ES_tradnl"/>
              </w:rPr>
              <w:t>77</w:t>
            </w:r>
            <w:r w:rsidRPr="0040441E">
              <w:rPr>
                <w:rFonts w:asciiTheme="minorHAnsi" w:hAnsiTheme="minorHAnsi" w:cstheme="minorHAnsi"/>
                <w:noProof w:val="0"/>
                <w:sz w:val="24"/>
                <w:szCs w:val="24"/>
                <w:lang w:val="es-ES_tradnl"/>
              </w:rPr>
              <w:t>. Efectos del impago de cuotas</w:t>
            </w:r>
          </w:p>
          <w:p w14:paraId="00D85CA7" w14:textId="23CDF79F" w:rsidR="006B104E" w:rsidRPr="001F1499" w:rsidRDefault="006B104E" w:rsidP="00AB15EC">
            <w:pPr>
              <w:pStyle w:val="OmniPage24"/>
              <w:shd w:val="clear" w:color="auto" w:fill="FFFFFF"/>
              <w:tabs>
                <w:tab w:val="clear" w:pos="1057"/>
              </w:tabs>
              <w:jc w:val="both"/>
              <w:rPr>
                <w:rFonts w:asciiTheme="minorHAnsi" w:hAnsiTheme="minorHAnsi" w:cstheme="minorHAnsi"/>
                <w:b/>
                <w:color w:val="0070C0"/>
                <w:sz w:val="24"/>
                <w:szCs w:val="24"/>
              </w:rPr>
            </w:pPr>
            <w:r w:rsidRPr="0040441E">
              <w:rPr>
                <w:rFonts w:asciiTheme="minorHAnsi" w:hAnsiTheme="minorHAnsi" w:cstheme="minorHAnsi"/>
                <w:noProof w:val="0"/>
                <w:sz w:val="24"/>
                <w:szCs w:val="24"/>
                <w:lang w:val="es-ES_tradnl"/>
              </w:rPr>
              <w:t xml:space="preserve">Artículo </w:t>
            </w:r>
            <w:r w:rsidR="00AB15EC" w:rsidRPr="0040441E">
              <w:rPr>
                <w:rFonts w:asciiTheme="minorHAnsi" w:hAnsiTheme="minorHAnsi" w:cstheme="minorHAnsi"/>
                <w:noProof w:val="0"/>
                <w:sz w:val="24"/>
                <w:szCs w:val="24"/>
                <w:lang w:val="es-ES_tradnl"/>
              </w:rPr>
              <w:t>78</w:t>
            </w:r>
            <w:r w:rsidRPr="0040441E">
              <w:rPr>
                <w:rFonts w:asciiTheme="minorHAnsi" w:hAnsiTheme="minorHAnsi" w:cstheme="minorHAnsi"/>
                <w:noProof w:val="0"/>
                <w:sz w:val="24"/>
                <w:szCs w:val="24"/>
                <w:lang w:val="es-ES_tradnl"/>
              </w:rPr>
              <w:t>. Memoria presupuestaria y auditoría financiera</w:t>
            </w:r>
          </w:p>
        </w:tc>
        <w:tc>
          <w:tcPr>
            <w:tcW w:w="904" w:type="dxa"/>
          </w:tcPr>
          <w:p w14:paraId="076713A4" w14:textId="77777777" w:rsidR="006B104E" w:rsidRPr="001F1499" w:rsidRDefault="006B104E" w:rsidP="006B104E">
            <w:pPr>
              <w:pStyle w:val="Sinespaciado"/>
              <w:rPr>
                <w:rFonts w:cstheme="minorHAnsi"/>
                <w:b/>
                <w:color w:val="0070C0"/>
                <w:sz w:val="24"/>
                <w:szCs w:val="24"/>
              </w:rPr>
            </w:pPr>
          </w:p>
        </w:tc>
        <w:tc>
          <w:tcPr>
            <w:tcW w:w="649" w:type="dxa"/>
          </w:tcPr>
          <w:p w14:paraId="18692B10" w14:textId="77777777" w:rsidR="006B104E" w:rsidRPr="001F1499" w:rsidRDefault="006B104E" w:rsidP="006B104E">
            <w:pPr>
              <w:pStyle w:val="Sinespaciado"/>
              <w:rPr>
                <w:rFonts w:cstheme="minorHAnsi"/>
                <w:b/>
                <w:color w:val="0070C0"/>
                <w:sz w:val="24"/>
                <w:szCs w:val="24"/>
              </w:rPr>
            </w:pPr>
          </w:p>
        </w:tc>
      </w:tr>
    </w:tbl>
    <w:p w14:paraId="7C264EA5" w14:textId="708FE4CB" w:rsidR="00DC353F" w:rsidRPr="001F1499" w:rsidRDefault="00DC353F" w:rsidP="00DC353F">
      <w:pPr>
        <w:pStyle w:val="Sinespaciado"/>
        <w:jc w:val="both"/>
        <w:rPr>
          <w:rFonts w:asciiTheme="minorHAnsi" w:hAnsiTheme="minorHAnsi" w:cstheme="minorHAnsi"/>
          <w:sz w:val="24"/>
          <w:szCs w:val="24"/>
        </w:rPr>
      </w:pPr>
    </w:p>
    <w:tbl>
      <w:tblPr>
        <w:tblStyle w:val="Tablaconcuadrcu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5"/>
        <w:gridCol w:w="904"/>
        <w:gridCol w:w="649"/>
      </w:tblGrid>
      <w:tr w:rsidR="0040441E" w:rsidRPr="001F1499" w14:paraId="2B9E5FA1" w14:textId="77777777" w:rsidTr="00274A99">
        <w:tc>
          <w:tcPr>
            <w:tcW w:w="9045" w:type="dxa"/>
            <w:shd w:val="clear" w:color="auto" w:fill="DBE5F1" w:themeFill="accent1" w:themeFillTint="33"/>
          </w:tcPr>
          <w:p w14:paraId="2FD65BDE" w14:textId="1B1D614B" w:rsidR="0040441E" w:rsidRPr="0040441E" w:rsidRDefault="0040441E" w:rsidP="006B104E">
            <w:pPr>
              <w:pStyle w:val="Sinespaciado"/>
              <w:jc w:val="both"/>
              <w:rPr>
                <w:rFonts w:eastAsia="Calibri" w:cstheme="minorHAnsi"/>
                <w:b/>
                <w:color w:val="0070C0"/>
                <w:sz w:val="28"/>
                <w:szCs w:val="28"/>
              </w:rPr>
            </w:pPr>
            <w:r w:rsidRPr="0040441E">
              <w:rPr>
                <w:rFonts w:cstheme="minorHAnsi"/>
                <w:b/>
                <w:color w:val="0070C0"/>
                <w:sz w:val="28"/>
                <w:szCs w:val="28"/>
              </w:rPr>
              <w:lastRenderedPageBreak/>
              <w:t>TÍTULO VIII. RECONOCIMIENTOS</w:t>
            </w:r>
          </w:p>
        </w:tc>
        <w:tc>
          <w:tcPr>
            <w:tcW w:w="904" w:type="dxa"/>
          </w:tcPr>
          <w:p w14:paraId="4D8F2FCF" w14:textId="369542FD" w:rsidR="0040441E" w:rsidRPr="001F1499" w:rsidRDefault="0040441E" w:rsidP="006B104E">
            <w:pPr>
              <w:pStyle w:val="Sinespaciado"/>
              <w:rPr>
                <w:rFonts w:eastAsia="Calibri" w:cstheme="minorHAnsi"/>
                <w:b/>
                <w:color w:val="0070C0"/>
                <w:sz w:val="28"/>
                <w:szCs w:val="28"/>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092A0214" w14:textId="3FBA2B8A" w:rsidR="0040441E" w:rsidRPr="001F1499" w:rsidRDefault="0040441E" w:rsidP="00AB15EC">
            <w:pPr>
              <w:pStyle w:val="Sinespaciado"/>
              <w:rPr>
                <w:rFonts w:eastAsia="Calibri" w:cstheme="minorHAnsi"/>
                <w:b/>
                <w:color w:val="0070C0"/>
                <w:sz w:val="32"/>
                <w:szCs w:val="28"/>
              </w:rPr>
            </w:pPr>
            <w:r>
              <w:rPr>
                <w:rFonts w:eastAsia="Calibri" w:cstheme="minorHAnsi"/>
                <w:b/>
                <w:color w:val="0070C0"/>
                <w:sz w:val="32"/>
                <w:szCs w:val="28"/>
              </w:rPr>
              <w:t>35</w:t>
            </w:r>
          </w:p>
        </w:tc>
      </w:tr>
      <w:tr w:rsidR="0040441E" w:rsidRPr="001F1499" w14:paraId="39384E3E" w14:textId="77777777" w:rsidTr="0040441E">
        <w:tc>
          <w:tcPr>
            <w:tcW w:w="9045" w:type="dxa"/>
          </w:tcPr>
          <w:p w14:paraId="75C77D53" w14:textId="77777777" w:rsidR="0040441E" w:rsidRPr="001F1499" w:rsidRDefault="0040441E" w:rsidP="006B104E">
            <w:pPr>
              <w:pStyle w:val="Sinespaciado"/>
              <w:rPr>
                <w:rFonts w:eastAsia="Calibri" w:cstheme="minorHAnsi"/>
                <w:b/>
                <w:color w:val="0070C0"/>
                <w:sz w:val="24"/>
                <w:szCs w:val="24"/>
              </w:rPr>
            </w:pPr>
          </w:p>
        </w:tc>
        <w:tc>
          <w:tcPr>
            <w:tcW w:w="904" w:type="dxa"/>
          </w:tcPr>
          <w:p w14:paraId="011FD131" w14:textId="77777777" w:rsidR="0040441E" w:rsidRPr="001F1499" w:rsidRDefault="0040441E" w:rsidP="006B104E">
            <w:pPr>
              <w:pStyle w:val="Sinespaciado"/>
              <w:rPr>
                <w:rFonts w:eastAsia="Calibri" w:cstheme="minorHAnsi"/>
                <w:b/>
                <w:color w:val="0070C0"/>
                <w:sz w:val="24"/>
                <w:szCs w:val="24"/>
              </w:rPr>
            </w:pPr>
          </w:p>
        </w:tc>
        <w:tc>
          <w:tcPr>
            <w:tcW w:w="649" w:type="dxa"/>
          </w:tcPr>
          <w:p w14:paraId="3CA8F7D4" w14:textId="77777777" w:rsidR="0040441E" w:rsidRPr="001F1499" w:rsidRDefault="0040441E" w:rsidP="006B104E">
            <w:pPr>
              <w:pStyle w:val="Sinespaciado"/>
              <w:rPr>
                <w:rFonts w:eastAsia="Calibri" w:cstheme="minorHAnsi"/>
                <w:b/>
                <w:color w:val="0070C0"/>
                <w:sz w:val="32"/>
                <w:szCs w:val="24"/>
              </w:rPr>
            </w:pPr>
          </w:p>
        </w:tc>
      </w:tr>
      <w:tr w:rsidR="0040441E" w:rsidRPr="001F1499" w14:paraId="7DAA6360" w14:textId="77777777" w:rsidTr="0040441E">
        <w:tc>
          <w:tcPr>
            <w:tcW w:w="9045" w:type="dxa"/>
          </w:tcPr>
          <w:p w14:paraId="6BBF5A6D" w14:textId="58E70AC9" w:rsidR="0040441E" w:rsidRPr="001F1499" w:rsidRDefault="0040441E" w:rsidP="006B104E">
            <w:pPr>
              <w:pStyle w:val="Sinespaciado"/>
              <w:jc w:val="both"/>
              <w:rPr>
                <w:rFonts w:cstheme="minorHAnsi"/>
                <w:sz w:val="24"/>
                <w:szCs w:val="24"/>
              </w:rPr>
            </w:pPr>
            <w:r w:rsidRPr="0040441E">
              <w:rPr>
                <w:rFonts w:cstheme="minorHAnsi"/>
                <w:sz w:val="24"/>
                <w:szCs w:val="24"/>
              </w:rPr>
              <w:t>Artículo 79. Reconocimientos a colegiados por edad y antigüedad en la profesión</w:t>
            </w:r>
          </w:p>
          <w:p w14:paraId="26FD03C1" w14:textId="34FA66B3" w:rsidR="0040441E" w:rsidRPr="001F1499" w:rsidRDefault="0040441E" w:rsidP="006B104E">
            <w:pPr>
              <w:pStyle w:val="Sinespaciado"/>
              <w:jc w:val="both"/>
              <w:rPr>
                <w:rFonts w:cstheme="minorHAnsi"/>
                <w:sz w:val="24"/>
                <w:szCs w:val="24"/>
              </w:rPr>
            </w:pPr>
            <w:r w:rsidRPr="0040441E">
              <w:rPr>
                <w:rFonts w:cstheme="minorHAnsi"/>
                <w:sz w:val="24"/>
                <w:szCs w:val="24"/>
              </w:rPr>
              <w:t>Artículo 80. Otros reconocimientos</w:t>
            </w:r>
          </w:p>
          <w:p w14:paraId="36DBCEB9" w14:textId="2EFFCE1E" w:rsidR="0040441E" w:rsidRPr="001F1499" w:rsidRDefault="0040441E" w:rsidP="006B104E">
            <w:pPr>
              <w:pStyle w:val="Sinespaciado"/>
              <w:jc w:val="both"/>
              <w:rPr>
                <w:rFonts w:eastAsia="Calibri" w:cstheme="minorHAnsi"/>
                <w:b/>
                <w:color w:val="0070C0"/>
                <w:sz w:val="24"/>
                <w:szCs w:val="24"/>
              </w:rPr>
            </w:pPr>
          </w:p>
        </w:tc>
        <w:tc>
          <w:tcPr>
            <w:tcW w:w="904" w:type="dxa"/>
          </w:tcPr>
          <w:p w14:paraId="29965052" w14:textId="77777777" w:rsidR="0040441E" w:rsidRPr="001F1499" w:rsidRDefault="0040441E" w:rsidP="006B104E">
            <w:pPr>
              <w:pStyle w:val="Sinespaciado"/>
              <w:rPr>
                <w:rFonts w:eastAsia="Calibri" w:cstheme="minorHAnsi"/>
                <w:b/>
                <w:color w:val="0070C0"/>
                <w:sz w:val="24"/>
                <w:szCs w:val="24"/>
              </w:rPr>
            </w:pPr>
          </w:p>
        </w:tc>
        <w:tc>
          <w:tcPr>
            <w:tcW w:w="649" w:type="dxa"/>
          </w:tcPr>
          <w:p w14:paraId="06942DB6" w14:textId="77777777" w:rsidR="0040441E" w:rsidRPr="001F1499" w:rsidRDefault="0040441E" w:rsidP="006B104E">
            <w:pPr>
              <w:pStyle w:val="Sinespaciado"/>
              <w:rPr>
                <w:rFonts w:eastAsia="Calibri" w:cstheme="minorHAnsi"/>
                <w:b/>
                <w:color w:val="0070C0"/>
                <w:sz w:val="32"/>
                <w:szCs w:val="24"/>
              </w:rPr>
            </w:pPr>
          </w:p>
        </w:tc>
      </w:tr>
      <w:tr w:rsidR="0040441E" w:rsidRPr="001F1499" w14:paraId="6B595772" w14:textId="77777777" w:rsidTr="0040441E">
        <w:tc>
          <w:tcPr>
            <w:tcW w:w="9045" w:type="dxa"/>
          </w:tcPr>
          <w:p w14:paraId="0CB345ED" w14:textId="77777777" w:rsidR="0040441E" w:rsidRPr="001F1499" w:rsidRDefault="0040441E" w:rsidP="006B104E">
            <w:pPr>
              <w:pStyle w:val="Sinespaciado"/>
              <w:rPr>
                <w:rFonts w:eastAsia="Calibri" w:cstheme="minorHAnsi"/>
                <w:b/>
                <w:color w:val="0070C0"/>
                <w:sz w:val="24"/>
                <w:szCs w:val="24"/>
              </w:rPr>
            </w:pPr>
          </w:p>
        </w:tc>
        <w:tc>
          <w:tcPr>
            <w:tcW w:w="904" w:type="dxa"/>
          </w:tcPr>
          <w:p w14:paraId="548E45BA" w14:textId="77777777" w:rsidR="0040441E" w:rsidRPr="001F1499" w:rsidRDefault="0040441E" w:rsidP="006B104E">
            <w:pPr>
              <w:pStyle w:val="Sinespaciado"/>
              <w:rPr>
                <w:rFonts w:eastAsia="Calibri" w:cstheme="minorHAnsi"/>
                <w:b/>
                <w:color w:val="0070C0"/>
                <w:sz w:val="24"/>
                <w:szCs w:val="24"/>
              </w:rPr>
            </w:pPr>
          </w:p>
        </w:tc>
        <w:tc>
          <w:tcPr>
            <w:tcW w:w="649" w:type="dxa"/>
          </w:tcPr>
          <w:p w14:paraId="7115C5FC" w14:textId="77777777" w:rsidR="0040441E" w:rsidRPr="001F1499" w:rsidRDefault="0040441E" w:rsidP="006B104E">
            <w:pPr>
              <w:pStyle w:val="Sinespaciado"/>
              <w:rPr>
                <w:rFonts w:eastAsia="Calibri" w:cstheme="minorHAnsi"/>
                <w:b/>
                <w:color w:val="0070C0"/>
                <w:sz w:val="32"/>
                <w:szCs w:val="24"/>
              </w:rPr>
            </w:pPr>
          </w:p>
        </w:tc>
      </w:tr>
      <w:tr w:rsidR="0040441E" w:rsidRPr="001F1499" w14:paraId="3DFC1F2D" w14:textId="77777777" w:rsidTr="00274A99">
        <w:tc>
          <w:tcPr>
            <w:tcW w:w="9045" w:type="dxa"/>
            <w:shd w:val="clear" w:color="auto" w:fill="DBE5F1" w:themeFill="accent1" w:themeFillTint="33"/>
          </w:tcPr>
          <w:p w14:paraId="6C1AFB08" w14:textId="00A211A9" w:rsidR="0040441E" w:rsidRPr="001F1499" w:rsidRDefault="0040441E" w:rsidP="006B104E">
            <w:pPr>
              <w:pStyle w:val="Sinespaciado"/>
              <w:jc w:val="both"/>
              <w:rPr>
                <w:rFonts w:eastAsia="Calibri" w:cstheme="minorHAnsi"/>
                <w:b/>
                <w:color w:val="0070C0"/>
                <w:sz w:val="24"/>
                <w:szCs w:val="24"/>
              </w:rPr>
            </w:pPr>
            <w:r w:rsidRPr="001F1499">
              <w:rPr>
                <w:rStyle w:val="Hipervnculo"/>
                <w:rFonts w:cstheme="minorHAnsi"/>
                <w:b/>
                <w:color w:val="0070C0"/>
                <w:sz w:val="28"/>
                <w:szCs w:val="28"/>
                <w:u w:val="none"/>
              </w:rPr>
              <w:t>TÍTULO IX. RÉGIMEN JURÍDICO</w:t>
            </w:r>
          </w:p>
        </w:tc>
        <w:tc>
          <w:tcPr>
            <w:tcW w:w="904" w:type="dxa"/>
          </w:tcPr>
          <w:p w14:paraId="621D4EB3" w14:textId="6B3C14C5" w:rsidR="0040441E" w:rsidRPr="001F1499" w:rsidRDefault="0040441E" w:rsidP="006B104E">
            <w:pPr>
              <w:pStyle w:val="Sinespaciado"/>
              <w:rPr>
                <w:rFonts w:eastAsia="Calibri" w:cstheme="minorHAnsi"/>
                <w:b/>
                <w:color w:val="0070C0"/>
                <w:sz w:val="24"/>
                <w:szCs w:val="24"/>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19611F57" w14:textId="1C1BE3D4" w:rsidR="0040441E" w:rsidRPr="001F1499" w:rsidRDefault="0040441E" w:rsidP="006B104E">
            <w:pPr>
              <w:pStyle w:val="Sinespaciado"/>
              <w:rPr>
                <w:rFonts w:eastAsia="Calibri" w:cstheme="minorHAnsi"/>
                <w:b/>
                <w:color w:val="0070C0"/>
                <w:sz w:val="32"/>
                <w:szCs w:val="24"/>
              </w:rPr>
            </w:pPr>
            <w:r>
              <w:rPr>
                <w:rFonts w:eastAsia="Calibri" w:cstheme="minorHAnsi"/>
                <w:b/>
                <w:color w:val="0070C0"/>
                <w:sz w:val="32"/>
                <w:szCs w:val="28"/>
              </w:rPr>
              <w:t>36</w:t>
            </w:r>
          </w:p>
        </w:tc>
      </w:tr>
      <w:tr w:rsidR="0040441E" w:rsidRPr="001F1499" w14:paraId="62F5F4F9" w14:textId="77777777" w:rsidTr="0040441E">
        <w:tc>
          <w:tcPr>
            <w:tcW w:w="9045" w:type="dxa"/>
          </w:tcPr>
          <w:p w14:paraId="0C44E1A2" w14:textId="77777777" w:rsidR="0040441E" w:rsidRPr="001F1499" w:rsidRDefault="0040441E" w:rsidP="006B104E">
            <w:pPr>
              <w:pStyle w:val="Sinespaciado"/>
              <w:rPr>
                <w:rFonts w:eastAsia="Calibri" w:cstheme="minorHAnsi"/>
                <w:b/>
                <w:color w:val="0070C0"/>
                <w:sz w:val="24"/>
                <w:szCs w:val="24"/>
              </w:rPr>
            </w:pPr>
          </w:p>
        </w:tc>
        <w:tc>
          <w:tcPr>
            <w:tcW w:w="904" w:type="dxa"/>
          </w:tcPr>
          <w:p w14:paraId="4990C6FD" w14:textId="61140B86" w:rsidR="0040441E" w:rsidRPr="001F1499" w:rsidRDefault="0040441E" w:rsidP="006B104E">
            <w:pPr>
              <w:pStyle w:val="Sinespaciado"/>
              <w:rPr>
                <w:rFonts w:eastAsia="Calibri" w:cstheme="minorHAnsi"/>
                <w:b/>
                <w:color w:val="0070C0"/>
                <w:sz w:val="24"/>
                <w:szCs w:val="24"/>
              </w:rPr>
            </w:pPr>
          </w:p>
        </w:tc>
        <w:tc>
          <w:tcPr>
            <w:tcW w:w="649" w:type="dxa"/>
          </w:tcPr>
          <w:p w14:paraId="522EA828" w14:textId="5D56AC12" w:rsidR="0040441E" w:rsidRPr="001F1499" w:rsidRDefault="0040441E" w:rsidP="006B104E">
            <w:pPr>
              <w:pStyle w:val="Sinespaciado"/>
              <w:rPr>
                <w:rFonts w:eastAsia="Calibri" w:cstheme="minorHAnsi"/>
                <w:b/>
                <w:color w:val="0070C0"/>
                <w:sz w:val="32"/>
                <w:szCs w:val="24"/>
              </w:rPr>
            </w:pPr>
          </w:p>
        </w:tc>
      </w:tr>
      <w:tr w:rsidR="0040441E" w:rsidRPr="001F1499" w14:paraId="1A7E0FBC" w14:textId="77777777" w:rsidTr="0040441E">
        <w:trPr>
          <w:trHeight w:val="1251"/>
        </w:trPr>
        <w:tc>
          <w:tcPr>
            <w:tcW w:w="9045" w:type="dxa"/>
          </w:tcPr>
          <w:p w14:paraId="0C5670E0" w14:textId="6C5544D3" w:rsidR="0040441E" w:rsidRPr="00AB15EC" w:rsidRDefault="0040441E" w:rsidP="006B104E">
            <w:pPr>
              <w:pStyle w:val="Sinespaciado"/>
              <w:jc w:val="both"/>
              <w:rPr>
                <w:rFonts w:cstheme="minorHAnsi"/>
                <w:sz w:val="24"/>
                <w:szCs w:val="24"/>
              </w:rPr>
            </w:pPr>
            <w:r w:rsidRPr="0040441E">
              <w:rPr>
                <w:rFonts w:cstheme="minorHAnsi"/>
                <w:sz w:val="24"/>
                <w:szCs w:val="24"/>
              </w:rPr>
              <w:t>Artículo 81. Normas generales</w:t>
            </w:r>
            <w:r w:rsidRPr="00AB15EC">
              <w:rPr>
                <w:rFonts w:cstheme="minorHAnsi"/>
                <w:sz w:val="24"/>
                <w:szCs w:val="24"/>
              </w:rPr>
              <w:t xml:space="preserve"> </w:t>
            </w:r>
          </w:p>
          <w:p w14:paraId="5E05A247" w14:textId="77777777" w:rsidR="0040441E" w:rsidRPr="00AB15EC" w:rsidRDefault="0040441E" w:rsidP="00AB15EC">
            <w:pPr>
              <w:spacing w:after="0" w:line="240" w:lineRule="auto"/>
              <w:jc w:val="both"/>
              <w:rPr>
                <w:rFonts w:cstheme="minorHAnsi"/>
                <w:color w:val="000000" w:themeColor="text1"/>
                <w:sz w:val="24"/>
                <w:szCs w:val="24"/>
              </w:rPr>
            </w:pPr>
            <w:r w:rsidRPr="00AB15EC">
              <w:rPr>
                <w:rFonts w:cstheme="minorHAnsi"/>
                <w:color w:val="000000" w:themeColor="text1"/>
                <w:sz w:val="24"/>
                <w:szCs w:val="24"/>
              </w:rPr>
              <w:t>Artículo 82. Garantía de cargos colegiales</w:t>
            </w:r>
          </w:p>
          <w:p w14:paraId="6B34EEEE" w14:textId="587EC769" w:rsidR="0040441E" w:rsidRPr="00AB15EC" w:rsidRDefault="0040441E" w:rsidP="006B104E">
            <w:pPr>
              <w:pStyle w:val="Sinespaciado"/>
              <w:jc w:val="both"/>
              <w:rPr>
                <w:rFonts w:cstheme="minorHAnsi"/>
                <w:sz w:val="24"/>
                <w:szCs w:val="24"/>
              </w:rPr>
            </w:pPr>
            <w:r w:rsidRPr="0040441E">
              <w:rPr>
                <w:rFonts w:cstheme="minorHAnsi"/>
                <w:sz w:val="24"/>
                <w:szCs w:val="24"/>
              </w:rPr>
              <w:t>Artículo 83. Eficacia</w:t>
            </w:r>
          </w:p>
          <w:p w14:paraId="10C3EA9F" w14:textId="512A4759" w:rsidR="0040441E" w:rsidRPr="001F1499" w:rsidRDefault="0040441E" w:rsidP="0040441E">
            <w:pPr>
              <w:pStyle w:val="Sinespaciado"/>
              <w:jc w:val="both"/>
              <w:rPr>
                <w:rFonts w:eastAsia="Calibri" w:cstheme="minorHAnsi"/>
                <w:b/>
                <w:color w:val="0070C0"/>
                <w:sz w:val="24"/>
                <w:szCs w:val="24"/>
              </w:rPr>
            </w:pPr>
            <w:r w:rsidRPr="0040441E">
              <w:rPr>
                <w:rFonts w:cstheme="minorHAnsi"/>
                <w:sz w:val="24"/>
                <w:szCs w:val="24"/>
              </w:rPr>
              <w:t xml:space="preserve">Artículo 84. </w:t>
            </w:r>
            <w:r w:rsidRPr="00AB15EC">
              <w:rPr>
                <w:rFonts w:eastAsia="Times New Roman" w:cstheme="minorHAnsi"/>
                <w:sz w:val="24"/>
                <w:szCs w:val="24"/>
                <w:lang w:eastAsia="es-ES"/>
              </w:rPr>
              <w:t>Régimen de recursos</w:t>
            </w:r>
            <w:r w:rsidRPr="0040441E">
              <w:rPr>
                <w:rFonts w:cstheme="minorHAnsi"/>
                <w:sz w:val="24"/>
                <w:szCs w:val="24"/>
              </w:rPr>
              <w:t xml:space="preserve"> </w:t>
            </w:r>
          </w:p>
        </w:tc>
        <w:tc>
          <w:tcPr>
            <w:tcW w:w="904" w:type="dxa"/>
          </w:tcPr>
          <w:p w14:paraId="470C9A65" w14:textId="77777777" w:rsidR="0040441E" w:rsidRPr="001F1499" w:rsidRDefault="0040441E" w:rsidP="006B104E">
            <w:pPr>
              <w:pStyle w:val="Sinespaciado"/>
              <w:rPr>
                <w:rFonts w:eastAsia="Calibri" w:cstheme="minorHAnsi"/>
                <w:b/>
                <w:color w:val="0070C0"/>
                <w:sz w:val="24"/>
                <w:szCs w:val="24"/>
              </w:rPr>
            </w:pPr>
          </w:p>
        </w:tc>
        <w:tc>
          <w:tcPr>
            <w:tcW w:w="649" w:type="dxa"/>
          </w:tcPr>
          <w:p w14:paraId="498BFD37" w14:textId="77777777" w:rsidR="0040441E" w:rsidRPr="001F1499" w:rsidRDefault="0040441E" w:rsidP="006B104E">
            <w:pPr>
              <w:pStyle w:val="Sinespaciado"/>
              <w:rPr>
                <w:rFonts w:eastAsia="Calibri" w:cstheme="minorHAnsi"/>
                <w:b/>
                <w:color w:val="0070C0"/>
                <w:sz w:val="32"/>
                <w:szCs w:val="24"/>
              </w:rPr>
            </w:pPr>
          </w:p>
        </w:tc>
      </w:tr>
      <w:tr w:rsidR="0040441E" w:rsidRPr="001F1499" w14:paraId="4DCEE293" w14:textId="77777777" w:rsidTr="0040441E">
        <w:tc>
          <w:tcPr>
            <w:tcW w:w="9045" w:type="dxa"/>
          </w:tcPr>
          <w:p w14:paraId="712E5039" w14:textId="77777777" w:rsidR="0040441E" w:rsidRPr="001F1499" w:rsidRDefault="0040441E" w:rsidP="006B104E">
            <w:pPr>
              <w:pStyle w:val="Sinespaciado"/>
              <w:rPr>
                <w:rFonts w:eastAsia="Calibri" w:cstheme="minorHAnsi"/>
                <w:b/>
                <w:color w:val="0070C0"/>
                <w:sz w:val="24"/>
                <w:szCs w:val="24"/>
              </w:rPr>
            </w:pPr>
          </w:p>
        </w:tc>
        <w:tc>
          <w:tcPr>
            <w:tcW w:w="904" w:type="dxa"/>
          </w:tcPr>
          <w:p w14:paraId="18C88C00" w14:textId="77777777" w:rsidR="0040441E" w:rsidRPr="001F1499" w:rsidRDefault="0040441E" w:rsidP="006B104E">
            <w:pPr>
              <w:pStyle w:val="Sinespaciado"/>
              <w:rPr>
                <w:rFonts w:eastAsia="Calibri" w:cstheme="minorHAnsi"/>
                <w:b/>
                <w:color w:val="0070C0"/>
                <w:sz w:val="24"/>
                <w:szCs w:val="24"/>
              </w:rPr>
            </w:pPr>
          </w:p>
        </w:tc>
        <w:tc>
          <w:tcPr>
            <w:tcW w:w="649" w:type="dxa"/>
          </w:tcPr>
          <w:p w14:paraId="60AFA80D" w14:textId="77777777" w:rsidR="0040441E" w:rsidRPr="001F1499" w:rsidRDefault="0040441E" w:rsidP="006B104E">
            <w:pPr>
              <w:pStyle w:val="Sinespaciado"/>
              <w:rPr>
                <w:rFonts w:eastAsia="Calibri" w:cstheme="minorHAnsi"/>
                <w:b/>
                <w:color w:val="0070C0"/>
                <w:sz w:val="32"/>
                <w:szCs w:val="24"/>
              </w:rPr>
            </w:pPr>
          </w:p>
        </w:tc>
      </w:tr>
      <w:tr w:rsidR="0040441E" w:rsidRPr="001F1499" w14:paraId="3BF35DD7" w14:textId="77777777" w:rsidTr="00274A99">
        <w:tc>
          <w:tcPr>
            <w:tcW w:w="9045" w:type="dxa"/>
            <w:shd w:val="clear" w:color="auto" w:fill="DBE5F1" w:themeFill="accent1" w:themeFillTint="33"/>
          </w:tcPr>
          <w:p w14:paraId="0F331A44" w14:textId="1CE43330" w:rsidR="0040441E" w:rsidRPr="0040441E" w:rsidRDefault="0040441E" w:rsidP="006B104E">
            <w:pPr>
              <w:pStyle w:val="Sinespaciado"/>
              <w:jc w:val="both"/>
              <w:rPr>
                <w:rFonts w:cstheme="minorHAnsi"/>
                <w:b/>
                <w:color w:val="0070C0"/>
                <w:sz w:val="24"/>
                <w:szCs w:val="24"/>
              </w:rPr>
            </w:pPr>
            <w:r w:rsidRPr="0040441E">
              <w:rPr>
                <w:rFonts w:cstheme="minorHAnsi"/>
                <w:b/>
                <w:color w:val="0070C0"/>
                <w:sz w:val="28"/>
                <w:szCs w:val="28"/>
              </w:rPr>
              <w:t>TÍTULO X. ESTATUTOS COLEGIALES</w:t>
            </w:r>
          </w:p>
        </w:tc>
        <w:tc>
          <w:tcPr>
            <w:tcW w:w="904" w:type="dxa"/>
          </w:tcPr>
          <w:p w14:paraId="36835DD3" w14:textId="33AE6075" w:rsidR="0040441E" w:rsidRPr="001F1499" w:rsidRDefault="0040441E" w:rsidP="006B104E">
            <w:pPr>
              <w:pStyle w:val="Sinespaciado"/>
              <w:rPr>
                <w:rFonts w:cstheme="minorHAnsi"/>
                <w:b/>
                <w:color w:val="0070C0"/>
                <w:sz w:val="24"/>
                <w:szCs w:val="24"/>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68B32730" w14:textId="4B7786E0" w:rsidR="0040441E" w:rsidRPr="001F1499" w:rsidRDefault="0040441E" w:rsidP="00AB15EC">
            <w:pPr>
              <w:pStyle w:val="Sinespaciado"/>
              <w:rPr>
                <w:rFonts w:cstheme="minorHAnsi"/>
                <w:b/>
                <w:color w:val="0070C0"/>
                <w:sz w:val="32"/>
                <w:szCs w:val="24"/>
              </w:rPr>
            </w:pPr>
            <w:r>
              <w:rPr>
                <w:rFonts w:eastAsia="Calibri" w:cstheme="minorHAnsi"/>
                <w:b/>
                <w:color w:val="0070C0"/>
                <w:sz w:val="32"/>
                <w:szCs w:val="28"/>
              </w:rPr>
              <w:t>37</w:t>
            </w:r>
          </w:p>
        </w:tc>
      </w:tr>
      <w:tr w:rsidR="0040441E" w:rsidRPr="001F1499" w14:paraId="2CD6797F" w14:textId="77777777" w:rsidTr="0040441E">
        <w:tc>
          <w:tcPr>
            <w:tcW w:w="9045" w:type="dxa"/>
          </w:tcPr>
          <w:p w14:paraId="0263CF2F" w14:textId="77777777" w:rsidR="0040441E" w:rsidRPr="001F1499" w:rsidRDefault="0040441E" w:rsidP="006B104E">
            <w:pPr>
              <w:pStyle w:val="Sinespaciado"/>
              <w:rPr>
                <w:rFonts w:cstheme="minorHAnsi"/>
                <w:b/>
                <w:color w:val="0070C0"/>
                <w:sz w:val="24"/>
                <w:szCs w:val="24"/>
              </w:rPr>
            </w:pPr>
          </w:p>
        </w:tc>
        <w:tc>
          <w:tcPr>
            <w:tcW w:w="904" w:type="dxa"/>
          </w:tcPr>
          <w:p w14:paraId="4A0FFBE4" w14:textId="77777777" w:rsidR="0040441E" w:rsidRPr="001F1499" w:rsidRDefault="0040441E" w:rsidP="006B104E">
            <w:pPr>
              <w:pStyle w:val="Sinespaciado"/>
              <w:rPr>
                <w:rFonts w:cstheme="minorHAnsi"/>
                <w:b/>
                <w:color w:val="0070C0"/>
                <w:sz w:val="24"/>
                <w:szCs w:val="24"/>
              </w:rPr>
            </w:pPr>
          </w:p>
        </w:tc>
        <w:tc>
          <w:tcPr>
            <w:tcW w:w="649" w:type="dxa"/>
          </w:tcPr>
          <w:p w14:paraId="623F2E0C" w14:textId="77777777" w:rsidR="0040441E" w:rsidRPr="001F1499" w:rsidRDefault="0040441E" w:rsidP="006B104E">
            <w:pPr>
              <w:pStyle w:val="Sinespaciado"/>
              <w:rPr>
                <w:rFonts w:cstheme="minorHAnsi"/>
                <w:b/>
                <w:color w:val="0070C0"/>
                <w:sz w:val="32"/>
                <w:szCs w:val="24"/>
              </w:rPr>
            </w:pPr>
          </w:p>
        </w:tc>
      </w:tr>
      <w:tr w:rsidR="0040441E" w:rsidRPr="001F1499" w14:paraId="01F70A9E" w14:textId="77777777" w:rsidTr="0040441E">
        <w:tc>
          <w:tcPr>
            <w:tcW w:w="9045" w:type="dxa"/>
          </w:tcPr>
          <w:p w14:paraId="1FEDBDF8" w14:textId="47BB408A" w:rsidR="0040441E" w:rsidRPr="001F1499" w:rsidRDefault="0040441E" w:rsidP="006B104E">
            <w:pPr>
              <w:pStyle w:val="Sinespaciado"/>
              <w:jc w:val="both"/>
              <w:rPr>
                <w:rFonts w:cstheme="minorHAnsi"/>
                <w:b/>
                <w:sz w:val="24"/>
                <w:szCs w:val="24"/>
              </w:rPr>
            </w:pPr>
            <w:r w:rsidRPr="0040441E">
              <w:rPr>
                <w:rFonts w:cstheme="minorHAnsi"/>
                <w:b/>
                <w:sz w:val="24"/>
                <w:szCs w:val="24"/>
              </w:rPr>
              <w:t>CAPÍTULO I. MODIFICACIÓN O NOVACIÓN DE LOS ESTATUTOS.</w:t>
            </w:r>
            <w:r w:rsidRPr="001F1499">
              <w:rPr>
                <w:rFonts w:cstheme="minorHAnsi"/>
                <w:b/>
                <w:sz w:val="24"/>
                <w:szCs w:val="24"/>
              </w:rPr>
              <w:t xml:space="preserve"> </w:t>
            </w:r>
          </w:p>
          <w:p w14:paraId="7E9D9F84" w14:textId="42DFF3E9" w:rsidR="0040441E" w:rsidRPr="001F1499" w:rsidRDefault="0040441E" w:rsidP="006B104E">
            <w:pPr>
              <w:pStyle w:val="Sinespaciado"/>
              <w:jc w:val="both"/>
              <w:rPr>
                <w:rFonts w:cstheme="minorHAnsi"/>
                <w:sz w:val="24"/>
                <w:szCs w:val="24"/>
              </w:rPr>
            </w:pPr>
            <w:r w:rsidRPr="0040441E">
              <w:rPr>
                <w:rFonts w:cstheme="minorHAnsi"/>
                <w:sz w:val="24"/>
                <w:szCs w:val="24"/>
              </w:rPr>
              <w:t xml:space="preserve">Artículo 85. </w:t>
            </w:r>
            <w:r w:rsidRPr="007D4D5A">
              <w:rPr>
                <w:rFonts w:cstheme="minorHAnsi"/>
                <w:b/>
                <w:color w:val="000000" w:themeColor="text1"/>
                <w:sz w:val="24"/>
                <w:szCs w:val="24"/>
              </w:rPr>
              <w:t>Modificación o novación de Estatutos</w:t>
            </w:r>
            <w:r w:rsidRPr="0040441E">
              <w:rPr>
                <w:rFonts w:cstheme="minorHAnsi"/>
                <w:sz w:val="24"/>
                <w:szCs w:val="24"/>
              </w:rPr>
              <w:t xml:space="preserve"> </w:t>
            </w:r>
          </w:p>
          <w:p w14:paraId="6D001FEB" w14:textId="380DA2E0" w:rsidR="0040441E" w:rsidRPr="001F1499" w:rsidRDefault="0040441E" w:rsidP="006B104E">
            <w:pPr>
              <w:pStyle w:val="Sinespaciado"/>
              <w:jc w:val="both"/>
              <w:rPr>
                <w:rFonts w:cstheme="minorHAnsi"/>
                <w:sz w:val="24"/>
                <w:szCs w:val="24"/>
              </w:rPr>
            </w:pPr>
            <w:r w:rsidRPr="0040441E">
              <w:rPr>
                <w:rFonts w:cstheme="minorHAnsi"/>
                <w:sz w:val="24"/>
                <w:szCs w:val="24"/>
              </w:rPr>
              <w:t>Artículo 86. Quórum</w:t>
            </w:r>
          </w:p>
          <w:p w14:paraId="3AFFCFA2" w14:textId="4DFA397B" w:rsidR="0040441E" w:rsidRPr="001F1499" w:rsidRDefault="0040441E" w:rsidP="0040441E">
            <w:pPr>
              <w:pStyle w:val="Sinespaciado"/>
              <w:jc w:val="both"/>
              <w:rPr>
                <w:rFonts w:cstheme="minorHAnsi"/>
                <w:b/>
                <w:color w:val="0070C0"/>
                <w:sz w:val="24"/>
                <w:szCs w:val="24"/>
              </w:rPr>
            </w:pPr>
            <w:r w:rsidRPr="0040441E">
              <w:rPr>
                <w:rFonts w:cstheme="minorHAnsi"/>
                <w:sz w:val="24"/>
                <w:szCs w:val="24"/>
              </w:rPr>
              <w:t>Artículo 87. Calificación de legalidad</w:t>
            </w:r>
          </w:p>
        </w:tc>
        <w:tc>
          <w:tcPr>
            <w:tcW w:w="904" w:type="dxa"/>
          </w:tcPr>
          <w:p w14:paraId="02CD532C" w14:textId="77777777" w:rsidR="0040441E" w:rsidRPr="001F1499" w:rsidRDefault="0040441E" w:rsidP="006B104E">
            <w:pPr>
              <w:pStyle w:val="Sinespaciado"/>
              <w:rPr>
                <w:rFonts w:cstheme="minorHAnsi"/>
                <w:b/>
                <w:color w:val="0070C0"/>
                <w:sz w:val="24"/>
                <w:szCs w:val="24"/>
              </w:rPr>
            </w:pPr>
          </w:p>
        </w:tc>
        <w:tc>
          <w:tcPr>
            <w:tcW w:w="649" w:type="dxa"/>
          </w:tcPr>
          <w:p w14:paraId="19FC5FE1" w14:textId="77777777" w:rsidR="0040441E" w:rsidRPr="001F1499" w:rsidRDefault="0040441E" w:rsidP="006B104E">
            <w:pPr>
              <w:pStyle w:val="Sinespaciado"/>
              <w:rPr>
                <w:rFonts w:cstheme="minorHAnsi"/>
                <w:b/>
                <w:color w:val="0070C0"/>
                <w:sz w:val="32"/>
                <w:szCs w:val="24"/>
              </w:rPr>
            </w:pPr>
          </w:p>
        </w:tc>
      </w:tr>
      <w:tr w:rsidR="0040441E" w:rsidRPr="001F1499" w14:paraId="673A69FE" w14:textId="77777777" w:rsidTr="0040441E">
        <w:tc>
          <w:tcPr>
            <w:tcW w:w="9045" w:type="dxa"/>
          </w:tcPr>
          <w:p w14:paraId="7D5F0BA3" w14:textId="77777777" w:rsidR="0040441E" w:rsidRPr="001F1499" w:rsidRDefault="0040441E" w:rsidP="006B104E">
            <w:pPr>
              <w:pStyle w:val="Sinespaciado"/>
              <w:rPr>
                <w:rFonts w:cstheme="minorHAnsi"/>
                <w:b/>
                <w:color w:val="0070C0"/>
                <w:sz w:val="24"/>
                <w:szCs w:val="24"/>
              </w:rPr>
            </w:pPr>
          </w:p>
        </w:tc>
        <w:tc>
          <w:tcPr>
            <w:tcW w:w="904" w:type="dxa"/>
          </w:tcPr>
          <w:p w14:paraId="424E6DEB" w14:textId="77777777" w:rsidR="0040441E" w:rsidRPr="001F1499" w:rsidRDefault="0040441E" w:rsidP="006B104E">
            <w:pPr>
              <w:pStyle w:val="Sinespaciado"/>
              <w:rPr>
                <w:rFonts w:cstheme="minorHAnsi"/>
                <w:b/>
                <w:color w:val="0070C0"/>
                <w:sz w:val="24"/>
                <w:szCs w:val="24"/>
              </w:rPr>
            </w:pPr>
          </w:p>
        </w:tc>
        <w:tc>
          <w:tcPr>
            <w:tcW w:w="649" w:type="dxa"/>
          </w:tcPr>
          <w:p w14:paraId="55DBAAF5" w14:textId="77777777" w:rsidR="0040441E" w:rsidRPr="001F1499" w:rsidRDefault="0040441E" w:rsidP="006B104E">
            <w:pPr>
              <w:pStyle w:val="Sinespaciado"/>
              <w:rPr>
                <w:rFonts w:cstheme="minorHAnsi"/>
                <w:b/>
                <w:color w:val="0070C0"/>
                <w:sz w:val="32"/>
                <w:szCs w:val="24"/>
              </w:rPr>
            </w:pPr>
          </w:p>
        </w:tc>
      </w:tr>
      <w:tr w:rsidR="0040441E" w:rsidRPr="001F1499" w14:paraId="094D6BEB" w14:textId="77777777" w:rsidTr="0040441E">
        <w:tc>
          <w:tcPr>
            <w:tcW w:w="9045" w:type="dxa"/>
          </w:tcPr>
          <w:p w14:paraId="4004F5BE" w14:textId="0C762238" w:rsidR="0040441E" w:rsidRPr="001F1499" w:rsidRDefault="0040441E" w:rsidP="006B104E">
            <w:pPr>
              <w:autoSpaceDE w:val="0"/>
              <w:autoSpaceDN w:val="0"/>
              <w:adjustRightInd w:val="0"/>
              <w:spacing w:after="0" w:line="240" w:lineRule="auto"/>
              <w:jc w:val="both"/>
              <w:rPr>
                <w:rFonts w:cstheme="minorHAnsi"/>
                <w:b/>
                <w:sz w:val="24"/>
                <w:szCs w:val="24"/>
              </w:rPr>
            </w:pPr>
            <w:r w:rsidRPr="0040441E">
              <w:rPr>
                <w:rFonts w:cstheme="minorHAnsi"/>
                <w:b/>
                <w:sz w:val="24"/>
                <w:szCs w:val="24"/>
              </w:rPr>
              <w:t>CAPÍ</w:t>
            </w:r>
            <w:r>
              <w:rPr>
                <w:rFonts w:cstheme="minorHAnsi"/>
                <w:b/>
                <w:sz w:val="24"/>
                <w:szCs w:val="24"/>
              </w:rPr>
              <w:t>TULO II. PUBLICACIÓN Y EFICACIA</w:t>
            </w:r>
          </w:p>
          <w:p w14:paraId="485ED70C" w14:textId="72AFB03A" w:rsidR="0040441E" w:rsidRPr="001F1499" w:rsidRDefault="0040441E" w:rsidP="0040441E">
            <w:pPr>
              <w:pStyle w:val="Sinespaciado"/>
              <w:jc w:val="both"/>
              <w:rPr>
                <w:rFonts w:cstheme="minorHAnsi"/>
                <w:b/>
                <w:color w:val="0070C0"/>
                <w:sz w:val="24"/>
                <w:szCs w:val="24"/>
              </w:rPr>
            </w:pPr>
            <w:r w:rsidRPr="0040441E">
              <w:rPr>
                <w:rFonts w:cstheme="minorHAnsi"/>
                <w:sz w:val="24"/>
                <w:szCs w:val="24"/>
              </w:rPr>
              <w:t>Artículo 88. Publicación</w:t>
            </w:r>
          </w:p>
        </w:tc>
        <w:tc>
          <w:tcPr>
            <w:tcW w:w="904" w:type="dxa"/>
          </w:tcPr>
          <w:p w14:paraId="796CBC66" w14:textId="77777777" w:rsidR="0040441E" w:rsidRPr="001F1499" w:rsidRDefault="0040441E" w:rsidP="006B104E">
            <w:pPr>
              <w:pStyle w:val="Sinespaciado"/>
              <w:rPr>
                <w:rFonts w:cstheme="minorHAnsi"/>
                <w:b/>
                <w:color w:val="0070C0"/>
                <w:sz w:val="24"/>
                <w:szCs w:val="24"/>
              </w:rPr>
            </w:pPr>
          </w:p>
        </w:tc>
        <w:tc>
          <w:tcPr>
            <w:tcW w:w="649" w:type="dxa"/>
          </w:tcPr>
          <w:p w14:paraId="5B849B7A" w14:textId="77777777" w:rsidR="0040441E" w:rsidRPr="001F1499" w:rsidRDefault="0040441E" w:rsidP="006B104E">
            <w:pPr>
              <w:pStyle w:val="Sinespaciado"/>
              <w:rPr>
                <w:rFonts w:cstheme="minorHAnsi"/>
                <w:b/>
                <w:color w:val="0070C0"/>
                <w:sz w:val="32"/>
                <w:szCs w:val="24"/>
              </w:rPr>
            </w:pPr>
          </w:p>
        </w:tc>
      </w:tr>
      <w:tr w:rsidR="0040441E" w:rsidRPr="001F1499" w14:paraId="22BD2C37" w14:textId="77777777" w:rsidTr="0040441E">
        <w:tc>
          <w:tcPr>
            <w:tcW w:w="9045" w:type="dxa"/>
          </w:tcPr>
          <w:p w14:paraId="7A31CC9E" w14:textId="77777777" w:rsidR="0040441E" w:rsidRPr="001F1499" w:rsidRDefault="0040441E" w:rsidP="006B104E">
            <w:pPr>
              <w:pStyle w:val="Sinespaciado"/>
              <w:rPr>
                <w:rFonts w:cstheme="minorHAnsi"/>
                <w:b/>
                <w:color w:val="0070C0"/>
                <w:sz w:val="24"/>
                <w:szCs w:val="24"/>
              </w:rPr>
            </w:pPr>
          </w:p>
        </w:tc>
        <w:tc>
          <w:tcPr>
            <w:tcW w:w="904" w:type="dxa"/>
          </w:tcPr>
          <w:p w14:paraId="6383B6B8" w14:textId="77777777" w:rsidR="0040441E" w:rsidRPr="001F1499" w:rsidRDefault="0040441E" w:rsidP="006B104E">
            <w:pPr>
              <w:pStyle w:val="Sinespaciado"/>
              <w:rPr>
                <w:rFonts w:cstheme="minorHAnsi"/>
                <w:b/>
                <w:color w:val="0070C0"/>
                <w:sz w:val="24"/>
                <w:szCs w:val="24"/>
              </w:rPr>
            </w:pPr>
          </w:p>
        </w:tc>
        <w:tc>
          <w:tcPr>
            <w:tcW w:w="649" w:type="dxa"/>
          </w:tcPr>
          <w:p w14:paraId="4F058B48" w14:textId="77777777" w:rsidR="0040441E" w:rsidRPr="001F1499" w:rsidRDefault="0040441E" w:rsidP="006B104E">
            <w:pPr>
              <w:pStyle w:val="Sinespaciado"/>
              <w:rPr>
                <w:rFonts w:cstheme="minorHAnsi"/>
                <w:b/>
                <w:color w:val="0070C0"/>
                <w:sz w:val="24"/>
                <w:szCs w:val="24"/>
              </w:rPr>
            </w:pPr>
          </w:p>
        </w:tc>
      </w:tr>
      <w:tr w:rsidR="0040441E" w:rsidRPr="001F1499" w14:paraId="0C79F445" w14:textId="77777777" w:rsidTr="00274A99">
        <w:trPr>
          <w:trHeight w:val="458"/>
        </w:trPr>
        <w:tc>
          <w:tcPr>
            <w:tcW w:w="9045" w:type="dxa"/>
            <w:shd w:val="clear" w:color="auto" w:fill="DBE5F1" w:themeFill="accent1" w:themeFillTint="33"/>
          </w:tcPr>
          <w:p w14:paraId="4E55F267" w14:textId="76C243B4" w:rsidR="0040441E" w:rsidRPr="001F1499" w:rsidRDefault="0040441E" w:rsidP="0040441E">
            <w:pPr>
              <w:pStyle w:val="Sinespaciado"/>
              <w:tabs>
                <w:tab w:val="left" w:pos="5015"/>
              </w:tabs>
              <w:jc w:val="both"/>
              <w:rPr>
                <w:rFonts w:cstheme="minorHAnsi"/>
                <w:b/>
                <w:color w:val="0070C0"/>
                <w:sz w:val="24"/>
                <w:szCs w:val="24"/>
              </w:rPr>
            </w:pPr>
            <w:r w:rsidRPr="001F1499">
              <w:rPr>
                <w:rStyle w:val="Hipervnculo"/>
                <w:rFonts w:cstheme="minorHAnsi"/>
                <w:b/>
                <w:color w:val="0070C0"/>
                <w:sz w:val="28"/>
                <w:szCs w:val="28"/>
                <w:u w:val="none"/>
              </w:rPr>
              <w:t>TÍTULO XI. DISOLUCIÓN Y LIQUIDACIÓN</w:t>
            </w:r>
            <w:r>
              <w:rPr>
                <w:rStyle w:val="Hipervnculo"/>
                <w:rFonts w:cstheme="minorHAnsi"/>
                <w:b/>
                <w:color w:val="0070C0"/>
                <w:sz w:val="28"/>
                <w:szCs w:val="28"/>
                <w:u w:val="none"/>
              </w:rPr>
              <w:tab/>
            </w:r>
          </w:p>
        </w:tc>
        <w:tc>
          <w:tcPr>
            <w:tcW w:w="904" w:type="dxa"/>
          </w:tcPr>
          <w:p w14:paraId="52412AA4" w14:textId="784063DF" w:rsidR="0040441E" w:rsidRPr="001F1499" w:rsidRDefault="0040441E" w:rsidP="006B104E">
            <w:pPr>
              <w:pStyle w:val="Sinespaciado"/>
              <w:rPr>
                <w:rFonts w:cstheme="minorHAnsi"/>
                <w:b/>
                <w:color w:val="0070C0"/>
                <w:sz w:val="24"/>
                <w:szCs w:val="24"/>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290DAB86" w14:textId="6489BD6D" w:rsidR="0040441E" w:rsidRPr="001F1499" w:rsidRDefault="0040441E" w:rsidP="006B104E">
            <w:pPr>
              <w:pStyle w:val="Sinespaciado"/>
              <w:rPr>
                <w:rFonts w:cstheme="minorHAnsi"/>
                <w:b/>
                <w:color w:val="0070C0"/>
                <w:sz w:val="24"/>
                <w:szCs w:val="24"/>
              </w:rPr>
            </w:pPr>
            <w:r>
              <w:rPr>
                <w:rFonts w:eastAsia="Calibri" w:cstheme="minorHAnsi"/>
                <w:b/>
                <w:color w:val="0070C0"/>
                <w:sz w:val="32"/>
                <w:szCs w:val="28"/>
              </w:rPr>
              <w:t>38</w:t>
            </w:r>
          </w:p>
        </w:tc>
      </w:tr>
      <w:tr w:rsidR="0040441E" w:rsidRPr="001F1499" w14:paraId="1CCE57EE" w14:textId="77777777" w:rsidTr="0040441E">
        <w:tc>
          <w:tcPr>
            <w:tcW w:w="9045" w:type="dxa"/>
          </w:tcPr>
          <w:p w14:paraId="3D9CC492" w14:textId="77777777" w:rsidR="0040441E" w:rsidRPr="001F1499" w:rsidRDefault="0040441E" w:rsidP="006B104E">
            <w:pPr>
              <w:pStyle w:val="Sinespaciado"/>
              <w:rPr>
                <w:rFonts w:cstheme="minorHAnsi"/>
                <w:b/>
                <w:color w:val="0070C0"/>
                <w:sz w:val="24"/>
                <w:szCs w:val="24"/>
              </w:rPr>
            </w:pPr>
          </w:p>
        </w:tc>
        <w:tc>
          <w:tcPr>
            <w:tcW w:w="904" w:type="dxa"/>
          </w:tcPr>
          <w:p w14:paraId="422DF625" w14:textId="77777777" w:rsidR="0040441E" w:rsidRPr="001F1499" w:rsidRDefault="0040441E" w:rsidP="006B104E">
            <w:pPr>
              <w:pStyle w:val="Sinespaciado"/>
              <w:rPr>
                <w:rFonts w:cstheme="minorHAnsi"/>
                <w:b/>
                <w:color w:val="0070C0"/>
                <w:sz w:val="24"/>
                <w:szCs w:val="24"/>
              </w:rPr>
            </w:pPr>
          </w:p>
        </w:tc>
        <w:tc>
          <w:tcPr>
            <w:tcW w:w="649" w:type="dxa"/>
          </w:tcPr>
          <w:p w14:paraId="7848D2DD" w14:textId="77777777" w:rsidR="0040441E" w:rsidRPr="001F1499" w:rsidRDefault="0040441E" w:rsidP="006B104E">
            <w:pPr>
              <w:pStyle w:val="Sinespaciado"/>
              <w:rPr>
                <w:rFonts w:cstheme="minorHAnsi"/>
                <w:b/>
                <w:color w:val="0070C0"/>
                <w:sz w:val="24"/>
                <w:szCs w:val="24"/>
              </w:rPr>
            </w:pPr>
          </w:p>
        </w:tc>
      </w:tr>
      <w:tr w:rsidR="0040441E" w:rsidRPr="001F1499" w14:paraId="108CFB9C" w14:textId="77777777" w:rsidTr="0040441E">
        <w:tc>
          <w:tcPr>
            <w:tcW w:w="9045" w:type="dxa"/>
          </w:tcPr>
          <w:p w14:paraId="0C0E62AB" w14:textId="36A92F8C" w:rsidR="0040441E" w:rsidRPr="001F1499" w:rsidRDefault="0040441E" w:rsidP="006B104E">
            <w:pPr>
              <w:autoSpaceDE w:val="0"/>
              <w:autoSpaceDN w:val="0"/>
              <w:adjustRightInd w:val="0"/>
              <w:spacing w:after="0" w:line="240" w:lineRule="auto"/>
              <w:jc w:val="both"/>
              <w:rPr>
                <w:rFonts w:cstheme="minorHAnsi"/>
                <w:sz w:val="24"/>
                <w:szCs w:val="24"/>
              </w:rPr>
            </w:pPr>
            <w:r w:rsidRPr="0040441E">
              <w:rPr>
                <w:rFonts w:cstheme="minorHAnsi"/>
                <w:sz w:val="24"/>
                <w:szCs w:val="24"/>
              </w:rPr>
              <w:t>Artículo 89. Disolución</w:t>
            </w:r>
          </w:p>
          <w:p w14:paraId="5EDCBA67" w14:textId="5E2DBE50" w:rsidR="0040441E" w:rsidRPr="001F1499" w:rsidRDefault="0040441E" w:rsidP="0040441E">
            <w:pPr>
              <w:spacing w:after="0" w:line="240" w:lineRule="auto"/>
              <w:rPr>
                <w:rFonts w:cstheme="minorHAnsi"/>
                <w:b/>
                <w:color w:val="0070C0"/>
                <w:sz w:val="24"/>
                <w:szCs w:val="24"/>
              </w:rPr>
            </w:pPr>
            <w:r w:rsidRPr="0040441E">
              <w:rPr>
                <w:rFonts w:cstheme="minorHAnsi"/>
                <w:sz w:val="24"/>
                <w:szCs w:val="24"/>
              </w:rPr>
              <w:t>Artículo 90. Liquidación</w:t>
            </w:r>
          </w:p>
        </w:tc>
        <w:tc>
          <w:tcPr>
            <w:tcW w:w="904" w:type="dxa"/>
          </w:tcPr>
          <w:p w14:paraId="54E7EA64" w14:textId="77777777" w:rsidR="0040441E" w:rsidRPr="001F1499" w:rsidRDefault="0040441E" w:rsidP="006B104E">
            <w:pPr>
              <w:pStyle w:val="Sinespaciado"/>
              <w:rPr>
                <w:rFonts w:cstheme="minorHAnsi"/>
                <w:b/>
                <w:color w:val="0070C0"/>
                <w:sz w:val="24"/>
                <w:szCs w:val="24"/>
              </w:rPr>
            </w:pPr>
          </w:p>
        </w:tc>
        <w:tc>
          <w:tcPr>
            <w:tcW w:w="649" w:type="dxa"/>
          </w:tcPr>
          <w:p w14:paraId="6017EA86" w14:textId="77777777" w:rsidR="0040441E" w:rsidRPr="001F1499" w:rsidRDefault="0040441E" w:rsidP="006B104E">
            <w:pPr>
              <w:pStyle w:val="Sinespaciado"/>
              <w:rPr>
                <w:rFonts w:cstheme="minorHAnsi"/>
                <w:b/>
                <w:color w:val="0070C0"/>
                <w:sz w:val="24"/>
                <w:szCs w:val="24"/>
              </w:rPr>
            </w:pPr>
          </w:p>
        </w:tc>
      </w:tr>
      <w:tr w:rsidR="0040441E" w:rsidRPr="001F1499" w14:paraId="48751C43" w14:textId="77777777" w:rsidTr="0040441E">
        <w:tc>
          <w:tcPr>
            <w:tcW w:w="9045" w:type="dxa"/>
          </w:tcPr>
          <w:p w14:paraId="39BC7E0C" w14:textId="77777777" w:rsidR="0040441E" w:rsidRPr="001F1499" w:rsidRDefault="0040441E" w:rsidP="006B104E">
            <w:pPr>
              <w:autoSpaceDE w:val="0"/>
              <w:autoSpaceDN w:val="0"/>
              <w:adjustRightInd w:val="0"/>
              <w:spacing w:after="0" w:line="240" w:lineRule="auto"/>
              <w:jc w:val="both"/>
              <w:rPr>
                <w:rFonts w:cstheme="minorHAnsi"/>
              </w:rPr>
            </w:pPr>
          </w:p>
        </w:tc>
        <w:tc>
          <w:tcPr>
            <w:tcW w:w="904" w:type="dxa"/>
          </w:tcPr>
          <w:p w14:paraId="0F3C7172" w14:textId="77777777" w:rsidR="0040441E" w:rsidRPr="001F1499" w:rsidRDefault="0040441E" w:rsidP="006B104E">
            <w:pPr>
              <w:pStyle w:val="Sinespaciado"/>
              <w:rPr>
                <w:rFonts w:cstheme="minorHAnsi"/>
                <w:b/>
                <w:color w:val="0070C0"/>
                <w:sz w:val="24"/>
                <w:szCs w:val="24"/>
              </w:rPr>
            </w:pPr>
          </w:p>
        </w:tc>
        <w:tc>
          <w:tcPr>
            <w:tcW w:w="649" w:type="dxa"/>
          </w:tcPr>
          <w:p w14:paraId="1CD8E926" w14:textId="77777777" w:rsidR="0040441E" w:rsidRPr="001F1499" w:rsidRDefault="0040441E" w:rsidP="006B104E">
            <w:pPr>
              <w:pStyle w:val="Sinespaciado"/>
              <w:rPr>
                <w:rFonts w:cstheme="minorHAnsi"/>
                <w:b/>
                <w:color w:val="0070C0"/>
                <w:sz w:val="24"/>
                <w:szCs w:val="24"/>
              </w:rPr>
            </w:pPr>
          </w:p>
        </w:tc>
      </w:tr>
      <w:tr w:rsidR="0040441E" w:rsidRPr="001F1499" w14:paraId="74685ADB" w14:textId="77777777" w:rsidTr="00274A99">
        <w:tc>
          <w:tcPr>
            <w:tcW w:w="9045" w:type="dxa"/>
            <w:shd w:val="clear" w:color="auto" w:fill="DBE5F1" w:themeFill="accent1" w:themeFillTint="33"/>
          </w:tcPr>
          <w:p w14:paraId="42CE940A" w14:textId="5A86CC01" w:rsidR="0040441E" w:rsidRPr="001F1499" w:rsidRDefault="0040441E" w:rsidP="0040441E">
            <w:pPr>
              <w:pStyle w:val="Sinespaciado"/>
              <w:jc w:val="both"/>
              <w:rPr>
                <w:rFonts w:cstheme="minorHAnsi"/>
              </w:rPr>
            </w:pPr>
            <w:r w:rsidRPr="0040441E">
              <w:rPr>
                <w:rStyle w:val="Hipervnculo"/>
                <w:b/>
                <w:color w:val="0070C0"/>
                <w:sz w:val="28"/>
                <w:szCs w:val="28"/>
                <w:u w:val="none"/>
              </w:rPr>
              <w:t>DISPOSICIÓN DEROGATORIA</w:t>
            </w:r>
          </w:p>
        </w:tc>
        <w:tc>
          <w:tcPr>
            <w:tcW w:w="904" w:type="dxa"/>
          </w:tcPr>
          <w:p w14:paraId="0A121336" w14:textId="2D93B46E" w:rsidR="0040441E" w:rsidRPr="001F1499" w:rsidRDefault="0040441E" w:rsidP="006B104E">
            <w:pPr>
              <w:pStyle w:val="Sinespaciado"/>
              <w:rPr>
                <w:rFonts w:cstheme="minorHAnsi"/>
                <w:b/>
                <w:color w:val="0070C0"/>
                <w:sz w:val="24"/>
                <w:szCs w:val="24"/>
              </w:rPr>
            </w:pPr>
            <w:r w:rsidRPr="001F1499">
              <w:rPr>
                <w:rFonts w:eastAsia="Calibri" w:cstheme="minorHAnsi"/>
                <w:b/>
                <w:color w:val="0070C0"/>
                <w:sz w:val="28"/>
                <w:szCs w:val="28"/>
              </w:rPr>
              <w:t>……</w:t>
            </w:r>
            <w:r>
              <w:rPr>
                <w:rFonts w:eastAsia="Calibri" w:cstheme="minorHAnsi"/>
                <w:b/>
                <w:color w:val="0070C0"/>
                <w:sz w:val="28"/>
                <w:szCs w:val="28"/>
              </w:rPr>
              <w:t>…</w:t>
            </w:r>
            <w:r w:rsidRPr="001F1499">
              <w:rPr>
                <w:rFonts w:eastAsia="Calibri" w:cstheme="minorHAnsi"/>
                <w:b/>
                <w:color w:val="0070C0"/>
                <w:sz w:val="28"/>
                <w:szCs w:val="28"/>
              </w:rPr>
              <w:t>.</w:t>
            </w:r>
          </w:p>
        </w:tc>
        <w:tc>
          <w:tcPr>
            <w:tcW w:w="649" w:type="dxa"/>
          </w:tcPr>
          <w:p w14:paraId="7277AE58" w14:textId="75D6D66D" w:rsidR="0040441E" w:rsidRPr="001F1499" w:rsidRDefault="0040441E" w:rsidP="006B104E">
            <w:pPr>
              <w:pStyle w:val="Sinespaciado"/>
              <w:rPr>
                <w:rFonts w:cstheme="minorHAnsi"/>
                <w:b/>
                <w:color w:val="0070C0"/>
                <w:sz w:val="24"/>
                <w:szCs w:val="24"/>
              </w:rPr>
            </w:pPr>
            <w:r>
              <w:rPr>
                <w:rFonts w:eastAsia="Calibri" w:cstheme="minorHAnsi"/>
                <w:b/>
                <w:color w:val="0070C0"/>
                <w:sz w:val="32"/>
                <w:szCs w:val="28"/>
              </w:rPr>
              <w:t>39</w:t>
            </w:r>
          </w:p>
        </w:tc>
      </w:tr>
    </w:tbl>
    <w:p w14:paraId="5501F815" w14:textId="25AA1976" w:rsidR="00DC353F" w:rsidRDefault="00DC353F" w:rsidP="00DC353F">
      <w:pPr>
        <w:pStyle w:val="Sinespaciado"/>
        <w:jc w:val="both"/>
        <w:rPr>
          <w:rStyle w:val="Hipervnculo"/>
          <w:rFonts w:asciiTheme="minorHAnsi" w:hAnsiTheme="minorHAnsi" w:cstheme="minorHAnsi"/>
          <w:b/>
          <w:color w:val="auto"/>
          <w:u w:val="none"/>
        </w:rPr>
      </w:pPr>
    </w:p>
    <w:p w14:paraId="6F9955B5" w14:textId="77777777" w:rsidR="0040441E" w:rsidRDefault="0040441E" w:rsidP="00DC353F">
      <w:pPr>
        <w:pStyle w:val="Sinespaciado"/>
        <w:jc w:val="both"/>
        <w:rPr>
          <w:rStyle w:val="Hipervnculo"/>
          <w:rFonts w:asciiTheme="minorHAnsi" w:hAnsiTheme="minorHAnsi" w:cstheme="minorHAnsi"/>
          <w:b/>
          <w:color w:val="auto"/>
          <w:u w:val="none"/>
        </w:rPr>
      </w:pPr>
    </w:p>
    <w:p w14:paraId="3E4AB60C" w14:textId="77777777" w:rsidR="0040441E" w:rsidRPr="001F1499" w:rsidRDefault="0040441E" w:rsidP="00DC353F">
      <w:pPr>
        <w:pStyle w:val="Sinespaciado"/>
        <w:jc w:val="both"/>
        <w:rPr>
          <w:rStyle w:val="Hipervnculo"/>
          <w:rFonts w:asciiTheme="minorHAnsi" w:hAnsiTheme="minorHAnsi" w:cstheme="minorHAnsi"/>
          <w:b/>
          <w:color w:val="auto"/>
          <w:u w:val="none"/>
        </w:rPr>
      </w:pPr>
    </w:p>
    <w:p w14:paraId="7895A73C" w14:textId="0A9CD958" w:rsidR="00DC353F" w:rsidRPr="0040441E" w:rsidRDefault="0040441E" w:rsidP="0040441E">
      <w:pPr>
        <w:pStyle w:val="Sinespaciado"/>
        <w:shd w:val="clear" w:color="auto" w:fill="0070C0"/>
        <w:tabs>
          <w:tab w:val="left" w:pos="6406"/>
        </w:tabs>
        <w:ind w:left="-851" w:right="-707"/>
        <w:jc w:val="both"/>
        <w:rPr>
          <w:rStyle w:val="Hipervnculo"/>
          <w:rFonts w:asciiTheme="minorHAnsi" w:hAnsiTheme="minorHAnsi" w:cstheme="minorHAnsi"/>
          <w:color w:val="auto"/>
          <w:sz w:val="32"/>
          <w:szCs w:val="32"/>
          <w:u w:val="none"/>
        </w:rPr>
      </w:pPr>
      <w:r>
        <w:rPr>
          <w:rStyle w:val="Hipervnculo"/>
          <w:rFonts w:asciiTheme="minorHAnsi" w:hAnsiTheme="minorHAnsi" w:cstheme="minorHAnsi"/>
          <w:color w:val="auto"/>
          <w:sz w:val="24"/>
          <w:szCs w:val="24"/>
          <w:u w:val="none"/>
        </w:rPr>
        <w:tab/>
      </w:r>
    </w:p>
    <w:p w14:paraId="7904D11C" w14:textId="7EDC9162" w:rsidR="00DC353F" w:rsidRPr="001F1499" w:rsidRDefault="00DC353F" w:rsidP="00DC353F">
      <w:pPr>
        <w:pStyle w:val="Sinespaciado"/>
        <w:jc w:val="both"/>
        <w:rPr>
          <w:rFonts w:asciiTheme="minorHAnsi" w:hAnsiTheme="minorHAnsi" w:cstheme="minorHAnsi"/>
          <w:bCs/>
          <w:szCs w:val="24"/>
        </w:rPr>
      </w:pPr>
    </w:p>
    <w:p w14:paraId="44FD02E7" w14:textId="77777777" w:rsidR="00DC353F" w:rsidRPr="001F1499" w:rsidRDefault="00DC353F" w:rsidP="00DC353F">
      <w:pPr>
        <w:pStyle w:val="Sinespaciado"/>
        <w:jc w:val="both"/>
        <w:rPr>
          <w:rFonts w:asciiTheme="minorHAnsi" w:hAnsiTheme="minorHAnsi" w:cstheme="minorHAnsi"/>
          <w:szCs w:val="24"/>
        </w:rPr>
      </w:pPr>
    </w:p>
    <w:p w14:paraId="04DD1AD3" w14:textId="77777777" w:rsidR="00DC353F" w:rsidRPr="001F1499" w:rsidRDefault="00DC353F">
      <w:pPr>
        <w:spacing w:after="0" w:line="240" w:lineRule="auto"/>
        <w:rPr>
          <w:rFonts w:asciiTheme="minorHAnsi" w:eastAsia="Times New Roman" w:hAnsiTheme="minorHAnsi" w:cstheme="minorHAnsi"/>
          <w:b/>
          <w:bCs/>
          <w:color w:val="000000" w:themeColor="text1"/>
          <w:sz w:val="28"/>
          <w:szCs w:val="24"/>
          <w:lang w:eastAsia="es-ES"/>
        </w:rPr>
      </w:pPr>
    </w:p>
    <w:p w14:paraId="2FC5F363" w14:textId="77777777" w:rsidR="00DC353F" w:rsidRPr="001F1499" w:rsidRDefault="00DC353F">
      <w:pPr>
        <w:spacing w:after="0" w:line="240" w:lineRule="auto"/>
        <w:rPr>
          <w:rFonts w:asciiTheme="minorHAnsi" w:eastAsia="Times New Roman" w:hAnsiTheme="minorHAnsi" w:cstheme="minorHAnsi"/>
          <w:b/>
          <w:bCs/>
          <w:color w:val="000000" w:themeColor="text1"/>
          <w:sz w:val="28"/>
          <w:szCs w:val="24"/>
          <w:lang w:eastAsia="es-ES"/>
        </w:rPr>
      </w:pPr>
    </w:p>
    <w:p w14:paraId="5816D6A9" w14:textId="77777777" w:rsidR="00DC353F" w:rsidRPr="001F1499" w:rsidRDefault="00DC353F">
      <w:pPr>
        <w:spacing w:after="0" w:line="240" w:lineRule="auto"/>
        <w:rPr>
          <w:rFonts w:asciiTheme="minorHAnsi" w:eastAsia="Times New Roman" w:hAnsiTheme="minorHAnsi" w:cstheme="minorHAnsi"/>
          <w:b/>
          <w:bCs/>
          <w:color w:val="000000" w:themeColor="text1"/>
          <w:sz w:val="28"/>
          <w:szCs w:val="24"/>
          <w:lang w:eastAsia="es-ES"/>
        </w:rPr>
      </w:pPr>
    </w:p>
    <w:p w14:paraId="0DBB104B" w14:textId="77777777" w:rsidR="00DC353F" w:rsidRPr="001F1499" w:rsidRDefault="00DC353F">
      <w:pPr>
        <w:spacing w:after="0" w:line="240" w:lineRule="auto"/>
        <w:rPr>
          <w:rFonts w:asciiTheme="minorHAnsi" w:eastAsia="Times New Roman" w:hAnsiTheme="minorHAnsi" w:cstheme="minorHAnsi"/>
          <w:b/>
          <w:bCs/>
          <w:color w:val="000000" w:themeColor="text1"/>
          <w:sz w:val="28"/>
          <w:szCs w:val="24"/>
          <w:lang w:eastAsia="es-ES"/>
        </w:rPr>
      </w:pPr>
    </w:p>
    <w:p w14:paraId="5C6CB807" w14:textId="0FABBC9E" w:rsidR="001F1499" w:rsidRDefault="001F1499">
      <w:pPr>
        <w:spacing w:after="0" w:line="240" w:lineRule="auto"/>
        <w:rPr>
          <w:rFonts w:asciiTheme="minorHAnsi" w:eastAsia="Times New Roman" w:hAnsiTheme="minorHAnsi" w:cstheme="minorHAnsi"/>
          <w:b/>
          <w:bCs/>
          <w:color w:val="000000" w:themeColor="text1"/>
          <w:sz w:val="28"/>
          <w:szCs w:val="24"/>
          <w:lang w:eastAsia="es-ES"/>
        </w:rPr>
      </w:pPr>
      <w:r>
        <w:rPr>
          <w:rFonts w:asciiTheme="minorHAnsi" w:eastAsia="Times New Roman" w:hAnsiTheme="minorHAnsi" w:cstheme="minorHAnsi"/>
          <w:b/>
          <w:bCs/>
          <w:color w:val="000000" w:themeColor="text1"/>
          <w:sz w:val="28"/>
          <w:szCs w:val="24"/>
          <w:lang w:eastAsia="es-ES"/>
        </w:rPr>
        <w:br w:type="page"/>
      </w:r>
    </w:p>
    <w:p w14:paraId="2D0696DA" w14:textId="32E852E9" w:rsidR="00885CAC" w:rsidRPr="001F1499" w:rsidRDefault="00885CAC" w:rsidP="00FA0BB2">
      <w:pPr>
        <w:shd w:val="clear" w:color="auto" w:fill="DAEEF3" w:themeFill="accent5" w:themeFillTint="33"/>
        <w:autoSpaceDE w:val="0"/>
        <w:autoSpaceDN w:val="0"/>
        <w:adjustRightInd w:val="0"/>
        <w:spacing w:after="0" w:line="240" w:lineRule="auto"/>
        <w:ind w:right="-142"/>
        <w:jc w:val="center"/>
        <w:rPr>
          <w:rFonts w:asciiTheme="minorHAnsi" w:eastAsia="Times New Roman" w:hAnsiTheme="minorHAnsi" w:cstheme="minorHAnsi"/>
          <w:color w:val="000000" w:themeColor="text1"/>
          <w:sz w:val="28"/>
          <w:szCs w:val="24"/>
          <w:lang w:eastAsia="es-ES"/>
        </w:rPr>
      </w:pPr>
      <w:r w:rsidRPr="001F1499">
        <w:rPr>
          <w:rFonts w:asciiTheme="minorHAnsi" w:eastAsia="Times New Roman" w:hAnsiTheme="minorHAnsi" w:cstheme="minorHAnsi"/>
          <w:b/>
          <w:bCs/>
          <w:color w:val="000000" w:themeColor="text1"/>
          <w:sz w:val="28"/>
          <w:szCs w:val="24"/>
          <w:lang w:eastAsia="es-ES"/>
        </w:rPr>
        <w:lastRenderedPageBreak/>
        <w:t>TÍ</w:t>
      </w:r>
      <w:r w:rsidR="003F71C2" w:rsidRPr="001F1499">
        <w:rPr>
          <w:rFonts w:asciiTheme="minorHAnsi" w:eastAsia="Times New Roman" w:hAnsiTheme="minorHAnsi" w:cstheme="minorHAnsi"/>
          <w:b/>
          <w:bCs/>
          <w:color w:val="000000" w:themeColor="text1"/>
          <w:sz w:val="28"/>
          <w:szCs w:val="24"/>
          <w:lang w:eastAsia="es-ES"/>
        </w:rPr>
        <w:t>TULO I: DISPOSICIONES GENERALES</w:t>
      </w:r>
    </w:p>
    <w:p w14:paraId="70D60235" w14:textId="6B387122" w:rsidR="00885CAC" w:rsidRPr="001F1499" w:rsidRDefault="00885CAC" w:rsidP="009307D7">
      <w:pPr>
        <w:spacing w:after="0" w:line="240" w:lineRule="auto"/>
        <w:jc w:val="both"/>
        <w:rPr>
          <w:rFonts w:asciiTheme="minorHAnsi" w:eastAsia="Times New Roman" w:hAnsiTheme="minorHAnsi" w:cstheme="minorHAnsi"/>
          <w:b/>
          <w:bCs/>
          <w:color w:val="000000" w:themeColor="text1"/>
          <w:sz w:val="24"/>
          <w:szCs w:val="24"/>
          <w:lang w:eastAsia="es-ES"/>
        </w:rPr>
      </w:pPr>
    </w:p>
    <w:bookmarkStart w:id="1" w:name="C1T1"/>
    <w:p w14:paraId="5D1FA35D" w14:textId="4C622756" w:rsidR="00885CAC" w:rsidRPr="001F1499" w:rsidRDefault="000115F6" w:rsidP="00AA6E13">
      <w:pPr>
        <w:spacing w:after="0" w:line="240" w:lineRule="auto"/>
        <w:ind w:hanging="426"/>
        <w:jc w:val="both"/>
        <w:rPr>
          <w:rFonts w:asciiTheme="minorHAnsi" w:eastAsia="Times New Roman" w:hAnsiTheme="minorHAnsi" w:cstheme="minorHAnsi"/>
          <w:color w:val="808080" w:themeColor="background1" w:themeShade="80"/>
          <w:sz w:val="24"/>
          <w:szCs w:val="24"/>
          <w:lang w:eastAsia="es-ES"/>
        </w:rPr>
      </w:pPr>
      <w:r w:rsidRPr="001F1499">
        <w:rPr>
          <w:rFonts w:asciiTheme="minorHAnsi" w:eastAsia="Times New Roman" w:hAnsiTheme="minorHAnsi" w:cstheme="minorHAnsi"/>
          <w:b/>
          <w:bCs/>
          <w:noProof/>
          <w:color w:val="000000" w:themeColor="text1"/>
          <w:sz w:val="24"/>
          <w:szCs w:val="24"/>
          <w:lang w:eastAsia="es-ES"/>
        </w:rPr>
        <mc:AlternateContent>
          <mc:Choice Requires="wps">
            <w:drawing>
              <wp:inline distT="0" distB="0" distL="0" distR="0" wp14:anchorId="475948E8" wp14:editId="5E87CA38">
                <wp:extent cx="173421" cy="109132"/>
                <wp:effectExtent l="0" t="0" r="0" b="5715"/>
                <wp:docPr id="13" name="13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5F5B9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13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color w:val="000000" w:themeColor="text1"/>
          <w:sz w:val="24"/>
          <w:szCs w:val="24"/>
          <w:lang w:eastAsia="es-ES"/>
        </w:rPr>
        <w:t xml:space="preserve"> </w:t>
      </w:r>
      <w:r w:rsidR="00AA6E13" w:rsidRPr="001F1499">
        <w:rPr>
          <w:rFonts w:asciiTheme="minorHAnsi" w:eastAsia="Times New Roman" w:hAnsiTheme="minorHAnsi" w:cstheme="minorHAnsi"/>
          <w:b/>
          <w:bCs/>
          <w:color w:val="000000" w:themeColor="text1"/>
          <w:sz w:val="24"/>
          <w:szCs w:val="24"/>
          <w:lang w:eastAsia="es-ES"/>
        </w:rPr>
        <w:t xml:space="preserve">  </w:t>
      </w:r>
      <w:r w:rsidR="00885CAC" w:rsidRPr="001F1499">
        <w:rPr>
          <w:rFonts w:asciiTheme="minorHAnsi" w:eastAsia="Times New Roman" w:hAnsiTheme="minorHAnsi" w:cstheme="minorHAnsi"/>
          <w:b/>
          <w:bCs/>
          <w:color w:val="000000" w:themeColor="text1"/>
          <w:sz w:val="24"/>
          <w:szCs w:val="24"/>
          <w:lang w:eastAsia="es-ES"/>
        </w:rPr>
        <w:t xml:space="preserve">CAPÍTULO I: ORIGEN, ÁMBITO PROFESIONAL </w:t>
      </w:r>
      <w:r w:rsidR="003F71C2" w:rsidRPr="001F1499">
        <w:rPr>
          <w:rFonts w:asciiTheme="minorHAnsi" w:eastAsia="Times New Roman" w:hAnsiTheme="minorHAnsi" w:cstheme="minorHAnsi"/>
          <w:b/>
          <w:bCs/>
          <w:color w:val="000000" w:themeColor="text1"/>
          <w:sz w:val="24"/>
          <w:szCs w:val="24"/>
          <w:lang w:eastAsia="es-ES"/>
        </w:rPr>
        <w:t>Y</w:t>
      </w:r>
      <w:r w:rsidR="00D2240E" w:rsidRPr="001F1499">
        <w:rPr>
          <w:rFonts w:asciiTheme="minorHAnsi" w:eastAsia="Times New Roman" w:hAnsiTheme="minorHAnsi" w:cstheme="minorHAnsi"/>
          <w:b/>
          <w:bCs/>
          <w:color w:val="000000" w:themeColor="text1"/>
          <w:sz w:val="24"/>
          <w:szCs w:val="24"/>
          <w:lang w:eastAsia="es-ES"/>
        </w:rPr>
        <w:t xml:space="preserve"> TERRITORIAL</w:t>
      </w:r>
    </w:p>
    <w:bookmarkEnd w:id="1"/>
    <w:p w14:paraId="21CB0738" w14:textId="77777777" w:rsidR="00885CAC" w:rsidRPr="001F1499" w:rsidRDefault="00885CAC" w:rsidP="009307D7">
      <w:pPr>
        <w:spacing w:after="0" w:line="240" w:lineRule="auto"/>
        <w:jc w:val="both"/>
        <w:rPr>
          <w:rFonts w:asciiTheme="minorHAnsi" w:eastAsia="Times New Roman" w:hAnsiTheme="minorHAnsi" w:cstheme="minorHAnsi"/>
          <w:color w:val="808080" w:themeColor="background1" w:themeShade="80"/>
          <w:sz w:val="24"/>
          <w:szCs w:val="24"/>
          <w:lang w:eastAsia="es-ES"/>
        </w:rPr>
      </w:pPr>
    </w:p>
    <w:p w14:paraId="04E0C06C" w14:textId="77777777" w:rsidR="00885CAC" w:rsidRPr="001F1499" w:rsidRDefault="00885CAC" w:rsidP="009307D7">
      <w:pPr>
        <w:spacing w:after="0" w:line="240" w:lineRule="auto"/>
        <w:jc w:val="both"/>
        <w:rPr>
          <w:rFonts w:asciiTheme="minorHAnsi" w:eastAsia="Times New Roman" w:hAnsiTheme="minorHAnsi" w:cstheme="minorHAnsi"/>
          <w:b/>
          <w:color w:val="000000" w:themeColor="text1"/>
          <w:sz w:val="24"/>
          <w:szCs w:val="24"/>
          <w:lang w:eastAsia="es-ES"/>
        </w:rPr>
      </w:pPr>
      <w:bookmarkStart w:id="2" w:name="A1"/>
      <w:r w:rsidRPr="001F1499">
        <w:rPr>
          <w:rFonts w:asciiTheme="minorHAnsi" w:eastAsia="Times New Roman" w:hAnsiTheme="minorHAnsi" w:cstheme="minorHAnsi"/>
          <w:b/>
          <w:color w:val="000000" w:themeColor="text1"/>
          <w:sz w:val="24"/>
          <w:szCs w:val="24"/>
          <w:lang w:eastAsia="es-ES"/>
        </w:rPr>
        <w:t xml:space="preserve">Artículo 1. Denominación y </w:t>
      </w:r>
      <w:r w:rsidR="003F71C2" w:rsidRPr="001F1499">
        <w:rPr>
          <w:rFonts w:asciiTheme="minorHAnsi" w:eastAsia="Times New Roman" w:hAnsiTheme="minorHAnsi" w:cstheme="minorHAnsi"/>
          <w:b/>
          <w:color w:val="000000" w:themeColor="text1"/>
          <w:sz w:val="24"/>
          <w:szCs w:val="24"/>
          <w:lang w:eastAsia="es-ES"/>
        </w:rPr>
        <w:t>n</w:t>
      </w:r>
      <w:r w:rsidRPr="001F1499">
        <w:rPr>
          <w:rFonts w:asciiTheme="minorHAnsi" w:eastAsia="Times New Roman" w:hAnsiTheme="minorHAnsi" w:cstheme="minorHAnsi"/>
          <w:b/>
          <w:color w:val="000000" w:themeColor="text1"/>
          <w:sz w:val="24"/>
          <w:szCs w:val="24"/>
          <w:lang w:eastAsia="es-ES"/>
        </w:rPr>
        <w:t>aturaleza</w:t>
      </w:r>
    </w:p>
    <w:p w14:paraId="594C4815" w14:textId="77777777" w:rsidR="00AE6E0D" w:rsidRPr="001F1499" w:rsidRDefault="00AE6E0D" w:rsidP="009307D7">
      <w:pPr>
        <w:spacing w:after="0" w:line="240" w:lineRule="auto"/>
        <w:jc w:val="both"/>
        <w:rPr>
          <w:rFonts w:asciiTheme="minorHAnsi" w:eastAsia="Times New Roman" w:hAnsiTheme="minorHAnsi" w:cstheme="minorHAnsi"/>
          <w:b/>
          <w:color w:val="000000" w:themeColor="text1"/>
          <w:sz w:val="24"/>
          <w:szCs w:val="24"/>
          <w:lang w:eastAsia="es-ES"/>
        </w:rPr>
      </w:pPr>
    </w:p>
    <w:p w14:paraId="0D2AF6F9" w14:textId="77777777" w:rsidR="00AE6E0D" w:rsidRPr="001F1499" w:rsidRDefault="00AE6E0D" w:rsidP="007D4D5A">
      <w:pPr>
        <w:pStyle w:val="Prrafodelista"/>
        <w:numPr>
          <w:ilvl w:val="0"/>
          <w:numId w:val="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Con la denominación de Colegio Oficial de Médicos de Las Palmas se identifica al colegio profesional de médicos de la provincia de Las Palmas.</w:t>
      </w:r>
    </w:p>
    <w:p w14:paraId="44516D79" w14:textId="77777777" w:rsidR="00AE6E0D" w:rsidRPr="001F1499" w:rsidRDefault="00AE6E0D" w:rsidP="007D4D5A">
      <w:pPr>
        <w:pStyle w:val="Prrafodelista"/>
        <w:numPr>
          <w:ilvl w:val="0"/>
          <w:numId w:val="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Es una Corporación de Derecho público sin ánimo de lucro, de carácter profesional, de estructura y funcionamiento democrático, reconocida por la Constitución y el Estatuto de Autonomía de Canarias, rigiéndose por estos Estatutos y por el resto de disposiciones que les sean de aplicación.</w:t>
      </w:r>
    </w:p>
    <w:p w14:paraId="630A6D5D" w14:textId="22720415" w:rsidR="00AE6E0D" w:rsidRPr="001F1499" w:rsidRDefault="00145A47" w:rsidP="007D4D5A">
      <w:pPr>
        <w:pStyle w:val="Prrafodelista"/>
        <w:numPr>
          <w:ilvl w:val="0"/>
          <w:numId w:val="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Con carácter obligatorio, agrupa a los profesionales que ejerzan la medicina en la provincia de Las Palmas según la normativa vigente.</w:t>
      </w:r>
    </w:p>
    <w:p w14:paraId="22127CC7" w14:textId="77777777" w:rsidR="00AE6E0D" w:rsidRPr="001F1499" w:rsidRDefault="00AE6E0D" w:rsidP="009307D7">
      <w:pPr>
        <w:spacing w:after="0" w:line="240" w:lineRule="auto"/>
        <w:jc w:val="both"/>
        <w:rPr>
          <w:rFonts w:asciiTheme="minorHAnsi" w:eastAsia="Times New Roman" w:hAnsiTheme="minorHAnsi" w:cstheme="minorHAnsi"/>
          <w:b/>
          <w:color w:val="000000" w:themeColor="text1"/>
          <w:sz w:val="24"/>
          <w:szCs w:val="24"/>
          <w:lang w:eastAsia="es-ES"/>
        </w:rPr>
      </w:pPr>
    </w:p>
    <w:p w14:paraId="0A049D6C" w14:textId="77777777" w:rsidR="00145A47" w:rsidRPr="001F1499" w:rsidRDefault="00145A47" w:rsidP="00145A47">
      <w:pPr>
        <w:spacing w:after="0" w:line="240" w:lineRule="auto"/>
        <w:jc w:val="both"/>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2. Ámbito territorial y domicilio social</w:t>
      </w:r>
    </w:p>
    <w:p w14:paraId="36FF7124" w14:textId="77777777" w:rsidR="00145A47" w:rsidRPr="001F1499" w:rsidRDefault="00145A47" w:rsidP="00145A47">
      <w:pPr>
        <w:spacing w:after="0" w:line="240" w:lineRule="auto"/>
        <w:jc w:val="both"/>
        <w:rPr>
          <w:rFonts w:asciiTheme="minorHAnsi" w:eastAsia="Times New Roman" w:hAnsiTheme="minorHAnsi" w:cstheme="minorHAnsi"/>
          <w:b/>
          <w:color w:val="000000" w:themeColor="text1"/>
          <w:sz w:val="24"/>
          <w:szCs w:val="24"/>
          <w:lang w:eastAsia="es-ES"/>
        </w:rPr>
      </w:pPr>
    </w:p>
    <w:p w14:paraId="6E17FB98" w14:textId="77777777" w:rsidR="00145A47" w:rsidRPr="001F1499" w:rsidRDefault="00145A47" w:rsidP="00145A47">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ámbito territorial del Colegio Oficial de Médicos de Las Palmas abarca la provincia de Las Palmas (Gran Canaria, Lanzarote y Fuerteventura) teniendo su domicilio social en Las Palmas de Gran Canaria, calle León y Castillo 44; sin perjuicio de delegaciones en las islas de Lanzarote y Fuerteventura.</w:t>
      </w:r>
    </w:p>
    <w:p w14:paraId="3A4998AA" w14:textId="77777777" w:rsidR="00AE6E0D" w:rsidRPr="001F1499" w:rsidRDefault="00AE6E0D" w:rsidP="009307D7">
      <w:pPr>
        <w:spacing w:after="0" w:line="240" w:lineRule="auto"/>
        <w:jc w:val="both"/>
        <w:rPr>
          <w:rFonts w:asciiTheme="minorHAnsi" w:eastAsia="Times New Roman" w:hAnsiTheme="minorHAnsi" w:cstheme="minorHAnsi"/>
          <w:b/>
          <w:color w:val="000000" w:themeColor="text1"/>
          <w:sz w:val="24"/>
          <w:szCs w:val="24"/>
          <w:lang w:eastAsia="es-ES"/>
        </w:rPr>
      </w:pPr>
    </w:p>
    <w:p w14:paraId="00A45284" w14:textId="36625ED0" w:rsidR="00145A47" w:rsidRPr="001F1499" w:rsidRDefault="00145A47" w:rsidP="009307D7">
      <w:pPr>
        <w:spacing w:after="0" w:line="240" w:lineRule="auto"/>
        <w:jc w:val="both"/>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3. Capacidad y representación legal</w:t>
      </w:r>
    </w:p>
    <w:p w14:paraId="76DC155F" w14:textId="77777777" w:rsidR="00145A47" w:rsidRPr="001F1499" w:rsidRDefault="00145A47" w:rsidP="009307D7">
      <w:pPr>
        <w:spacing w:after="0" w:line="240" w:lineRule="auto"/>
        <w:jc w:val="both"/>
        <w:rPr>
          <w:rFonts w:asciiTheme="minorHAnsi" w:hAnsiTheme="minorHAnsi" w:cstheme="minorHAnsi"/>
          <w:color w:val="111111"/>
          <w:shd w:val="clear" w:color="auto" w:fill="FFFFFF"/>
        </w:rPr>
      </w:pPr>
    </w:p>
    <w:p w14:paraId="20F4A5E1" w14:textId="77777777" w:rsidR="00145A47" w:rsidRPr="001F1499" w:rsidRDefault="00145A47" w:rsidP="007D4D5A">
      <w:pPr>
        <w:pStyle w:val="Prrafodelista"/>
        <w:numPr>
          <w:ilvl w:val="0"/>
          <w:numId w:val="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Colegio Oficial de Médicos de Las Palmas goza de plena capacidad jurídica y de obrar.</w:t>
      </w:r>
    </w:p>
    <w:p w14:paraId="648C7DB4" w14:textId="77777777" w:rsidR="00145A47" w:rsidRPr="001F1499" w:rsidRDefault="00145A47" w:rsidP="007D4D5A">
      <w:pPr>
        <w:pStyle w:val="Prrafodelista"/>
        <w:numPr>
          <w:ilvl w:val="0"/>
          <w:numId w:val="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Corresponde al Colegio Oficial de Médicos de Las Palmas la representación institucional exclusiva de la profesión médica, la defensa de los intereses profesionales de sus colegiados y la protección de los intereses de los usuarios de los servicios que presten sus colegiados en su ámbito territorial.</w:t>
      </w:r>
    </w:p>
    <w:p w14:paraId="742CC61C" w14:textId="77777777" w:rsidR="00145A47" w:rsidRPr="001F1499" w:rsidRDefault="00145A47" w:rsidP="009307D7">
      <w:pPr>
        <w:spacing w:after="0" w:line="240" w:lineRule="auto"/>
        <w:jc w:val="both"/>
        <w:rPr>
          <w:rFonts w:asciiTheme="minorHAnsi" w:eastAsia="Times New Roman" w:hAnsiTheme="minorHAnsi" w:cstheme="minorHAnsi"/>
          <w:b/>
          <w:color w:val="000000" w:themeColor="text1"/>
          <w:sz w:val="24"/>
          <w:szCs w:val="24"/>
          <w:lang w:eastAsia="es-ES"/>
        </w:rPr>
      </w:pPr>
    </w:p>
    <w:bookmarkEnd w:id="2"/>
    <w:p w14:paraId="59BFFE13" w14:textId="26AE72DA" w:rsidR="00145A47" w:rsidRPr="001F1499" w:rsidRDefault="00145A47" w:rsidP="00145A47">
      <w:pPr>
        <w:spacing w:after="0" w:line="240" w:lineRule="auto"/>
        <w:ind w:hanging="426"/>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noProof/>
          <w:color w:val="000000" w:themeColor="text1"/>
          <w:sz w:val="24"/>
          <w:szCs w:val="24"/>
          <w:lang w:eastAsia="es-ES"/>
        </w:rPr>
        <mc:AlternateContent>
          <mc:Choice Requires="wps">
            <w:drawing>
              <wp:inline distT="0" distB="0" distL="0" distR="0" wp14:anchorId="358308B4" wp14:editId="7EF1A725">
                <wp:extent cx="173421" cy="109132"/>
                <wp:effectExtent l="0" t="0" r="0" b="5715"/>
                <wp:docPr id="2" name="2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2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" adj="14804" fillcolor="#0070c0" stroked="f" strokeweight="2pt">
                <w10:anchorlock/>
              </v:shape>
            </w:pict>
          </mc:Fallback>
        </mc:AlternateContent>
      </w:r>
      <w:r w:rsidRPr="001F1499">
        <w:rPr>
          <w:rFonts w:asciiTheme="minorHAnsi" w:eastAsia="Times New Roman" w:hAnsiTheme="minorHAnsi" w:cstheme="minorHAnsi"/>
          <w:b/>
          <w:bCs/>
          <w:color w:val="000000" w:themeColor="text1"/>
          <w:sz w:val="24"/>
          <w:szCs w:val="24"/>
          <w:lang w:eastAsia="es-ES"/>
        </w:rPr>
        <w:t xml:space="preserve">   CAPÍTULO II: FINES</w:t>
      </w:r>
    </w:p>
    <w:p w14:paraId="0D78E0A7" w14:textId="77777777" w:rsidR="00145A47" w:rsidRPr="001F1499" w:rsidRDefault="00145A47" w:rsidP="00145A47">
      <w:pPr>
        <w:spacing w:after="0" w:line="240" w:lineRule="auto"/>
        <w:ind w:hanging="426"/>
        <w:jc w:val="both"/>
        <w:rPr>
          <w:rFonts w:asciiTheme="minorHAnsi" w:eastAsia="Times New Roman" w:hAnsiTheme="minorHAnsi" w:cstheme="minorHAnsi"/>
          <w:b/>
          <w:bCs/>
          <w:color w:val="000000" w:themeColor="text1"/>
          <w:sz w:val="24"/>
          <w:szCs w:val="24"/>
          <w:lang w:eastAsia="es-ES"/>
        </w:rPr>
      </w:pPr>
    </w:p>
    <w:p w14:paraId="6F42D879" w14:textId="77777777" w:rsidR="00145A47" w:rsidRPr="001F1499" w:rsidRDefault="00145A47" w:rsidP="00145A47">
      <w:pPr>
        <w:spacing w:after="0" w:line="240" w:lineRule="auto"/>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4. Fines</w:t>
      </w:r>
    </w:p>
    <w:p w14:paraId="714F16C5" w14:textId="72779CDB" w:rsidR="00145A47" w:rsidRPr="001F1499" w:rsidRDefault="00145A47" w:rsidP="00145A47">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br/>
      </w:r>
      <w:r w:rsidRPr="001F1499">
        <w:rPr>
          <w:rFonts w:asciiTheme="minorHAnsi" w:eastAsia="Times New Roman" w:hAnsiTheme="minorHAnsi" w:cstheme="minorHAnsi"/>
          <w:color w:val="000000" w:themeColor="text1"/>
          <w:sz w:val="24"/>
          <w:szCs w:val="24"/>
          <w:lang w:eastAsia="es-ES"/>
        </w:rPr>
        <w:t>Además de los que les otorga la normativa vigente, el Colegio Oficial de Médicos de Las Palmas tendrá las siguientes funciones sin carácter limitativo:</w:t>
      </w:r>
    </w:p>
    <w:p w14:paraId="71383BDB" w14:textId="79164C72"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ordenación del ejercicio de la profesión médica en su ámbito de aplicación.</w:t>
      </w:r>
    </w:p>
    <w:p w14:paraId="155D44A9" w14:textId="4424180A"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salvaguardia y observancia de los criterios éticos y normas deontológicas de la profesión médica, de su dignidad y prestigio, y de cuantas normas les sean de aplicación.</w:t>
      </w:r>
    </w:p>
    <w:p w14:paraId="361FC3DD" w14:textId="393443DB"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adopción de las medidas necesarias para prevenir y evitar el intrusismo profesional, así como la competencia desleal entre los colegiados.</w:t>
      </w:r>
    </w:p>
    <w:p w14:paraId="7BA9BF29" w14:textId="4AB5249C"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colaboración con los poderes públicos y organismos oficiales o privados en la consecución del derecho a la protección de la salud de los ciudadanos del ámbito territorial de actuación del Colegio.</w:t>
      </w:r>
    </w:p>
    <w:p w14:paraId="3A178BD8" w14:textId="065AD5E7"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Favorecer la promoción científica, cultural y social de los colegiados, pudiéndose gestionar las acciones y proyectos para este fin a través de la Fundación Canaria del Colegio de Médicos de Las Palmas.</w:t>
      </w:r>
    </w:p>
    <w:p w14:paraId="345CB25D" w14:textId="6BFDBF25"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actualización y perfeccionamiento profesional en formación médica continuada.</w:t>
      </w:r>
    </w:p>
    <w:p w14:paraId="63336BE8" w14:textId="7F51BF0B"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prestación de servicios a los colegiados que favorezcan su acceso en condiciones de mercado ventajosas y que puedan servir, a su vez, de instrumentos financieros del propio Colegio.</w:t>
      </w:r>
    </w:p>
    <w:p w14:paraId="46BF801E" w14:textId="663495EE"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Cumplir y hacer cumplir la ley y normas de aplicación a los colegiados, así como todas las normas y decisiones acordadas por los órganos colegiales.</w:t>
      </w:r>
    </w:p>
    <w:p w14:paraId="3BA2DAC3" w14:textId="0C4D568B"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Desempeñar funciones de mediación y arbitraje como una vía alternativa a los tribunales de justicia para resolver cualquier controversia que le sea sometida tanto por personas físicas como jurídicas, en materias de su libre disposición.</w:t>
      </w:r>
    </w:p>
    <w:p w14:paraId="44D38C6B" w14:textId="03B57589" w:rsidR="00145A47" w:rsidRPr="001F1499" w:rsidRDefault="00145A47" w:rsidP="007D4D5A">
      <w:pPr>
        <w:pStyle w:val="Prrafodelista"/>
        <w:numPr>
          <w:ilvl w:val="0"/>
          <w:numId w:val="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Todas las demás funciones que, estando amparadas por la ley, tiendan a la defensa de los intereses profesionales de los colegiados, la defensa de los usuarios de la atención de sus colegiados y al cumplimiento de los fines colegiales.</w:t>
      </w:r>
    </w:p>
    <w:p w14:paraId="4FDDBC35" w14:textId="4C3721B6" w:rsidR="00757986" w:rsidRPr="001F1499" w:rsidRDefault="00757986" w:rsidP="009307D7">
      <w:pPr>
        <w:spacing w:after="0" w:line="240" w:lineRule="auto"/>
        <w:jc w:val="both"/>
        <w:rPr>
          <w:rFonts w:asciiTheme="minorHAnsi" w:eastAsia="Times New Roman" w:hAnsiTheme="minorHAnsi" w:cstheme="minorHAnsi"/>
          <w:b/>
          <w:bCs/>
          <w:sz w:val="24"/>
          <w:szCs w:val="24"/>
          <w:lang w:eastAsia="es-ES"/>
        </w:rPr>
      </w:pPr>
    </w:p>
    <w:p w14:paraId="5A065CB3" w14:textId="326B3141" w:rsidR="00145A47" w:rsidRPr="001F1499" w:rsidRDefault="00145A47" w:rsidP="00145A47">
      <w:pPr>
        <w:spacing w:after="0" w:line="240" w:lineRule="auto"/>
        <w:ind w:hanging="426"/>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noProof/>
          <w:color w:val="000000" w:themeColor="text1"/>
          <w:sz w:val="24"/>
          <w:szCs w:val="24"/>
          <w:lang w:eastAsia="es-ES"/>
        </w:rPr>
        <mc:AlternateContent>
          <mc:Choice Requires="wps">
            <w:drawing>
              <wp:inline distT="0" distB="0" distL="0" distR="0" wp14:anchorId="411F3437" wp14:editId="6522FF1D">
                <wp:extent cx="173421" cy="109132"/>
                <wp:effectExtent l="0" t="0" r="0" b="5715"/>
                <wp:docPr id="8" name="8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8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" adj="14804" fillcolor="#0070c0" stroked="f" strokeweight="2pt">
                <w10:anchorlock/>
              </v:shape>
            </w:pict>
          </mc:Fallback>
        </mc:AlternateContent>
      </w:r>
      <w:r w:rsidRPr="001F1499">
        <w:rPr>
          <w:rFonts w:asciiTheme="minorHAnsi" w:eastAsia="Times New Roman" w:hAnsiTheme="minorHAnsi" w:cstheme="minorHAnsi"/>
          <w:b/>
          <w:bCs/>
          <w:color w:val="000000" w:themeColor="text1"/>
          <w:sz w:val="24"/>
          <w:szCs w:val="24"/>
          <w:lang w:eastAsia="es-ES"/>
        </w:rPr>
        <w:t xml:space="preserve">   CAPÍTULO III: RELACIONES SUPRACOLEGIALES Y CON OTRAS INSTITUCIONES</w:t>
      </w:r>
    </w:p>
    <w:p w14:paraId="195E1FC1" w14:textId="77777777" w:rsidR="00AB351F" w:rsidRPr="001F1499" w:rsidRDefault="00AB351F" w:rsidP="00145A47">
      <w:pPr>
        <w:spacing w:after="0" w:line="240" w:lineRule="auto"/>
        <w:ind w:hanging="426"/>
        <w:jc w:val="both"/>
        <w:rPr>
          <w:rFonts w:asciiTheme="minorHAnsi" w:eastAsia="Times New Roman" w:hAnsiTheme="minorHAnsi" w:cstheme="minorHAnsi"/>
          <w:b/>
          <w:bCs/>
          <w:color w:val="000000" w:themeColor="text1"/>
          <w:sz w:val="24"/>
          <w:szCs w:val="24"/>
          <w:lang w:eastAsia="es-ES"/>
        </w:rPr>
      </w:pPr>
    </w:p>
    <w:p w14:paraId="4AF4F83E" w14:textId="3CC1C8ED" w:rsidR="00AB351F" w:rsidRPr="001F1499" w:rsidRDefault="00AB351F" w:rsidP="00AB351F">
      <w:pPr>
        <w:spacing w:after="0" w:line="240" w:lineRule="auto"/>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5. Relaciones con el Consejo General del Colegio de Médicos y la Organización Médica Colegial</w:t>
      </w:r>
    </w:p>
    <w:p w14:paraId="44DDCAB3" w14:textId="77777777" w:rsidR="00AB351F" w:rsidRPr="001F1499" w:rsidRDefault="00AB351F" w:rsidP="00AB351F">
      <w:pPr>
        <w:spacing w:after="0" w:line="240" w:lineRule="auto"/>
        <w:rPr>
          <w:rFonts w:asciiTheme="minorHAnsi" w:eastAsia="Times New Roman" w:hAnsiTheme="minorHAnsi" w:cstheme="minorHAnsi"/>
          <w:b/>
          <w:color w:val="000000" w:themeColor="text1"/>
          <w:sz w:val="24"/>
          <w:szCs w:val="24"/>
          <w:lang w:eastAsia="es-ES"/>
        </w:rPr>
      </w:pPr>
    </w:p>
    <w:p w14:paraId="3EECA0F5" w14:textId="77777777" w:rsidR="00AB351F" w:rsidRPr="001F1499" w:rsidRDefault="00AB351F" w:rsidP="007D4D5A">
      <w:pPr>
        <w:pStyle w:val="Prrafodelista"/>
        <w:numPr>
          <w:ilvl w:val="0"/>
          <w:numId w:val="1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Colegio Oficial de Médicos de Las Palmas forma parte integrante de la Organización Médica Colegial y del Consejo General de Colegios de Médicos, por lo que su relación será directa con el mismo.</w:t>
      </w:r>
    </w:p>
    <w:p w14:paraId="16E7AE4C" w14:textId="77777777" w:rsidR="00AB351F" w:rsidRPr="001F1499" w:rsidRDefault="00AB351F" w:rsidP="007D4D5A">
      <w:pPr>
        <w:pStyle w:val="Prrafodelista"/>
        <w:numPr>
          <w:ilvl w:val="0"/>
          <w:numId w:val="1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Consejo General de Colegios de Médicos agrupa, coordina y representa a los Colegios Provinciales Oficiales de Médicos a nivel nacional e internacional, y tiene como misión la representación exclusiva, la ordenación y la defensa de la profesión médica.</w:t>
      </w:r>
    </w:p>
    <w:p w14:paraId="51166489" w14:textId="77777777" w:rsidR="00AB351F" w:rsidRPr="001F1499" w:rsidRDefault="00AB351F" w:rsidP="007D4D5A">
      <w:pPr>
        <w:pStyle w:val="Prrafodelista"/>
        <w:numPr>
          <w:ilvl w:val="0"/>
          <w:numId w:val="1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Consejo General de Colegios de Médicos de España junto a todos los Colegios Provinciales Oficiales de Médicos constituye la Organización Médica Colegial que sirve de representante de los médicos colegiados de España, actuando como salvaguarda de los valores fundamentales de la profesión médica, la deontología y el código ético colegial.</w:t>
      </w:r>
    </w:p>
    <w:p w14:paraId="0BB611CB" w14:textId="77777777" w:rsidR="00AB351F" w:rsidRPr="001F1499" w:rsidRDefault="00AB351F" w:rsidP="00AB351F">
      <w:pPr>
        <w:spacing w:after="0" w:line="240" w:lineRule="auto"/>
        <w:rPr>
          <w:rFonts w:asciiTheme="minorHAnsi" w:eastAsia="Times New Roman" w:hAnsiTheme="minorHAnsi" w:cstheme="minorHAnsi"/>
          <w:b/>
          <w:color w:val="000000" w:themeColor="text1"/>
          <w:sz w:val="24"/>
          <w:szCs w:val="24"/>
          <w:lang w:eastAsia="es-ES"/>
        </w:rPr>
      </w:pPr>
    </w:p>
    <w:p w14:paraId="7E3D80D9" w14:textId="77777777" w:rsidR="00AB351F" w:rsidRPr="001F1499" w:rsidRDefault="00AB351F" w:rsidP="00AB351F">
      <w:pPr>
        <w:spacing w:after="0" w:line="240" w:lineRule="auto"/>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6. Relaciones con el Consejo Canario de Colegio de Médicos</w:t>
      </w:r>
    </w:p>
    <w:p w14:paraId="6AC9A4FF" w14:textId="77777777" w:rsidR="00145A47" w:rsidRPr="001F1499" w:rsidRDefault="00145A47" w:rsidP="009307D7">
      <w:pPr>
        <w:spacing w:after="0" w:line="240" w:lineRule="auto"/>
        <w:jc w:val="both"/>
        <w:rPr>
          <w:rFonts w:asciiTheme="minorHAnsi" w:eastAsia="Times New Roman" w:hAnsiTheme="minorHAnsi" w:cstheme="minorHAnsi"/>
          <w:b/>
          <w:bCs/>
          <w:sz w:val="24"/>
          <w:szCs w:val="24"/>
          <w:lang w:eastAsia="es-ES"/>
        </w:rPr>
      </w:pPr>
    </w:p>
    <w:p w14:paraId="18850BB5" w14:textId="38CBA3F2" w:rsidR="00AB351F" w:rsidRPr="001F1499" w:rsidRDefault="00AB351F" w:rsidP="009307D7">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Colegio Oficial de Médicos de Las Palmas junto al Colegio Oficial de Médicos de Santa Cruz de Tenerife constituyen el Consejo Canario de Colegios de Médicos, órgano superior de la Organización Médica Colegial en la Comunidad Autónoma de Canarias, cuyo objetivo es coordinar las actividades de los Colegios de Médicos de Canarias con la Organización Médica Colegial y asumir su representación ante el Gobierno de Canarias.</w:t>
      </w:r>
    </w:p>
    <w:p w14:paraId="775D5C2B" w14:textId="77777777" w:rsidR="00AB351F" w:rsidRPr="001F1499" w:rsidRDefault="00AB351F" w:rsidP="009307D7">
      <w:pPr>
        <w:spacing w:after="0" w:line="240" w:lineRule="auto"/>
        <w:jc w:val="both"/>
        <w:rPr>
          <w:rFonts w:asciiTheme="minorHAnsi" w:hAnsiTheme="minorHAnsi" w:cstheme="minorHAnsi"/>
          <w:color w:val="111111"/>
          <w:shd w:val="clear" w:color="auto" w:fill="FFFFFF"/>
        </w:rPr>
      </w:pPr>
    </w:p>
    <w:p w14:paraId="7C5A87F0" w14:textId="77777777" w:rsidR="00AB351F" w:rsidRPr="001F1499" w:rsidRDefault="00AB351F" w:rsidP="00AB351F">
      <w:pPr>
        <w:spacing w:after="0" w:line="240" w:lineRule="auto"/>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7. Relaciones con las Administración Pública</w:t>
      </w:r>
    </w:p>
    <w:p w14:paraId="53A5D4FB" w14:textId="77777777" w:rsidR="00AB351F" w:rsidRPr="001F1499" w:rsidRDefault="00AB351F" w:rsidP="009307D7">
      <w:pPr>
        <w:spacing w:after="0" w:line="240" w:lineRule="auto"/>
        <w:jc w:val="both"/>
        <w:rPr>
          <w:rFonts w:asciiTheme="minorHAnsi" w:eastAsia="Times New Roman" w:hAnsiTheme="minorHAnsi" w:cstheme="minorHAnsi"/>
          <w:b/>
          <w:bCs/>
          <w:sz w:val="24"/>
          <w:szCs w:val="24"/>
          <w:lang w:eastAsia="es-ES"/>
        </w:rPr>
      </w:pPr>
    </w:p>
    <w:p w14:paraId="4EAB49A4" w14:textId="77777777" w:rsidR="00AB351F" w:rsidRPr="001F1499" w:rsidRDefault="00AB351F" w:rsidP="00AB351F">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Colegio Oficial de Médicos de Las Palmas se relacionará con la Administración del Estado, de la Comunidad Autónoma y Administraciones Públicas insulares y locales para tratar aquellos asuntos de carácter institucional, corporativos o relacionados con la actividad profesional médica.</w:t>
      </w:r>
    </w:p>
    <w:p w14:paraId="381E0EE7" w14:textId="77777777" w:rsidR="00AB351F" w:rsidRPr="001F1499" w:rsidRDefault="00AB351F" w:rsidP="009307D7">
      <w:pPr>
        <w:spacing w:after="0" w:line="240" w:lineRule="auto"/>
        <w:jc w:val="both"/>
        <w:rPr>
          <w:rFonts w:asciiTheme="minorHAnsi" w:eastAsia="Times New Roman" w:hAnsiTheme="minorHAnsi" w:cstheme="minorHAnsi"/>
          <w:b/>
          <w:bCs/>
          <w:sz w:val="24"/>
          <w:szCs w:val="24"/>
          <w:lang w:eastAsia="es-ES"/>
        </w:rPr>
      </w:pPr>
    </w:p>
    <w:p w14:paraId="7A15160F" w14:textId="036A82B5" w:rsidR="00757986" w:rsidRPr="001F1499" w:rsidRDefault="00757986">
      <w:pPr>
        <w:spacing w:after="0" w:line="240" w:lineRule="auto"/>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br w:type="page"/>
      </w:r>
    </w:p>
    <w:p w14:paraId="03781C07" w14:textId="0079F025" w:rsidR="009B10C1" w:rsidRPr="001F1499" w:rsidRDefault="009B10C1" w:rsidP="00FA0BB2">
      <w:pPr>
        <w:shd w:val="clear" w:color="auto" w:fill="DAEEF3" w:themeFill="accent5" w:themeFillTint="33"/>
        <w:autoSpaceDE w:val="0"/>
        <w:autoSpaceDN w:val="0"/>
        <w:adjustRightInd w:val="0"/>
        <w:spacing w:after="0" w:line="240" w:lineRule="auto"/>
        <w:ind w:right="-142"/>
        <w:jc w:val="center"/>
        <w:rPr>
          <w:rFonts w:asciiTheme="minorHAnsi" w:eastAsia="Times New Roman" w:hAnsiTheme="minorHAnsi" w:cstheme="minorHAnsi"/>
          <w:b/>
          <w:bCs/>
          <w:sz w:val="28"/>
          <w:szCs w:val="24"/>
          <w:lang w:eastAsia="es-ES"/>
        </w:rPr>
      </w:pPr>
      <w:r w:rsidRPr="001F1499">
        <w:rPr>
          <w:rFonts w:asciiTheme="minorHAnsi" w:eastAsia="Times New Roman" w:hAnsiTheme="minorHAnsi" w:cstheme="minorHAnsi"/>
          <w:b/>
          <w:bCs/>
          <w:sz w:val="28"/>
          <w:szCs w:val="24"/>
          <w:lang w:eastAsia="es-ES"/>
        </w:rPr>
        <w:lastRenderedPageBreak/>
        <w:t>TÍTULO II: ÓRGANOS DE GOBIERNO</w:t>
      </w:r>
    </w:p>
    <w:p w14:paraId="1C04E955" w14:textId="24F10517" w:rsidR="009B10C1" w:rsidRPr="001F1499" w:rsidRDefault="009B10C1" w:rsidP="00D03511">
      <w:pPr>
        <w:spacing w:after="0" w:line="240" w:lineRule="auto"/>
        <w:jc w:val="both"/>
        <w:rPr>
          <w:rFonts w:asciiTheme="minorHAnsi" w:eastAsia="Times New Roman" w:hAnsiTheme="minorHAnsi" w:cstheme="minorHAnsi"/>
          <w:b/>
          <w:bCs/>
          <w:color w:val="0070C0"/>
          <w:sz w:val="24"/>
          <w:szCs w:val="24"/>
          <w:lang w:eastAsia="es-ES"/>
        </w:rPr>
      </w:pPr>
    </w:p>
    <w:p w14:paraId="383CA419" w14:textId="45791975" w:rsidR="00AA6E13" w:rsidRPr="001F1499" w:rsidRDefault="00AA6E13" w:rsidP="00AA6E13">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09703611" wp14:editId="30D6DBA1">
                <wp:extent cx="173421" cy="109132"/>
                <wp:effectExtent l="0" t="0" r="0" b="5715"/>
                <wp:docPr id="17" name="17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FDCE89" id="17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 ASAMBLEA GENERAL</w:t>
      </w:r>
    </w:p>
    <w:p w14:paraId="58051529" w14:textId="77777777" w:rsidR="005F7824" w:rsidRPr="001F1499" w:rsidRDefault="005F7824" w:rsidP="00AA6E13">
      <w:pPr>
        <w:spacing w:after="0" w:line="240" w:lineRule="auto"/>
        <w:ind w:hanging="426"/>
        <w:jc w:val="both"/>
        <w:rPr>
          <w:rFonts w:asciiTheme="minorHAnsi" w:eastAsia="Times New Roman" w:hAnsiTheme="minorHAnsi" w:cstheme="minorHAnsi"/>
          <w:b/>
          <w:bCs/>
          <w:sz w:val="24"/>
          <w:szCs w:val="24"/>
          <w:lang w:eastAsia="es-ES"/>
        </w:rPr>
      </w:pPr>
    </w:p>
    <w:p w14:paraId="00D9FC29" w14:textId="77777777" w:rsidR="005F7824" w:rsidRPr="001F1499" w:rsidRDefault="005F7824" w:rsidP="005F7824">
      <w:pPr>
        <w:spacing w:after="0" w:line="240" w:lineRule="auto"/>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8. Naturaleza y constitución de la Asamblea General</w:t>
      </w:r>
    </w:p>
    <w:p w14:paraId="5609B743" w14:textId="77777777" w:rsidR="005F7824" w:rsidRPr="001F1499" w:rsidRDefault="005F7824" w:rsidP="005F7824">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p>
    <w:p w14:paraId="7A208E6D" w14:textId="77777777" w:rsidR="005F7824" w:rsidRPr="001F1499" w:rsidRDefault="005F7824" w:rsidP="007D4D5A">
      <w:pPr>
        <w:pStyle w:val="Prrafodelista"/>
        <w:numPr>
          <w:ilvl w:val="0"/>
          <w:numId w:val="1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Asamblea General es el órgano supremo de la representación colegial a nivel provincial y la Junta Directiva deberá dar cuenta a ella de su actuación.</w:t>
      </w:r>
    </w:p>
    <w:p w14:paraId="4E04E402" w14:textId="77777777" w:rsidR="005F7824" w:rsidRPr="001F1499" w:rsidRDefault="005F7824" w:rsidP="007D4D5A">
      <w:pPr>
        <w:pStyle w:val="Prrafodelista"/>
        <w:numPr>
          <w:ilvl w:val="0"/>
          <w:numId w:val="1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Asamblea General estará constituida por los colegiados con derecho a voto.</w:t>
      </w:r>
    </w:p>
    <w:p w14:paraId="2CABF6AC" w14:textId="77777777" w:rsidR="005F7824" w:rsidRPr="001F1499" w:rsidRDefault="005F7824" w:rsidP="007D4D5A">
      <w:pPr>
        <w:pStyle w:val="Prrafodelista"/>
        <w:numPr>
          <w:ilvl w:val="0"/>
          <w:numId w:val="1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acuerdos tomados en Asamblea General serán vinculantes para todos los colegiados.</w:t>
      </w:r>
    </w:p>
    <w:p w14:paraId="45AB68DE" w14:textId="77777777" w:rsidR="005F7824" w:rsidRPr="001F1499" w:rsidRDefault="005F7824" w:rsidP="00AA6E13">
      <w:pPr>
        <w:spacing w:after="0" w:line="240" w:lineRule="auto"/>
        <w:ind w:hanging="426"/>
        <w:jc w:val="both"/>
        <w:rPr>
          <w:rFonts w:asciiTheme="minorHAnsi" w:eastAsia="Times New Roman" w:hAnsiTheme="minorHAnsi" w:cstheme="minorHAnsi"/>
          <w:b/>
          <w:bCs/>
          <w:sz w:val="24"/>
          <w:szCs w:val="24"/>
          <w:lang w:eastAsia="es-ES"/>
        </w:rPr>
      </w:pPr>
    </w:p>
    <w:p w14:paraId="56D8E868" w14:textId="423C2BB2" w:rsidR="004E7121" w:rsidRPr="001F1499" w:rsidRDefault="004E7121" w:rsidP="004E7121">
      <w:pPr>
        <w:spacing w:after="0" w:line="240" w:lineRule="auto"/>
        <w:rPr>
          <w:rFonts w:asciiTheme="minorHAnsi" w:eastAsia="Times New Roman" w:hAnsiTheme="minorHAnsi" w:cstheme="minorHAnsi"/>
          <w:b/>
          <w:color w:val="000000" w:themeColor="text1"/>
          <w:sz w:val="24"/>
          <w:szCs w:val="24"/>
          <w:lang w:eastAsia="es-ES"/>
        </w:rPr>
      </w:pPr>
      <w:r w:rsidRPr="001F1499">
        <w:rPr>
          <w:rFonts w:asciiTheme="minorHAnsi" w:eastAsia="Times New Roman" w:hAnsiTheme="minorHAnsi" w:cstheme="minorHAnsi"/>
          <w:b/>
          <w:color w:val="000000" w:themeColor="text1"/>
          <w:sz w:val="24"/>
          <w:szCs w:val="24"/>
          <w:lang w:eastAsia="es-ES"/>
        </w:rPr>
        <w:t>Artículo 9. Funciones de la Asamblea General</w:t>
      </w:r>
    </w:p>
    <w:p w14:paraId="19651F5D" w14:textId="77777777" w:rsidR="004E7121" w:rsidRPr="001F1499" w:rsidRDefault="004E7121" w:rsidP="00AA6E13">
      <w:pPr>
        <w:spacing w:after="0" w:line="240" w:lineRule="auto"/>
        <w:ind w:hanging="426"/>
        <w:jc w:val="both"/>
        <w:rPr>
          <w:rFonts w:asciiTheme="minorHAnsi" w:hAnsiTheme="minorHAnsi" w:cstheme="minorHAnsi"/>
          <w:color w:val="111111"/>
          <w:shd w:val="clear" w:color="auto" w:fill="FFFFFF"/>
        </w:rPr>
      </w:pPr>
    </w:p>
    <w:p w14:paraId="0B76606C" w14:textId="77777777" w:rsidR="004E7121" w:rsidRPr="001F1499" w:rsidRDefault="004E7121" w:rsidP="004E7121">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Corresponde a la Asamblea General deliberar y tomar acuerdos sobre los siguientes asuntos:</w:t>
      </w:r>
    </w:p>
    <w:p w14:paraId="3D4EEDA6" w14:textId="77777777"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Decidir sobre la disposición o enajenación de bienes inmuebles.</w:t>
      </w:r>
    </w:p>
    <w:p w14:paraId="5BABB7AC" w14:textId="77777777"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Acordar la unión en Federaciones o Confederaciones, así como la separación de las mismas.</w:t>
      </w:r>
    </w:p>
    <w:p w14:paraId="3156EFE2" w14:textId="77777777"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Aprobar la memoria presupuestaria a la que hace referencia el artículo 74.</w:t>
      </w:r>
    </w:p>
    <w:p w14:paraId="2D82B468" w14:textId="77777777"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Modificar los Estatutos.</w:t>
      </w:r>
    </w:p>
    <w:p w14:paraId="60FAD1F0" w14:textId="77777777"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Acordar la disolución y liquidación de la Corporación Profesional.</w:t>
      </w:r>
    </w:p>
    <w:p w14:paraId="3B02D161" w14:textId="77777777"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Decidir la revocación de la Junta Directiva, aprobando una moción de censura presentada.</w:t>
      </w:r>
    </w:p>
    <w:p w14:paraId="157BB7DF" w14:textId="77777777"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Establecer cuotas extraordinarias a que se refiere el artículo 72.3.</w:t>
      </w:r>
    </w:p>
    <w:p w14:paraId="575DB8D2" w14:textId="27FAE580" w:rsidR="004E7121" w:rsidRPr="001F1499" w:rsidRDefault="004E7121" w:rsidP="007D4D5A">
      <w:pPr>
        <w:pStyle w:val="Prrafodelista"/>
        <w:numPr>
          <w:ilvl w:val="0"/>
          <w:numId w:val="1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Otras que le sean sometidas a su competencia por la Junta Directiva o los colegiados, a tenor de lo dispuesto en estos Estatutos.</w:t>
      </w:r>
    </w:p>
    <w:p w14:paraId="4DC8585C" w14:textId="77777777" w:rsidR="005F7824" w:rsidRPr="001F1499" w:rsidRDefault="005F7824" w:rsidP="00AA6E13">
      <w:pPr>
        <w:spacing w:after="0" w:line="240" w:lineRule="auto"/>
        <w:ind w:hanging="426"/>
        <w:jc w:val="both"/>
        <w:rPr>
          <w:rFonts w:asciiTheme="minorHAnsi" w:eastAsia="Times New Roman" w:hAnsiTheme="minorHAnsi" w:cstheme="minorHAnsi"/>
          <w:b/>
          <w:bCs/>
          <w:sz w:val="24"/>
          <w:szCs w:val="24"/>
          <w:lang w:eastAsia="es-ES"/>
        </w:rPr>
      </w:pPr>
    </w:p>
    <w:p w14:paraId="363ACAF3" w14:textId="1EE0CD5D" w:rsidR="00885CAC" w:rsidRPr="001F1499" w:rsidRDefault="00885CAC" w:rsidP="009307D7">
      <w:pPr>
        <w:spacing w:after="0" w:line="240" w:lineRule="auto"/>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t xml:space="preserve">Artículo 10. Funcionamiento de la Asamblea General </w:t>
      </w:r>
    </w:p>
    <w:p w14:paraId="055D5F7A" w14:textId="77777777" w:rsidR="004B2238" w:rsidRPr="001F1499" w:rsidRDefault="004B2238" w:rsidP="009307D7">
      <w:pPr>
        <w:spacing w:after="0" w:line="240" w:lineRule="auto"/>
        <w:jc w:val="both"/>
        <w:rPr>
          <w:rFonts w:asciiTheme="minorHAnsi" w:eastAsia="Times New Roman" w:hAnsiTheme="minorHAnsi" w:cstheme="minorHAnsi"/>
          <w:b/>
          <w:bCs/>
          <w:sz w:val="24"/>
          <w:szCs w:val="24"/>
          <w:lang w:eastAsia="es-ES"/>
        </w:rPr>
      </w:pPr>
    </w:p>
    <w:p w14:paraId="3D7AA265" w14:textId="77777777" w:rsidR="004B2238" w:rsidRPr="001F1499" w:rsidRDefault="004B2238" w:rsidP="007D4D5A">
      <w:pPr>
        <w:pStyle w:val="Prrafodelista"/>
        <w:numPr>
          <w:ilvl w:val="0"/>
          <w:numId w:val="1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Asamblea General se convocará por la Junta Directiva:</w:t>
      </w:r>
    </w:p>
    <w:p w14:paraId="64CDFC37" w14:textId="77777777" w:rsidR="002A7160" w:rsidRPr="001F1499" w:rsidRDefault="004B2238" w:rsidP="007D4D5A">
      <w:pPr>
        <w:pStyle w:val="Prrafodelista"/>
        <w:numPr>
          <w:ilvl w:val="1"/>
          <w:numId w:val="13"/>
        </w:numPr>
        <w:spacing w:after="0" w:line="240" w:lineRule="auto"/>
        <w:ind w:left="589" w:hanging="305"/>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 instancias de la propia Junta Directiva debiendo ser convocada al menos una vez al año, de forma preceptiva. En todas las convocatorias deberá fijarse un orden del día con los temas a tratar.</w:t>
      </w:r>
    </w:p>
    <w:p w14:paraId="7141155D" w14:textId="5287841F" w:rsidR="004B2238" w:rsidRPr="001F1499" w:rsidRDefault="004B2238" w:rsidP="007D4D5A">
      <w:pPr>
        <w:pStyle w:val="Prrafodelista"/>
        <w:numPr>
          <w:ilvl w:val="1"/>
          <w:numId w:val="13"/>
        </w:numPr>
        <w:spacing w:after="0" w:line="240" w:lineRule="auto"/>
        <w:ind w:left="589" w:hanging="305"/>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Cuando lo soliciten, al menos, una séptima parte de los colegiados, con expresión del orden del día que se desee debatir.</w:t>
      </w:r>
    </w:p>
    <w:p w14:paraId="68DD8526" w14:textId="77777777" w:rsidR="004B2238" w:rsidRPr="001F1499" w:rsidRDefault="004B2238" w:rsidP="007D4D5A">
      <w:pPr>
        <w:pStyle w:val="Prrafodelista"/>
        <w:numPr>
          <w:ilvl w:val="0"/>
          <w:numId w:val="1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convocatoria se realizará por escrito y con un mínimo de quince días de antelación para su celebración, excepto en casos extraordinarios y urgentes a criterio de la Junta Directiva, cuyo plazo puede ser inferior. Se procurará la mayor difusión a través de los medios habituales de comunicación del Colegio.</w:t>
      </w:r>
    </w:p>
    <w:p w14:paraId="6FF73FEC" w14:textId="2D479D14" w:rsidR="002A7160" w:rsidRPr="001F1499" w:rsidRDefault="002A7160" w:rsidP="007D4D5A">
      <w:pPr>
        <w:pStyle w:val="Prrafodelista"/>
        <w:numPr>
          <w:ilvl w:val="0"/>
          <w:numId w:val="1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temas a tratar por la Asamblea General relacionados con la aprobación de la memoria presupuestaria a que hace referencia el artículo 78, requerirán la publicación de la documentación pertinente con siete días de antelación a la celebración de la Asamblea.</w:t>
      </w:r>
    </w:p>
    <w:p w14:paraId="1CAA0F25" w14:textId="77777777" w:rsidR="002A7160" w:rsidRPr="001F1499" w:rsidRDefault="002A7160" w:rsidP="002A7160">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En los primeros tres días del plazo mencionado, los miembros podrán realizar propuestas alternativas, las cuales podrán ser incluidas o no por la Junta Directiva. </w:t>
      </w:r>
    </w:p>
    <w:p w14:paraId="6A248A7C" w14:textId="67804050" w:rsidR="004B2238" w:rsidRPr="001F1499" w:rsidRDefault="002A7160" w:rsidP="002A7160">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propuestas alternativas incluidas por la Junta Directiva serán debatidas y sometidas a votación en la celebración de la Asamblea General correspondiente.</w:t>
      </w:r>
    </w:p>
    <w:p w14:paraId="5B931C62" w14:textId="77777777" w:rsidR="002A7160" w:rsidRPr="001F1499" w:rsidRDefault="002A7160" w:rsidP="007D4D5A">
      <w:pPr>
        <w:pStyle w:val="Prrafodelista"/>
        <w:numPr>
          <w:ilvl w:val="0"/>
          <w:numId w:val="1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acuerdos adoptados en Asamblea General serán válidos en primera convocatoria si acude la mitad más uno de los colegiados, y en segunda, a celebrar media hora más tarde, cualquiera que sea el número de colegiados.</w:t>
      </w:r>
    </w:p>
    <w:p w14:paraId="35B4BC1C" w14:textId="30DB9E69" w:rsidR="002A7160" w:rsidRPr="001F1499" w:rsidRDefault="002A7160" w:rsidP="007D4D5A">
      <w:pPr>
        <w:pStyle w:val="Prrafodelista"/>
        <w:numPr>
          <w:ilvl w:val="0"/>
          <w:numId w:val="1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 xml:space="preserve">En cualquier caso, los acuerdos se tomarán por mayoría simple, prevaleciendo el voto de calidad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en caso de empate, salvo lo mencionado en el artículo 17.1 para la moción de censura y el artículo 83 para la modificación de estos Estatutos.</w:t>
      </w:r>
    </w:p>
    <w:p w14:paraId="71A15636" w14:textId="77777777" w:rsidR="002A7160" w:rsidRPr="001F1499" w:rsidRDefault="002A7160" w:rsidP="007D4D5A">
      <w:pPr>
        <w:pStyle w:val="Prrafodelista"/>
        <w:numPr>
          <w:ilvl w:val="0"/>
          <w:numId w:val="1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No se admitirá el voto delegado.</w:t>
      </w:r>
    </w:p>
    <w:p w14:paraId="67353DFD" w14:textId="77777777" w:rsidR="004B2238" w:rsidRPr="001F1499" w:rsidRDefault="004B2238" w:rsidP="009307D7">
      <w:pPr>
        <w:spacing w:after="0" w:line="240" w:lineRule="auto"/>
        <w:jc w:val="both"/>
        <w:rPr>
          <w:rFonts w:asciiTheme="minorHAnsi" w:eastAsia="Times New Roman" w:hAnsiTheme="minorHAnsi" w:cstheme="minorHAnsi"/>
          <w:b/>
          <w:bCs/>
          <w:sz w:val="24"/>
          <w:szCs w:val="24"/>
          <w:lang w:eastAsia="es-ES"/>
        </w:rPr>
      </w:pPr>
    </w:p>
    <w:p w14:paraId="25ADD542" w14:textId="77777777" w:rsidR="002A7160" w:rsidRPr="001F1499" w:rsidRDefault="002A7160" w:rsidP="002A7160">
      <w:pPr>
        <w:spacing w:after="0" w:line="240" w:lineRule="auto"/>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t>Artículo 11. Certificación de acuerdos de la Asamblea General</w:t>
      </w:r>
    </w:p>
    <w:p w14:paraId="0097F538" w14:textId="77777777" w:rsidR="004B2238" w:rsidRPr="001F1499" w:rsidRDefault="004B2238" w:rsidP="009307D7">
      <w:pPr>
        <w:spacing w:after="0" w:line="240" w:lineRule="auto"/>
        <w:jc w:val="both"/>
        <w:rPr>
          <w:rFonts w:asciiTheme="minorHAnsi" w:eastAsia="Times New Roman" w:hAnsiTheme="minorHAnsi" w:cstheme="minorHAnsi"/>
          <w:sz w:val="24"/>
          <w:szCs w:val="24"/>
          <w:lang w:eastAsia="es-ES"/>
        </w:rPr>
      </w:pPr>
    </w:p>
    <w:p w14:paraId="4CF4D1A2" w14:textId="02A8EDA4" w:rsidR="002A7160" w:rsidRPr="001F1499" w:rsidRDefault="002A7160" w:rsidP="002A7160">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las Asambleas Generales actuarán como</w:t>
      </w:r>
      <w:r w:rsidR="00306A78">
        <w:rPr>
          <w:rFonts w:asciiTheme="minorHAnsi" w:eastAsia="Times New Roman" w:hAnsiTheme="minorHAnsi" w:cstheme="minorHAnsi"/>
          <w:color w:val="000000" w:themeColor="text1"/>
          <w:sz w:val="24"/>
          <w:szCs w:val="24"/>
          <w:lang w:eastAsia="es-ES"/>
        </w:rPr>
        <w:t xml:space="preserve"> la Presidencia y la Secretaría General</w:t>
      </w:r>
      <w:r w:rsidRPr="001F1499">
        <w:rPr>
          <w:rFonts w:asciiTheme="minorHAnsi" w:eastAsia="Times New Roman" w:hAnsiTheme="minorHAnsi" w:cstheme="minorHAnsi"/>
          <w:color w:val="000000" w:themeColor="text1"/>
          <w:sz w:val="24"/>
          <w:szCs w:val="24"/>
          <w:lang w:eastAsia="es-ES"/>
        </w:rPr>
        <w:t xml:space="preserve"> quienes lo sean de la Junta Directiva, siendo éste último la persona encargada de certificar los acuerdos adoptados por las Asambleas.</w:t>
      </w:r>
    </w:p>
    <w:p w14:paraId="18DB124E" w14:textId="77777777" w:rsidR="002A7160" w:rsidRPr="001F1499" w:rsidRDefault="002A7160" w:rsidP="009307D7">
      <w:pPr>
        <w:spacing w:after="0" w:line="240" w:lineRule="auto"/>
        <w:jc w:val="both"/>
        <w:rPr>
          <w:rFonts w:asciiTheme="minorHAnsi" w:eastAsia="Times New Roman" w:hAnsiTheme="minorHAnsi" w:cstheme="minorHAnsi"/>
          <w:sz w:val="24"/>
          <w:szCs w:val="24"/>
          <w:lang w:eastAsia="es-ES"/>
        </w:rPr>
      </w:pPr>
    </w:p>
    <w:bookmarkStart w:id="3" w:name="A14"/>
    <w:p w14:paraId="77797000" w14:textId="5EAF14FF" w:rsidR="00AA6E13" w:rsidRPr="001F1499" w:rsidRDefault="00AA6E13" w:rsidP="00AA6E13">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08CAA4AB" wp14:editId="611BE08D">
                <wp:extent cx="173421" cy="109132"/>
                <wp:effectExtent l="0" t="0" r="0" b="5715"/>
                <wp:docPr id="19" name="19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6B6443" id="19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II: JUNTA DIRECTIVA</w:t>
      </w:r>
    </w:p>
    <w:p w14:paraId="2DBBD3A3" w14:textId="77777777" w:rsidR="00C73A73" w:rsidRPr="001F1499" w:rsidRDefault="00C73A73" w:rsidP="009307D7">
      <w:pPr>
        <w:spacing w:after="0" w:line="240" w:lineRule="auto"/>
        <w:jc w:val="both"/>
        <w:rPr>
          <w:rFonts w:asciiTheme="minorHAnsi" w:hAnsiTheme="minorHAnsi" w:cstheme="minorHAnsi"/>
          <w:b/>
          <w:sz w:val="24"/>
          <w:szCs w:val="24"/>
        </w:rPr>
      </w:pPr>
    </w:p>
    <w:p w14:paraId="7B5C94C7" w14:textId="77777777" w:rsidR="002A7160" w:rsidRPr="001F1499" w:rsidRDefault="002A7160" w:rsidP="009307D7">
      <w:pPr>
        <w:spacing w:after="0" w:line="240" w:lineRule="auto"/>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t>Artículo 12. Definición de la Junta Directiva</w:t>
      </w:r>
    </w:p>
    <w:p w14:paraId="02669529" w14:textId="29C49765" w:rsidR="002A7160" w:rsidRPr="001F1499" w:rsidRDefault="002A7160" w:rsidP="009307D7">
      <w:pPr>
        <w:spacing w:after="0" w:line="240" w:lineRule="auto"/>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br/>
      </w:r>
      <w:r w:rsidRPr="001F1499">
        <w:rPr>
          <w:rFonts w:asciiTheme="minorHAnsi" w:eastAsia="Times New Roman" w:hAnsiTheme="minorHAnsi" w:cstheme="minorHAnsi"/>
          <w:color w:val="000000" w:themeColor="text1"/>
          <w:sz w:val="24"/>
          <w:szCs w:val="24"/>
          <w:lang w:eastAsia="es-ES"/>
        </w:rPr>
        <w:t>La Junta Directiva es el órgano de gobierno que gestiona y representa los intereses del Colegio.</w:t>
      </w:r>
    </w:p>
    <w:p w14:paraId="3474E4D7" w14:textId="77777777" w:rsidR="002A7160" w:rsidRPr="001F1499" w:rsidRDefault="002A7160" w:rsidP="009307D7">
      <w:pPr>
        <w:spacing w:after="0" w:line="240" w:lineRule="auto"/>
        <w:jc w:val="both"/>
        <w:rPr>
          <w:rFonts w:asciiTheme="minorHAnsi" w:eastAsia="Times New Roman" w:hAnsiTheme="minorHAnsi" w:cstheme="minorHAnsi"/>
          <w:b/>
          <w:bCs/>
          <w:sz w:val="24"/>
          <w:szCs w:val="24"/>
          <w:lang w:eastAsia="es-ES"/>
        </w:rPr>
      </w:pPr>
    </w:p>
    <w:p w14:paraId="0E55A3B6" w14:textId="77777777" w:rsidR="002A7160" w:rsidRPr="001F1499" w:rsidRDefault="002A7160" w:rsidP="002A7160">
      <w:pPr>
        <w:spacing w:after="0" w:line="240" w:lineRule="auto"/>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t>Artículo 13. Miembros de la Junta Directiva</w:t>
      </w:r>
    </w:p>
    <w:p w14:paraId="037BE6A0" w14:textId="77777777" w:rsidR="002A7160" w:rsidRPr="001F1499" w:rsidRDefault="002A7160" w:rsidP="009307D7">
      <w:pPr>
        <w:spacing w:after="0" w:line="240" w:lineRule="auto"/>
        <w:jc w:val="both"/>
        <w:rPr>
          <w:rFonts w:asciiTheme="minorHAnsi" w:hAnsiTheme="minorHAnsi" w:cstheme="minorHAnsi"/>
          <w:b/>
          <w:sz w:val="24"/>
          <w:szCs w:val="24"/>
        </w:rPr>
      </w:pPr>
    </w:p>
    <w:p w14:paraId="19D889BA" w14:textId="77777777" w:rsidR="002A7160" w:rsidRPr="001F1499" w:rsidRDefault="002A7160" w:rsidP="007D4D5A">
      <w:pPr>
        <w:pStyle w:val="Prrafodelista"/>
        <w:numPr>
          <w:ilvl w:val="0"/>
          <w:numId w:val="1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Serán miembros de la Junta Directiva quiénes hayan sido elegidos como consecuencia de las elecciones colegiales y quiénes sean designados según lo establecido en el artículo 16 de estos Estatutos.</w:t>
      </w:r>
    </w:p>
    <w:p w14:paraId="2328544D" w14:textId="77777777" w:rsidR="002A7160" w:rsidRPr="001F1499" w:rsidRDefault="002A7160" w:rsidP="007D4D5A">
      <w:pPr>
        <w:pStyle w:val="Prrafodelista"/>
        <w:numPr>
          <w:ilvl w:val="0"/>
          <w:numId w:val="1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Ser miembro de la Junta Directiva será incompatible con ostentar cargos políticos de las Administraciones Públicas, cargos de organizaciones sindicales, partidos políticos, o de empresas de la industria farmacéutica y/o compañías aseguradoras de ámbito sanitario.</w:t>
      </w:r>
    </w:p>
    <w:p w14:paraId="434B3C6D" w14:textId="77777777" w:rsidR="002A7160" w:rsidRPr="001F1499" w:rsidRDefault="002A7160" w:rsidP="009307D7">
      <w:pPr>
        <w:spacing w:after="0" w:line="240" w:lineRule="auto"/>
        <w:jc w:val="both"/>
        <w:rPr>
          <w:rFonts w:asciiTheme="minorHAnsi" w:hAnsiTheme="minorHAnsi" w:cstheme="minorHAnsi"/>
          <w:b/>
          <w:sz w:val="24"/>
          <w:szCs w:val="24"/>
        </w:rPr>
      </w:pPr>
    </w:p>
    <w:p w14:paraId="78213C22" w14:textId="30A57BA5" w:rsidR="00885CAC" w:rsidRPr="001F1499" w:rsidRDefault="00885CAC" w:rsidP="009307D7">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Artíc</w:t>
      </w:r>
      <w:r w:rsidR="00E066FF" w:rsidRPr="001F1499">
        <w:rPr>
          <w:rFonts w:asciiTheme="minorHAnsi" w:hAnsiTheme="minorHAnsi" w:cstheme="minorHAnsi"/>
          <w:b/>
          <w:sz w:val="24"/>
          <w:szCs w:val="24"/>
        </w:rPr>
        <w:t xml:space="preserve">ulo 14. </w:t>
      </w:r>
      <w:r w:rsidR="0098167D" w:rsidRPr="001F1499">
        <w:rPr>
          <w:rFonts w:asciiTheme="minorHAnsi" w:hAnsiTheme="minorHAnsi" w:cstheme="minorHAnsi"/>
          <w:b/>
          <w:sz w:val="24"/>
          <w:szCs w:val="24"/>
        </w:rPr>
        <w:t>Composición y duración</w:t>
      </w:r>
      <w:r w:rsidR="00681E93" w:rsidRPr="001F1499">
        <w:rPr>
          <w:rFonts w:asciiTheme="minorHAnsi" w:hAnsiTheme="minorHAnsi" w:cstheme="minorHAnsi"/>
          <w:b/>
          <w:sz w:val="24"/>
          <w:szCs w:val="24"/>
        </w:rPr>
        <w:t xml:space="preserve"> de la Junta Directiva</w:t>
      </w:r>
    </w:p>
    <w:p w14:paraId="1EE06D9C" w14:textId="77777777" w:rsidR="002A7160" w:rsidRPr="001F1499" w:rsidRDefault="002A7160" w:rsidP="009307D7">
      <w:pPr>
        <w:spacing w:after="0" w:line="240" w:lineRule="auto"/>
        <w:jc w:val="both"/>
        <w:rPr>
          <w:rFonts w:asciiTheme="minorHAnsi" w:hAnsiTheme="minorHAnsi" w:cstheme="minorHAnsi"/>
          <w:b/>
          <w:sz w:val="24"/>
          <w:szCs w:val="24"/>
        </w:rPr>
      </w:pPr>
    </w:p>
    <w:p w14:paraId="17CD6E8E" w14:textId="77777777" w:rsidR="002A7160" w:rsidRPr="001F1499" w:rsidRDefault="002A7160" w:rsidP="007D4D5A">
      <w:pPr>
        <w:pStyle w:val="Prrafodelista"/>
        <w:numPr>
          <w:ilvl w:val="0"/>
          <w:numId w:val="1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La Junta Directiva estará integrada por: </w:t>
      </w:r>
    </w:p>
    <w:p w14:paraId="3F16ED9E" w14:textId="77777777" w:rsidR="002A7160" w:rsidRPr="001F1499" w:rsidRDefault="002A7160" w:rsidP="007D4D5A">
      <w:pPr>
        <w:pStyle w:val="Prrafodelista"/>
        <w:numPr>
          <w:ilvl w:val="0"/>
          <w:numId w:val="2"/>
        </w:numPr>
        <w:tabs>
          <w:tab w:val="left" w:pos="567"/>
        </w:tabs>
        <w:spacing w:after="0" w:line="240" w:lineRule="auto"/>
        <w:ind w:left="284" w:firstLine="0"/>
        <w:jc w:val="both"/>
        <w:rPr>
          <w:rFonts w:asciiTheme="minorHAnsi" w:hAnsiTheme="minorHAnsi" w:cstheme="minorHAnsi"/>
          <w:sz w:val="24"/>
          <w:szCs w:val="24"/>
        </w:rPr>
      </w:pPr>
      <w:r w:rsidRPr="001F1499">
        <w:rPr>
          <w:rFonts w:asciiTheme="minorHAnsi" w:hAnsiTheme="minorHAnsi" w:cstheme="minorHAnsi"/>
          <w:sz w:val="24"/>
          <w:szCs w:val="24"/>
        </w:rPr>
        <w:t>Presidencia.</w:t>
      </w:r>
    </w:p>
    <w:p w14:paraId="6DA6A16F" w14:textId="77777777" w:rsidR="002A7160" w:rsidRPr="001F1499" w:rsidRDefault="002A7160" w:rsidP="007D4D5A">
      <w:pPr>
        <w:pStyle w:val="Prrafodelista"/>
        <w:numPr>
          <w:ilvl w:val="0"/>
          <w:numId w:val="2"/>
        </w:numPr>
        <w:tabs>
          <w:tab w:val="left" w:pos="567"/>
        </w:tabs>
        <w:spacing w:after="0" w:line="240" w:lineRule="auto"/>
        <w:ind w:left="284" w:firstLine="0"/>
        <w:jc w:val="both"/>
        <w:rPr>
          <w:rFonts w:asciiTheme="minorHAnsi" w:hAnsiTheme="minorHAnsi" w:cstheme="minorHAnsi"/>
          <w:sz w:val="24"/>
          <w:szCs w:val="24"/>
        </w:rPr>
      </w:pPr>
      <w:r w:rsidRPr="001F1499">
        <w:rPr>
          <w:rFonts w:asciiTheme="minorHAnsi" w:hAnsiTheme="minorHAnsi" w:cstheme="minorHAnsi"/>
          <w:sz w:val="24"/>
          <w:szCs w:val="24"/>
        </w:rPr>
        <w:t>Vicepresidencia.</w:t>
      </w:r>
    </w:p>
    <w:p w14:paraId="2C8C13C4" w14:textId="77777777" w:rsidR="002A7160" w:rsidRPr="001F1499" w:rsidRDefault="002A7160" w:rsidP="007D4D5A">
      <w:pPr>
        <w:pStyle w:val="Prrafodelista"/>
        <w:numPr>
          <w:ilvl w:val="0"/>
          <w:numId w:val="2"/>
        </w:numPr>
        <w:tabs>
          <w:tab w:val="left" w:pos="567"/>
        </w:tabs>
        <w:spacing w:after="0" w:line="240" w:lineRule="auto"/>
        <w:ind w:left="284" w:firstLine="0"/>
        <w:jc w:val="both"/>
        <w:rPr>
          <w:rFonts w:asciiTheme="minorHAnsi" w:hAnsiTheme="minorHAnsi" w:cstheme="minorHAnsi"/>
          <w:sz w:val="24"/>
          <w:szCs w:val="24"/>
        </w:rPr>
      </w:pPr>
      <w:r w:rsidRPr="001F1499">
        <w:rPr>
          <w:rFonts w:asciiTheme="minorHAnsi" w:hAnsiTheme="minorHAnsi" w:cstheme="minorHAnsi"/>
          <w:sz w:val="24"/>
          <w:szCs w:val="24"/>
        </w:rPr>
        <w:t>Secretaría General.</w:t>
      </w:r>
    </w:p>
    <w:p w14:paraId="14DF0406" w14:textId="77777777" w:rsidR="002A7160" w:rsidRPr="001F1499" w:rsidRDefault="002A7160" w:rsidP="007D4D5A">
      <w:pPr>
        <w:pStyle w:val="Prrafodelista"/>
        <w:numPr>
          <w:ilvl w:val="0"/>
          <w:numId w:val="2"/>
        </w:numPr>
        <w:tabs>
          <w:tab w:val="left" w:pos="567"/>
        </w:tabs>
        <w:spacing w:after="0" w:line="240" w:lineRule="auto"/>
        <w:ind w:left="284" w:firstLine="0"/>
        <w:jc w:val="both"/>
        <w:rPr>
          <w:rFonts w:asciiTheme="minorHAnsi" w:hAnsiTheme="minorHAnsi" w:cstheme="minorHAnsi"/>
          <w:sz w:val="24"/>
          <w:szCs w:val="24"/>
        </w:rPr>
      </w:pPr>
      <w:r w:rsidRPr="001F1499">
        <w:rPr>
          <w:rFonts w:asciiTheme="minorHAnsi" w:hAnsiTheme="minorHAnsi" w:cstheme="minorHAnsi"/>
          <w:sz w:val="24"/>
          <w:szCs w:val="24"/>
        </w:rPr>
        <w:t>Vocalías:</w:t>
      </w:r>
    </w:p>
    <w:p w14:paraId="4AAA0809" w14:textId="6E4BBAA8" w:rsidR="002A7160" w:rsidRPr="001F1499" w:rsidRDefault="002A7160" w:rsidP="007D4D5A">
      <w:pPr>
        <w:pStyle w:val="Prrafodelista"/>
        <w:numPr>
          <w:ilvl w:val="0"/>
          <w:numId w:val="17"/>
        </w:numPr>
        <w:tabs>
          <w:tab w:val="left" w:pos="851"/>
        </w:tabs>
        <w:spacing w:after="0" w:line="240" w:lineRule="auto"/>
        <w:ind w:hanging="153"/>
        <w:jc w:val="both"/>
        <w:rPr>
          <w:rFonts w:asciiTheme="minorHAnsi" w:hAnsiTheme="minorHAnsi" w:cstheme="minorHAnsi"/>
          <w:sz w:val="24"/>
          <w:szCs w:val="24"/>
        </w:rPr>
      </w:pPr>
      <w:r w:rsidRPr="001F1499">
        <w:rPr>
          <w:rFonts w:asciiTheme="minorHAnsi" w:hAnsiTheme="minorHAnsi" w:cstheme="minorHAnsi"/>
          <w:sz w:val="24"/>
          <w:szCs w:val="24"/>
        </w:rPr>
        <w:t xml:space="preserve">Gran Canaria, entre cuatro y siete miembros. </w:t>
      </w:r>
    </w:p>
    <w:p w14:paraId="78032166" w14:textId="793A7D2B" w:rsidR="002A7160" w:rsidRPr="001F1499" w:rsidRDefault="002A7160" w:rsidP="007D4D5A">
      <w:pPr>
        <w:pStyle w:val="Prrafodelista"/>
        <w:numPr>
          <w:ilvl w:val="0"/>
          <w:numId w:val="17"/>
        </w:numPr>
        <w:tabs>
          <w:tab w:val="left" w:pos="851"/>
        </w:tabs>
        <w:spacing w:after="0" w:line="240" w:lineRule="auto"/>
        <w:ind w:hanging="153"/>
        <w:jc w:val="both"/>
        <w:rPr>
          <w:rFonts w:asciiTheme="minorHAnsi" w:hAnsiTheme="minorHAnsi" w:cstheme="minorHAnsi"/>
          <w:sz w:val="24"/>
          <w:szCs w:val="24"/>
        </w:rPr>
      </w:pPr>
      <w:r w:rsidRPr="001F1499">
        <w:rPr>
          <w:rFonts w:asciiTheme="minorHAnsi" w:hAnsiTheme="minorHAnsi" w:cstheme="minorHAnsi"/>
          <w:sz w:val="24"/>
          <w:szCs w:val="24"/>
        </w:rPr>
        <w:t>Lanzarote y Fuerteventura, dos miembros cada una.</w:t>
      </w:r>
    </w:p>
    <w:p w14:paraId="2B2547FB" w14:textId="77777777" w:rsidR="002A7160" w:rsidRPr="001F1499" w:rsidRDefault="002A7160" w:rsidP="002A7160">
      <w:pPr>
        <w:tabs>
          <w:tab w:val="left" w:pos="851"/>
        </w:tabs>
        <w:spacing w:after="0" w:line="240" w:lineRule="auto"/>
        <w:ind w:left="567"/>
        <w:jc w:val="both"/>
        <w:rPr>
          <w:rFonts w:asciiTheme="minorHAnsi" w:hAnsiTheme="minorHAnsi" w:cstheme="minorHAnsi"/>
          <w:sz w:val="24"/>
          <w:szCs w:val="24"/>
        </w:rPr>
      </w:pPr>
      <w:r w:rsidRPr="001F1499">
        <w:rPr>
          <w:rFonts w:asciiTheme="minorHAnsi" w:hAnsiTheme="minorHAnsi" w:cstheme="minorHAnsi"/>
          <w:sz w:val="24"/>
          <w:szCs w:val="24"/>
        </w:rPr>
        <w:t>De entre las vocalías, la Presidencia designará una Vicesecretaría.</w:t>
      </w:r>
    </w:p>
    <w:p w14:paraId="51E84DD6" w14:textId="636BC7D9" w:rsidR="002A7160" w:rsidRPr="001F1499" w:rsidRDefault="002A7160" w:rsidP="007D4D5A">
      <w:pPr>
        <w:pStyle w:val="Prrafodelista"/>
        <w:numPr>
          <w:ilvl w:val="0"/>
          <w:numId w:val="1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Se constituyen dos Órganos de Representación, uno para la isla de Lanzarote y otro para la isla de Fuerteventura, formado por </w:t>
      </w:r>
      <w:r w:rsidR="00306A78">
        <w:rPr>
          <w:rFonts w:asciiTheme="minorHAnsi" w:eastAsia="Times New Roman" w:hAnsiTheme="minorHAnsi" w:cstheme="minorHAnsi"/>
          <w:color w:val="000000" w:themeColor="text1"/>
          <w:sz w:val="24"/>
          <w:szCs w:val="24"/>
          <w:lang w:eastAsia="es-ES"/>
        </w:rPr>
        <w:t>la Presidencia</w:t>
      </w:r>
      <w:r w:rsidRPr="001F1499">
        <w:rPr>
          <w:rFonts w:asciiTheme="minorHAnsi" w:eastAsia="Times New Roman" w:hAnsiTheme="minorHAnsi" w:cstheme="minorHAnsi"/>
          <w:color w:val="000000" w:themeColor="text1"/>
          <w:sz w:val="24"/>
          <w:szCs w:val="24"/>
          <w:lang w:eastAsia="es-ES"/>
        </w:rPr>
        <w:t xml:space="preserve">, </w:t>
      </w:r>
      <w:r w:rsidR="00306A78">
        <w:rPr>
          <w:rFonts w:asciiTheme="minorHAnsi" w:eastAsia="Times New Roman" w:hAnsiTheme="minorHAnsi" w:cstheme="minorHAnsi"/>
          <w:color w:val="000000" w:themeColor="text1"/>
          <w:sz w:val="24"/>
          <w:szCs w:val="24"/>
          <w:lang w:eastAsia="es-ES"/>
        </w:rPr>
        <w:t>Secretaría General</w:t>
      </w:r>
      <w:r w:rsidRPr="001F1499">
        <w:rPr>
          <w:rFonts w:asciiTheme="minorHAnsi" w:eastAsia="Times New Roman" w:hAnsiTheme="minorHAnsi" w:cstheme="minorHAnsi"/>
          <w:color w:val="000000" w:themeColor="text1"/>
          <w:sz w:val="24"/>
          <w:szCs w:val="24"/>
          <w:lang w:eastAsia="es-ES"/>
        </w:rPr>
        <w:t xml:space="preserve"> y por los dos Vocales representantes de cada una de las islas.</w:t>
      </w:r>
    </w:p>
    <w:p w14:paraId="57FEF630" w14:textId="77777777" w:rsidR="002A7160" w:rsidRPr="001F1499" w:rsidRDefault="002A7160" w:rsidP="007D4D5A">
      <w:pPr>
        <w:pStyle w:val="Prrafodelista"/>
        <w:numPr>
          <w:ilvl w:val="0"/>
          <w:numId w:val="1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cargos de la Junta Directiva tendrán una duración de cuatro años, pudiendo ser reelegidos por segunda vez. De este modo, el período máximo de duración en el mismo puesto es de ocho años, pudiéndose presentar, en su consecuencia, para otro cargo.</w:t>
      </w:r>
    </w:p>
    <w:p w14:paraId="22D9BDB5" w14:textId="6DC60890" w:rsidR="002A7160" w:rsidRPr="001F1499" w:rsidRDefault="002A7160" w:rsidP="007D4D5A">
      <w:pPr>
        <w:pStyle w:val="Prrafodelista"/>
        <w:numPr>
          <w:ilvl w:val="0"/>
          <w:numId w:val="1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Presidencia y Secretaría General podrán recibir contraprestación económica por el ejercicio de sus cargos, cuyo acuerdo, concepto y cuantía, corresponderá a la Junta Directiva (en ningún caso podrá ser superior al doble del Salario Mínimo Interprofesional vigente).</w:t>
      </w:r>
    </w:p>
    <w:p w14:paraId="2234AC57" w14:textId="77777777" w:rsidR="002A7160" w:rsidRPr="001F1499" w:rsidRDefault="002A7160" w:rsidP="007D4D5A">
      <w:pPr>
        <w:pStyle w:val="Prrafodelista"/>
        <w:numPr>
          <w:ilvl w:val="0"/>
          <w:numId w:val="1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miembros de la Junta Directiva comenzarán a ejercer sus funciones una vez tomen posesión de sus cargos según el artículo 56 de estos Estatutos.</w:t>
      </w:r>
    </w:p>
    <w:p w14:paraId="6FAF79A3" w14:textId="77777777" w:rsidR="00274A99" w:rsidRDefault="00274A99" w:rsidP="002A7160">
      <w:pPr>
        <w:spacing w:after="0" w:line="240" w:lineRule="auto"/>
        <w:jc w:val="both"/>
        <w:rPr>
          <w:rFonts w:asciiTheme="minorHAnsi" w:hAnsiTheme="minorHAnsi" w:cstheme="minorHAnsi"/>
          <w:b/>
          <w:sz w:val="24"/>
          <w:szCs w:val="24"/>
        </w:rPr>
      </w:pPr>
    </w:p>
    <w:p w14:paraId="1351F4F3" w14:textId="77777777" w:rsidR="002A7160" w:rsidRPr="001F1499" w:rsidRDefault="002A7160" w:rsidP="002A7160">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lastRenderedPageBreak/>
        <w:t>Artículo 15. Convocatorias, orden del día y constitución de la Junta Directiva</w:t>
      </w:r>
    </w:p>
    <w:p w14:paraId="4A2EBD42" w14:textId="77777777" w:rsidR="002A7160" w:rsidRPr="001F1499" w:rsidRDefault="002A7160" w:rsidP="002A7160">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p>
    <w:p w14:paraId="424ECE14" w14:textId="77777777" w:rsidR="002A7160" w:rsidRPr="001F1499" w:rsidRDefault="002A7160" w:rsidP="007D4D5A">
      <w:pPr>
        <w:pStyle w:val="Prrafodelista"/>
        <w:numPr>
          <w:ilvl w:val="0"/>
          <w:numId w:val="1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reuniones para los miembros de la Junta Directiva, a excepción de los Órganos de Representación de Lanzarote y Fuerteventura:</w:t>
      </w:r>
    </w:p>
    <w:p w14:paraId="14A0C089" w14:textId="6CC5E364" w:rsidR="002A7160" w:rsidRPr="001F1499" w:rsidRDefault="002A7160" w:rsidP="007D4D5A">
      <w:pPr>
        <w:pStyle w:val="Prrafodelista"/>
        <w:numPr>
          <w:ilvl w:val="1"/>
          <w:numId w:val="19"/>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Se celebrarán previa decisión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una vez al mes de manera ordinaria, y cuantas veces sea necesario a criterio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w:t>
      </w:r>
    </w:p>
    <w:p w14:paraId="206B340F" w14:textId="5B752BED" w:rsidR="002A7160" w:rsidRPr="001F1499" w:rsidRDefault="002A7160" w:rsidP="007D4D5A">
      <w:pPr>
        <w:pStyle w:val="Prrafodelista"/>
        <w:numPr>
          <w:ilvl w:val="1"/>
          <w:numId w:val="19"/>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Se convocarán por </w:t>
      </w:r>
      <w:r w:rsidR="00F46ED8">
        <w:rPr>
          <w:rFonts w:asciiTheme="minorHAnsi" w:eastAsia="Times New Roman" w:hAnsiTheme="minorHAnsi" w:cstheme="minorHAnsi"/>
          <w:color w:val="000000" w:themeColor="text1"/>
          <w:sz w:val="24"/>
          <w:szCs w:val="24"/>
          <w:lang w:eastAsia="es-ES"/>
        </w:rPr>
        <w:t>la</w:t>
      </w:r>
      <w:r w:rsidRPr="001F1499">
        <w:rPr>
          <w:rFonts w:asciiTheme="minorHAnsi" w:eastAsia="Times New Roman" w:hAnsiTheme="minorHAnsi" w:cstheme="minorHAnsi"/>
          <w:color w:val="000000" w:themeColor="text1"/>
          <w:sz w:val="24"/>
          <w:szCs w:val="24"/>
          <w:lang w:eastAsia="es-ES"/>
        </w:rPr>
        <w:t xml:space="preserve"> </w:t>
      </w:r>
      <w:r w:rsidR="00F46ED8" w:rsidRPr="00F46ED8">
        <w:rPr>
          <w:rFonts w:asciiTheme="minorHAnsi" w:eastAsia="Times New Roman" w:hAnsiTheme="minorHAnsi" w:cstheme="minorHAnsi"/>
          <w:color w:val="000000" w:themeColor="text1"/>
          <w:sz w:val="24"/>
          <w:szCs w:val="24"/>
          <w:lang w:eastAsia="es-ES"/>
        </w:rPr>
        <w:t xml:space="preserve">Secretaría </w:t>
      </w:r>
      <w:r w:rsidRPr="001F1499">
        <w:rPr>
          <w:rFonts w:asciiTheme="minorHAnsi" w:eastAsia="Times New Roman" w:hAnsiTheme="minorHAnsi" w:cstheme="minorHAnsi"/>
          <w:color w:val="000000" w:themeColor="text1"/>
          <w:sz w:val="24"/>
          <w:szCs w:val="24"/>
          <w:lang w:eastAsia="es-ES"/>
        </w:rPr>
        <w:t xml:space="preserve">General, con el visto bueno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cursándolas a través de los canales de comunicación establecidos. No se requerirá prefijar orden del día. </w:t>
      </w:r>
      <w:r w:rsidR="00306A78">
        <w:rPr>
          <w:rFonts w:asciiTheme="minorHAnsi" w:eastAsia="Times New Roman" w:hAnsiTheme="minorHAnsi" w:cstheme="minorHAnsi"/>
          <w:color w:val="000000" w:themeColor="text1"/>
          <w:sz w:val="24"/>
          <w:szCs w:val="24"/>
          <w:lang w:eastAsia="es-ES"/>
        </w:rPr>
        <w:t xml:space="preserve">La Presidencia </w:t>
      </w:r>
      <w:r w:rsidRPr="001F1499">
        <w:rPr>
          <w:rFonts w:asciiTheme="minorHAnsi" w:eastAsia="Times New Roman" w:hAnsiTheme="minorHAnsi" w:cstheme="minorHAnsi"/>
          <w:color w:val="000000" w:themeColor="text1"/>
          <w:sz w:val="24"/>
          <w:szCs w:val="24"/>
          <w:lang w:eastAsia="es-ES"/>
        </w:rPr>
        <w:t>queda facultad</w:t>
      </w:r>
      <w:r w:rsidR="00306A78">
        <w:rPr>
          <w:rFonts w:asciiTheme="minorHAnsi" w:eastAsia="Times New Roman" w:hAnsiTheme="minorHAnsi" w:cstheme="minorHAnsi"/>
          <w:color w:val="000000" w:themeColor="text1"/>
          <w:sz w:val="24"/>
          <w:szCs w:val="24"/>
          <w:lang w:eastAsia="es-ES"/>
        </w:rPr>
        <w:t>a</w:t>
      </w:r>
      <w:r w:rsidRPr="001F1499">
        <w:rPr>
          <w:rFonts w:asciiTheme="minorHAnsi" w:eastAsia="Times New Roman" w:hAnsiTheme="minorHAnsi" w:cstheme="minorHAnsi"/>
          <w:color w:val="000000" w:themeColor="text1"/>
          <w:sz w:val="24"/>
          <w:szCs w:val="24"/>
          <w:lang w:eastAsia="es-ES"/>
        </w:rPr>
        <w:t xml:space="preserve"> para convocar de urgencia a la Junta Directiva.</w:t>
      </w:r>
    </w:p>
    <w:p w14:paraId="61CCF64B" w14:textId="7F6EC20E" w:rsidR="002A7160" w:rsidRPr="001F1499" w:rsidRDefault="002A7160" w:rsidP="007D4D5A">
      <w:pPr>
        <w:pStyle w:val="Prrafodelista"/>
        <w:numPr>
          <w:ilvl w:val="1"/>
          <w:numId w:val="19"/>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Quedarán válidamente constituidas con la asistencia de, al menos, cuatro de sus miembros, siendo uno de ellos </w:t>
      </w:r>
      <w:r w:rsidR="00306A78">
        <w:rPr>
          <w:rFonts w:asciiTheme="minorHAnsi" w:eastAsia="Times New Roman" w:hAnsiTheme="minorHAnsi" w:cstheme="minorHAnsi"/>
          <w:color w:val="000000" w:themeColor="text1"/>
          <w:sz w:val="24"/>
          <w:szCs w:val="24"/>
          <w:lang w:eastAsia="es-ES"/>
        </w:rPr>
        <w:t>la Presidencia</w:t>
      </w:r>
      <w:r w:rsidRPr="001F1499">
        <w:rPr>
          <w:rFonts w:asciiTheme="minorHAnsi" w:eastAsia="Times New Roman" w:hAnsiTheme="minorHAnsi" w:cstheme="minorHAnsi"/>
          <w:color w:val="000000" w:themeColor="text1"/>
          <w:sz w:val="24"/>
          <w:szCs w:val="24"/>
          <w:lang w:eastAsia="es-ES"/>
        </w:rPr>
        <w:t xml:space="preserve">, </w:t>
      </w:r>
      <w:r w:rsidR="00306A78">
        <w:rPr>
          <w:rFonts w:asciiTheme="minorHAnsi" w:eastAsia="Times New Roman" w:hAnsiTheme="minorHAnsi" w:cstheme="minorHAnsi"/>
          <w:color w:val="000000" w:themeColor="text1"/>
          <w:sz w:val="24"/>
          <w:szCs w:val="24"/>
          <w:lang w:eastAsia="es-ES"/>
        </w:rPr>
        <w:t>la Vicepresidencia</w:t>
      </w:r>
      <w:r w:rsidRPr="001F1499">
        <w:rPr>
          <w:rFonts w:asciiTheme="minorHAnsi" w:eastAsia="Times New Roman" w:hAnsiTheme="minorHAnsi" w:cstheme="minorHAnsi"/>
          <w:color w:val="000000" w:themeColor="text1"/>
          <w:sz w:val="24"/>
          <w:szCs w:val="24"/>
          <w:lang w:eastAsia="es-ES"/>
        </w:rPr>
        <w:t xml:space="preserve"> o </w:t>
      </w:r>
      <w:r w:rsidR="00306A78">
        <w:rPr>
          <w:rFonts w:asciiTheme="minorHAnsi" w:eastAsia="Times New Roman" w:hAnsiTheme="minorHAnsi" w:cstheme="minorHAnsi"/>
          <w:color w:val="000000" w:themeColor="text1"/>
          <w:sz w:val="24"/>
          <w:szCs w:val="24"/>
          <w:lang w:eastAsia="es-ES"/>
        </w:rPr>
        <w:t>la Secretaría General</w:t>
      </w:r>
      <w:r w:rsidRPr="001F1499">
        <w:rPr>
          <w:rFonts w:asciiTheme="minorHAnsi" w:eastAsia="Times New Roman" w:hAnsiTheme="minorHAnsi" w:cstheme="minorHAnsi"/>
          <w:color w:val="000000" w:themeColor="text1"/>
          <w:sz w:val="24"/>
          <w:szCs w:val="24"/>
          <w:lang w:eastAsia="es-ES"/>
        </w:rPr>
        <w:t>.</w:t>
      </w:r>
    </w:p>
    <w:p w14:paraId="6139EB02" w14:textId="77777777" w:rsidR="002A7160" w:rsidRPr="001F1499" w:rsidRDefault="002A7160" w:rsidP="007D4D5A">
      <w:pPr>
        <w:pStyle w:val="Prrafodelista"/>
        <w:numPr>
          <w:ilvl w:val="0"/>
          <w:numId w:val="1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reuniones para los miembros los Órganos de Representación de Lanzarote y Fuerteventura:</w:t>
      </w:r>
    </w:p>
    <w:p w14:paraId="323E1AA7" w14:textId="21ED4D02" w:rsidR="002A7160" w:rsidRPr="001F1499" w:rsidRDefault="002A7160" w:rsidP="007D4D5A">
      <w:pPr>
        <w:pStyle w:val="Prrafodelista"/>
        <w:numPr>
          <w:ilvl w:val="1"/>
          <w:numId w:val="20"/>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Se celebrarán, sin necesidad de ser presenciales, previa citación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una vez cada tres meses de manera ordinaria, y cuantas veces sea necesario a criterio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o de los Vocales representantes de las islas.</w:t>
      </w:r>
    </w:p>
    <w:p w14:paraId="0F118B1E" w14:textId="79D3C130" w:rsidR="002A7160" w:rsidRPr="001F1499" w:rsidRDefault="002A7160" w:rsidP="007D4D5A">
      <w:pPr>
        <w:pStyle w:val="Prrafodelista"/>
        <w:numPr>
          <w:ilvl w:val="1"/>
          <w:numId w:val="20"/>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Quedarán válidamente constituidas con la asistencia de uno de los representantes de la isla, así como, en todo caso, con la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y/o </w:t>
      </w:r>
      <w:r w:rsidR="00306A78">
        <w:rPr>
          <w:rFonts w:asciiTheme="minorHAnsi" w:eastAsia="Times New Roman" w:hAnsiTheme="minorHAnsi" w:cstheme="minorHAnsi"/>
          <w:color w:val="000000" w:themeColor="text1"/>
          <w:sz w:val="24"/>
          <w:szCs w:val="24"/>
          <w:lang w:eastAsia="es-ES"/>
        </w:rPr>
        <w:t>la Secretaría</w:t>
      </w:r>
      <w:r w:rsidRPr="001F1499">
        <w:rPr>
          <w:rFonts w:asciiTheme="minorHAnsi" w:eastAsia="Times New Roman" w:hAnsiTheme="minorHAnsi" w:cstheme="minorHAnsi"/>
          <w:color w:val="000000" w:themeColor="text1"/>
          <w:sz w:val="24"/>
          <w:szCs w:val="24"/>
          <w:lang w:eastAsia="es-ES"/>
        </w:rPr>
        <w:t xml:space="preserve"> General.</w:t>
      </w:r>
    </w:p>
    <w:p w14:paraId="2F12B8A5" w14:textId="0A5C1EB3" w:rsidR="002A7160" w:rsidRPr="001F1499" w:rsidRDefault="002A7160" w:rsidP="007D4D5A">
      <w:pPr>
        <w:pStyle w:val="Prrafodelista"/>
        <w:numPr>
          <w:ilvl w:val="0"/>
          <w:numId w:val="1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Cada miembro de la Junta Directiva ostentará un voto y los acuerdos se adoptarán por mayoría simple, salvo el caso estipulado en el artículo 16.1.e de estos Estatutos, que necesitará mayoría de las tres quintas partes de los miembros presentes. En caso de empate, la votación se decidirá con el voto de calidad </w:t>
      </w:r>
      <w:r w:rsidR="00306A78">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w:t>
      </w:r>
    </w:p>
    <w:p w14:paraId="7C425500" w14:textId="77777777" w:rsidR="002A7160" w:rsidRPr="001F1499" w:rsidRDefault="002A7160" w:rsidP="007D4D5A">
      <w:pPr>
        <w:pStyle w:val="Prrafodelista"/>
        <w:numPr>
          <w:ilvl w:val="0"/>
          <w:numId w:val="1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No se permitirá la delegación del voto en otro miembro de la Junta Directiva.</w:t>
      </w:r>
    </w:p>
    <w:p w14:paraId="04398855" w14:textId="77777777" w:rsidR="002A7160" w:rsidRPr="001F1499" w:rsidRDefault="002A7160" w:rsidP="002A7160">
      <w:pPr>
        <w:spacing w:after="0" w:line="240" w:lineRule="auto"/>
        <w:jc w:val="both"/>
        <w:rPr>
          <w:rFonts w:asciiTheme="minorHAnsi" w:hAnsiTheme="minorHAnsi" w:cstheme="minorHAnsi"/>
          <w:b/>
          <w:sz w:val="24"/>
          <w:szCs w:val="24"/>
        </w:rPr>
      </w:pPr>
    </w:p>
    <w:p w14:paraId="2F0671B3" w14:textId="77777777" w:rsidR="002E322F" w:rsidRPr="001F1499" w:rsidRDefault="002A7160" w:rsidP="002E322F">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Artículo 16. Causas de cese de los miembros de la Junta Directiva</w:t>
      </w:r>
    </w:p>
    <w:p w14:paraId="561D2808" w14:textId="77777777" w:rsidR="002E322F" w:rsidRPr="001F1499" w:rsidRDefault="002E322F" w:rsidP="002E322F">
      <w:pPr>
        <w:spacing w:after="0" w:line="240" w:lineRule="auto"/>
        <w:jc w:val="both"/>
        <w:rPr>
          <w:rFonts w:asciiTheme="minorHAnsi" w:hAnsiTheme="minorHAnsi" w:cstheme="minorHAnsi"/>
          <w:b/>
          <w:sz w:val="24"/>
          <w:szCs w:val="24"/>
        </w:rPr>
      </w:pPr>
    </w:p>
    <w:p w14:paraId="7E1F628B" w14:textId="2544A93C" w:rsidR="002A7160" w:rsidRPr="001F1499" w:rsidRDefault="002E322F" w:rsidP="007D4D5A">
      <w:pPr>
        <w:pStyle w:val="Prrafodelista"/>
        <w:numPr>
          <w:ilvl w:val="0"/>
          <w:numId w:val="2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miembros de la Junta Directiva podrán ser separados de sus cargos por los siguientes motivos:</w:t>
      </w:r>
    </w:p>
    <w:p w14:paraId="6C2E22F0" w14:textId="77777777" w:rsidR="002E322F" w:rsidRPr="001F1499" w:rsidRDefault="002E322F" w:rsidP="007D4D5A">
      <w:pPr>
        <w:pStyle w:val="Prrafodelista"/>
        <w:numPr>
          <w:ilvl w:val="0"/>
          <w:numId w:val="21"/>
        </w:numPr>
        <w:tabs>
          <w:tab w:val="left" w:pos="567"/>
        </w:tabs>
        <w:spacing w:after="0" w:line="240" w:lineRule="auto"/>
        <w:ind w:left="284" w:firstLine="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Por renuncia voluntaria.</w:t>
      </w:r>
    </w:p>
    <w:p w14:paraId="2623AD70" w14:textId="77777777" w:rsidR="002E322F" w:rsidRPr="001F1499" w:rsidRDefault="002E322F" w:rsidP="007D4D5A">
      <w:pPr>
        <w:pStyle w:val="Prrafodelista"/>
        <w:numPr>
          <w:ilvl w:val="0"/>
          <w:numId w:val="21"/>
        </w:numPr>
        <w:tabs>
          <w:tab w:val="left" w:pos="567"/>
        </w:tabs>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Por muerte o declaración de fallecimiento, enfermedad o cualquier otra causa que le impida el ejercicio de sus funciones.</w:t>
      </w:r>
    </w:p>
    <w:p w14:paraId="73D3B26D" w14:textId="77777777" w:rsidR="002E322F" w:rsidRPr="001F1499" w:rsidRDefault="002E322F" w:rsidP="007D4D5A">
      <w:pPr>
        <w:pStyle w:val="Prrafodelista"/>
        <w:numPr>
          <w:ilvl w:val="0"/>
          <w:numId w:val="21"/>
        </w:numPr>
        <w:tabs>
          <w:tab w:val="left" w:pos="567"/>
        </w:tabs>
        <w:spacing w:after="0" w:line="240" w:lineRule="auto"/>
        <w:ind w:left="284" w:firstLine="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Por pérdida de la cualidad de colegiado.</w:t>
      </w:r>
    </w:p>
    <w:p w14:paraId="33A5C3AB" w14:textId="77777777" w:rsidR="002E322F" w:rsidRPr="001F1499" w:rsidRDefault="002E322F" w:rsidP="007D4D5A">
      <w:pPr>
        <w:pStyle w:val="Prrafodelista"/>
        <w:numPr>
          <w:ilvl w:val="0"/>
          <w:numId w:val="21"/>
        </w:numPr>
        <w:tabs>
          <w:tab w:val="left" w:pos="567"/>
        </w:tabs>
        <w:spacing w:after="0" w:line="240" w:lineRule="auto"/>
        <w:ind w:left="284" w:firstLine="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Por incapacidad, inhabilitación o incompatibilidad de acuerdo con la legislación vigente.</w:t>
      </w:r>
    </w:p>
    <w:p w14:paraId="6F223470" w14:textId="77777777" w:rsidR="002E322F" w:rsidRPr="001F1499" w:rsidRDefault="002E322F" w:rsidP="007D4D5A">
      <w:pPr>
        <w:pStyle w:val="Prrafodelista"/>
        <w:numPr>
          <w:ilvl w:val="0"/>
          <w:numId w:val="21"/>
        </w:numPr>
        <w:tabs>
          <w:tab w:val="left" w:pos="567"/>
        </w:tabs>
        <w:spacing w:after="0" w:line="240" w:lineRule="auto"/>
        <w:ind w:left="284" w:firstLine="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Por separación acordada por la mayoría de miembros de la Junta Directiva.</w:t>
      </w:r>
    </w:p>
    <w:p w14:paraId="6E863A5C" w14:textId="77777777" w:rsidR="002E322F" w:rsidRPr="001F1499" w:rsidRDefault="002E322F" w:rsidP="007D4D5A">
      <w:pPr>
        <w:pStyle w:val="Prrafodelista"/>
        <w:numPr>
          <w:ilvl w:val="0"/>
          <w:numId w:val="21"/>
        </w:numPr>
        <w:tabs>
          <w:tab w:val="left" w:pos="567"/>
        </w:tabs>
        <w:spacing w:after="0" w:line="240" w:lineRule="auto"/>
        <w:ind w:left="284" w:firstLine="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comisión de una infracción grave o muy grave de las tipificadas en estos Estatutos.</w:t>
      </w:r>
    </w:p>
    <w:p w14:paraId="123846DE" w14:textId="2F9399A1" w:rsidR="002E322F" w:rsidRPr="001F1499" w:rsidRDefault="002E322F" w:rsidP="007D4D5A">
      <w:pPr>
        <w:pStyle w:val="Prrafodelista"/>
        <w:numPr>
          <w:ilvl w:val="0"/>
          <w:numId w:val="21"/>
        </w:numPr>
        <w:tabs>
          <w:tab w:val="left" w:pos="567"/>
        </w:tabs>
        <w:spacing w:after="0" w:line="240" w:lineRule="auto"/>
        <w:ind w:left="284" w:firstLine="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Por ejercer un cargo incompatible según lo establecido en el artículo 13.2 de estos Estatutos.</w:t>
      </w:r>
    </w:p>
    <w:p w14:paraId="1D3A24AF" w14:textId="77777777" w:rsidR="002E322F" w:rsidRPr="001F1499" w:rsidRDefault="002E322F" w:rsidP="007D4D5A">
      <w:pPr>
        <w:pStyle w:val="Prrafodelista"/>
        <w:numPr>
          <w:ilvl w:val="0"/>
          <w:numId w:val="2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vacantes que se produzcan en la Junta Directiva podrán ser cubiertas, a criterio de la misma, por los colegiados candidatos que conformaron la lista presentada que resultó ganadora en las últimas elecciones colegiales, siempre que el número de miembros de la Junta Directiva sea inferior a siete y que queden más de seis meses para finalizar el período de mandato. Si faltaran menos de seis meses para la finalización del mandato no será necesario cubrir dichas vacantes.</w:t>
      </w:r>
    </w:p>
    <w:p w14:paraId="5A9E1461" w14:textId="77777777" w:rsidR="002E322F" w:rsidRPr="001F1499" w:rsidRDefault="002E322F" w:rsidP="007D4D5A">
      <w:pPr>
        <w:pStyle w:val="Prrafodelista"/>
        <w:numPr>
          <w:ilvl w:val="0"/>
          <w:numId w:val="2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el caso de no existir candidatos, la Junta Directiva podrá designar a otros colegiados que deberán ser ratificados en Asamblea General convocada en plazo de siete días desde la aceptación del colegiado designado, y celebrándose en un plazo no superior a cuarenta y cinco días desde dicha aceptación. En caso que no sea aprobada por la Asamblea General, la Junta Directiva designará a otros colegiados, repitiéndose el proceso hasta que sean ratificados.</w:t>
      </w:r>
    </w:p>
    <w:p w14:paraId="7D80C006" w14:textId="032E95DE" w:rsidR="002E322F" w:rsidRPr="001F1499" w:rsidRDefault="002E322F" w:rsidP="007D4D5A">
      <w:pPr>
        <w:pStyle w:val="Prrafodelista"/>
        <w:numPr>
          <w:ilvl w:val="0"/>
          <w:numId w:val="2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Lo mencionado en el número 2 de este artículo no será aplicable para el caso de vacante del cargo de </w:t>
      </w:r>
      <w:r w:rsidR="00306A78">
        <w:rPr>
          <w:rFonts w:asciiTheme="minorHAnsi" w:eastAsia="Times New Roman" w:hAnsiTheme="minorHAnsi" w:cstheme="minorHAnsi"/>
          <w:color w:val="000000" w:themeColor="text1"/>
          <w:sz w:val="24"/>
          <w:szCs w:val="24"/>
          <w:lang w:eastAsia="es-ES"/>
        </w:rPr>
        <w:t>la Presidencia</w:t>
      </w:r>
      <w:r w:rsidRPr="001F1499">
        <w:rPr>
          <w:rFonts w:asciiTheme="minorHAnsi" w:eastAsia="Times New Roman" w:hAnsiTheme="minorHAnsi" w:cstheme="minorHAnsi"/>
          <w:color w:val="000000" w:themeColor="text1"/>
          <w:sz w:val="24"/>
          <w:szCs w:val="24"/>
          <w:lang w:eastAsia="es-ES"/>
        </w:rPr>
        <w:t xml:space="preserve">. En tal caso, ejercerá el cargo de </w:t>
      </w:r>
      <w:r w:rsidR="00306A78">
        <w:rPr>
          <w:rFonts w:asciiTheme="minorHAnsi" w:eastAsia="Times New Roman" w:hAnsiTheme="minorHAnsi" w:cstheme="minorHAnsi"/>
          <w:color w:val="000000" w:themeColor="text1"/>
          <w:sz w:val="24"/>
          <w:szCs w:val="24"/>
          <w:lang w:eastAsia="es-ES"/>
        </w:rPr>
        <w:t>la Presidencia</w:t>
      </w:r>
      <w:r w:rsidRPr="001F1499">
        <w:rPr>
          <w:rFonts w:asciiTheme="minorHAnsi" w:eastAsia="Times New Roman" w:hAnsiTheme="minorHAnsi" w:cstheme="minorHAnsi"/>
          <w:color w:val="000000" w:themeColor="text1"/>
          <w:sz w:val="24"/>
          <w:szCs w:val="24"/>
          <w:lang w:eastAsia="es-ES"/>
        </w:rPr>
        <w:t xml:space="preserve">, </w:t>
      </w:r>
      <w:r w:rsidR="00306A78">
        <w:rPr>
          <w:rFonts w:asciiTheme="minorHAnsi" w:eastAsia="Times New Roman" w:hAnsiTheme="minorHAnsi" w:cstheme="minorHAnsi"/>
          <w:color w:val="000000" w:themeColor="text1"/>
          <w:sz w:val="24"/>
          <w:szCs w:val="24"/>
          <w:lang w:eastAsia="es-ES"/>
        </w:rPr>
        <w:t>la Vicepresidencia</w:t>
      </w:r>
      <w:r w:rsidRPr="001F1499">
        <w:rPr>
          <w:rFonts w:asciiTheme="minorHAnsi" w:eastAsia="Times New Roman" w:hAnsiTheme="minorHAnsi" w:cstheme="minorHAnsi"/>
          <w:color w:val="000000" w:themeColor="text1"/>
          <w:sz w:val="24"/>
          <w:szCs w:val="24"/>
          <w:lang w:eastAsia="es-ES"/>
        </w:rPr>
        <w:t xml:space="preserve"> hasta la finalización del mandato para el que fue elegida la Junta Directiva. En caso de que </w:t>
      </w:r>
      <w:r w:rsidR="00FD53DF">
        <w:rPr>
          <w:rFonts w:asciiTheme="minorHAnsi" w:eastAsia="Times New Roman" w:hAnsiTheme="minorHAnsi" w:cstheme="minorHAnsi"/>
          <w:color w:val="000000" w:themeColor="text1"/>
          <w:sz w:val="24"/>
          <w:szCs w:val="24"/>
          <w:lang w:eastAsia="es-ES"/>
        </w:rPr>
        <w:t>la</w:t>
      </w:r>
      <w:r w:rsidRPr="001F1499">
        <w:rPr>
          <w:rFonts w:asciiTheme="minorHAnsi" w:eastAsia="Times New Roman" w:hAnsiTheme="minorHAnsi" w:cstheme="minorHAnsi"/>
          <w:color w:val="000000" w:themeColor="text1"/>
          <w:sz w:val="24"/>
          <w:szCs w:val="24"/>
          <w:lang w:eastAsia="es-ES"/>
        </w:rPr>
        <w:t xml:space="preserve"> </w:t>
      </w:r>
      <w:r w:rsidR="00FD53DF">
        <w:rPr>
          <w:rFonts w:asciiTheme="minorHAnsi" w:eastAsia="Times New Roman" w:hAnsiTheme="minorHAnsi" w:cstheme="minorHAnsi"/>
          <w:color w:val="000000" w:themeColor="text1"/>
          <w:sz w:val="24"/>
          <w:szCs w:val="24"/>
          <w:lang w:eastAsia="es-ES"/>
        </w:rPr>
        <w:t>Vicepresidencia</w:t>
      </w:r>
      <w:r w:rsidRPr="001F1499">
        <w:rPr>
          <w:rFonts w:asciiTheme="minorHAnsi" w:eastAsia="Times New Roman" w:hAnsiTheme="minorHAnsi" w:cstheme="minorHAnsi"/>
          <w:color w:val="000000" w:themeColor="text1"/>
          <w:sz w:val="24"/>
          <w:szCs w:val="24"/>
          <w:lang w:eastAsia="es-ES"/>
        </w:rPr>
        <w:t xml:space="preserve"> no acepte el </w:t>
      </w:r>
      <w:r w:rsidRPr="001F1499">
        <w:rPr>
          <w:rFonts w:asciiTheme="minorHAnsi" w:eastAsia="Times New Roman" w:hAnsiTheme="minorHAnsi" w:cstheme="minorHAnsi"/>
          <w:color w:val="000000" w:themeColor="text1"/>
          <w:sz w:val="24"/>
          <w:szCs w:val="24"/>
          <w:lang w:eastAsia="es-ES"/>
        </w:rPr>
        <w:lastRenderedPageBreak/>
        <w:t xml:space="preserve">cargo, se convocarán elecciones a Junta Directiva realizándose dicha convocatoria en el plazo de siete días desde la no aceptación del cargo por </w:t>
      </w:r>
      <w:r w:rsidR="00306A78">
        <w:rPr>
          <w:rFonts w:asciiTheme="minorHAnsi" w:eastAsia="Times New Roman" w:hAnsiTheme="minorHAnsi" w:cstheme="minorHAnsi"/>
          <w:color w:val="000000" w:themeColor="text1"/>
          <w:sz w:val="24"/>
          <w:szCs w:val="24"/>
          <w:lang w:eastAsia="es-ES"/>
        </w:rPr>
        <w:t>la</w:t>
      </w:r>
      <w:r w:rsidRPr="001F1499">
        <w:rPr>
          <w:rFonts w:asciiTheme="minorHAnsi" w:eastAsia="Times New Roman" w:hAnsiTheme="minorHAnsi" w:cstheme="minorHAnsi"/>
          <w:color w:val="000000" w:themeColor="text1"/>
          <w:sz w:val="24"/>
          <w:szCs w:val="24"/>
          <w:lang w:eastAsia="es-ES"/>
        </w:rPr>
        <w:t xml:space="preserve"> </w:t>
      </w:r>
      <w:r w:rsidR="00306A78">
        <w:rPr>
          <w:rFonts w:asciiTheme="minorHAnsi" w:eastAsia="Times New Roman" w:hAnsiTheme="minorHAnsi" w:cstheme="minorHAnsi"/>
          <w:color w:val="000000" w:themeColor="text1"/>
          <w:sz w:val="24"/>
          <w:szCs w:val="24"/>
          <w:lang w:eastAsia="es-ES"/>
        </w:rPr>
        <w:t>Vicepresidencia</w:t>
      </w:r>
      <w:r w:rsidRPr="001F1499">
        <w:rPr>
          <w:rFonts w:asciiTheme="minorHAnsi" w:eastAsia="Times New Roman" w:hAnsiTheme="minorHAnsi" w:cstheme="minorHAnsi"/>
          <w:color w:val="000000" w:themeColor="text1"/>
          <w:sz w:val="24"/>
          <w:szCs w:val="24"/>
          <w:lang w:eastAsia="es-ES"/>
        </w:rPr>
        <w:t xml:space="preserve"> y, debiéndose celebrar las elecciones en plazo no superior a cuarenta y cinco días desde la convocatoria.</w:t>
      </w:r>
    </w:p>
    <w:p w14:paraId="6143741F" w14:textId="77777777" w:rsidR="002A7160" w:rsidRPr="001F1499" w:rsidRDefault="002A7160" w:rsidP="002A7160">
      <w:pPr>
        <w:spacing w:after="0" w:line="240" w:lineRule="auto"/>
        <w:jc w:val="both"/>
        <w:rPr>
          <w:rFonts w:asciiTheme="minorHAnsi" w:eastAsia="Times New Roman" w:hAnsiTheme="minorHAnsi" w:cstheme="minorHAnsi"/>
          <w:color w:val="000000" w:themeColor="text1"/>
          <w:sz w:val="24"/>
          <w:szCs w:val="24"/>
          <w:lang w:eastAsia="es-ES"/>
        </w:rPr>
      </w:pPr>
    </w:p>
    <w:p w14:paraId="2251C6A5" w14:textId="77777777" w:rsidR="002E322F" w:rsidRPr="001F1499" w:rsidRDefault="002E322F" w:rsidP="002E322F">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Artículo 17. Moción de censura a la Junta Directiva</w:t>
      </w:r>
    </w:p>
    <w:p w14:paraId="3BFB5262" w14:textId="77777777" w:rsidR="002E322F" w:rsidRPr="001F1499" w:rsidRDefault="002E322F" w:rsidP="002A7160">
      <w:pPr>
        <w:spacing w:after="0" w:line="240" w:lineRule="auto"/>
        <w:jc w:val="both"/>
        <w:rPr>
          <w:rFonts w:asciiTheme="minorHAnsi" w:eastAsia="Times New Roman" w:hAnsiTheme="minorHAnsi" w:cstheme="minorHAnsi"/>
          <w:color w:val="000000" w:themeColor="text1"/>
          <w:sz w:val="24"/>
          <w:szCs w:val="24"/>
          <w:lang w:eastAsia="es-ES"/>
        </w:rPr>
      </w:pPr>
    </w:p>
    <w:p w14:paraId="008DE233" w14:textId="77777777" w:rsidR="002E322F" w:rsidRPr="001F1499" w:rsidRDefault="002E322F" w:rsidP="007D4D5A">
      <w:pPr>
        <w:pStyle w:val="Prrafodelista"/>
        <w:numPr>
          <w:ilvl w:val="0"/>
          <w:numId w:val="2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moción de censura constituye el procedimiento por el que la Asamblea General de colegiados puede forzar la sustitución de la Junta Directiva en su totalidad. La adopción de la moción de censura requerirá para su aprobación un mínimo de las tres quintas partes de los asistentes a la Asamblea, sin que pueda ser presentada durante el primer año de mandato de la Junta Directiva.</w:t>
      </w:r>
    </w:p>
    <w:p w14:paraId="5E2B6856" w14:textId="77777777" w:rsidR="002E322F" w:rsidRPr="001F1499" w:rsidRDefault="002E322F" w:rsidP="007D4D5A">
      <w:pPr>
        <w:pStyle w:val="Prrafodelista"/>
        <w:numPr>
          <w:ilvl w:val="0"/>
          <w:numId w:val="2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Durante su período de mandato, la Junta Directiva solo podrá ser sometida a una moción de censura.</w:t>
      </w:r>
    </w:p>
    <w:p w14:paraId="7BF59C3E" w14:textId="77777777" w:rsidR="002E322F" w:rsidRPr="001F1499" w:rsidRDefault="002E322F" w:rsidP="007D4D5A">
      <w:pPr>
        <w:pStyle w:val="Prrafodelista"/>
        <w:numPr>
          <w:ilvl w:val="0"/>
          <w:numId w:val="2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Para su admisión, la moción de censura deberá ser avalada con la firma de, al menos, una cuarta parte de los colegiados existentes en el censo del año inmediato anterior. No podrá suscribir una moción de censura aquel colegiado firmante:</w:t>
      </w:r>
    </w:p>
    <w:p w14:paraId="2F219C72" w14:textId="77777777" w:rsidR="002E322F" w:rsidRPr="001F1499" w:rsidRDefault="002E322F" w:rsidP="007D4D5A">
      <w:pPr>
        <w:pStyle w:val="Prrafodelista"/>
        <w:numPr>
          <w:ilvl w:val="0"/>
          <w:numId w:val="24"/>
        </w:numPr>
        <w:tabs>
          <w:tab w:val="left" w:pos="567"/>
        </w:tabs>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Que haya sido sancionado con falta grave o muy grave por cualquier Colegio de Médicos durante los dos años previos.</w:t>
      </w:r>
    </w:p>
    <w:p w14:paraId="43A29666" w14:textId="77777777" w:rsidR="002E322F" w:rsidRPr="001F1499" w:rsidRDefault="002E322F" w:rsidP="007D4D5A">
      <w:pPr>
        <w:pStyle w:val="Prrafodelista"/>
        <w:numPr>
          <w:ilvl w:val="0"/>
          <w:numId w:val="24"/>
        </w:numPr>
        <w:tabs>
          <w:tab w:val="left" w:pos="567"/>
        </w:tabs>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Que esté cumpliendo sanción grave o muy grave por cualquier Colegio de Médicos.</w:t>
      </w:r>
    </w:p>
    <w:p w14:paraId="424E92B8" w14:textId="4F709F05" w:rsidR="002E322F" w:rsidRPr="001F1499" w:rsidRDefault="002E322F" w:rsidP="007D4D5A">
      <w:pPr>
        <w:pStyle w:val="Prrafodelista"/>
        <w:numPr>
          <w:ilvl w:val="0"/>
          <w:numId w:val="24"/>
        </w:numPr>
        <w:tabs>
          <w:tab w:val="left" w:pos="567"/>
        </w:tabs>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Que esté inmerso en procedimiento sancionador por cualquier Colegio de Médicos.</w:t>
      </w:r>
    </w:p>
    <w:p w14:paraId="5B5F7C3A" w14:textId="6ADD31CD" w:rsidR="002E322F" w:rsidRPr="001F1499" w:rsidRDefault="002E322F" w:rsidP="007D4D5A">
      <w:pPr>
        <w:pStyle w:val="Prrafodelista"/>
        <w:numPr>
          <w:ilvl w:val="0"/>
          <w:numId w:val="2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La moción de censura se dirigirá por escrito razonado, dirigido a</w:t>
      </w:r>
      <w:r w:rsidR="00FD53DF">
        <w:rPr>
          <w:rFonts w:asciiTheme="minorHAnsi" w:eastAsia="Times New Roman" w:hAnsiTheme="minorHAnsi" w:cstheme="minorHAnsi"/>
          <w:color w:val="000000" w:themeColor="text1"/>
          <w:sz w:val="24"/>
          <w:szCs w:val="24"/>
          <w:lang w:eastAsia="es-ES"/>
        </w:rPr>
        <w:t xml:space="preserve"> </w:t>
      </w:r>
      <w:r w:rsidRPr="001F1499">
        <w:rPr>
          <w:rFonts w:asciiTheme="minorHAnsi" w:eastAsia="Times New Roman" w:hAnsiTheme="minorHAnsi" w:cstheme="minorHAnsi"/>
          <w:color w:val="000000" w:themeColor="text1"/>
          <w:sz w:val="24"/>
          <w:szCs w:val="24"/>
          <w:lang w:eastAsia="es-ES"/>
        </w:rPr>
        <w:t>l</w:t>
      </w:r>
      <w:r w:rsidR="00FD53DF">
        <w:rPr>
          <w:rFonts w:asciiTheme="minorHAnsi" w:eastAsia="Times New Roman" w:hAnsiTheme="minorHAnsi" w:cstheme="minorHAnsi"/>
          <w:color w:val="000000" w:themeColor="text1"/>
          <w:sz w:val="24"/>
          <w:szCs w:val="24"/>
          <w:lang w:eastAsia="es-ES"/>
        </w:rPr>
        <w:t>a</w:t>
      </w:r>
      <w:r w:rsidRPr="001F1499">
        <w:rPr>
          <w:rFonts w:asciiTheme="minorHAnsi" w:eastAsia="Times New Roman" w:hAnsiTheme="minorHAnsi" w:cstheme="minorHAnsi"/>
          <w:color w:val="000000" w:themeColor="text1"/>
          <w:sz w:val="24"/>
          <w:szCs w:val="24"/>
          <w:lang w:eastAsia="es-ES"/>
        </w:rPr>
        <w:t xml:space="preserve"> </w:t>
      </w:r>
      <w:r w:rsidR="00FD53DF">
        <w:rPr>
          <w:rFonts w:asciiTheme="minorHAnsi" w:eastAsia="Times New Roman" w:hAnsiTheme="minorHAnsi" w:cstheme="minorHAnsi"/>
          <w:color w:val="000000" w:themeColor="text1"/>
          <w:sz w:val="24"/>
          <w:szCs w:val="24"/>
          <w:lang w:eastAsia="es-ES"/>
        </w:rPr>
        <w:t>Presidencia</w:t>
      </w:r>
      <w:r w:rsidRPr="001F1499">
        <w:rPr>
          <w:rFonts w:asciiTheme="minorHAnsi" w:eastAsia="Times New Roman" w:hAnsiTheme="minorHAnsi" w:cstheme="minorHAnsi"/>
          <w:color w:val="000000" w:themeColor="text1"/>
          <w:sz w:val="24"/>
          <w:szCs w:val="24"/>
          <w:lang w:eastAsia="es-ES"/>
        </w:rPr>
        <w:t xml:space="preserve"> que deberá convocar, en quince días a la Asamblea General, celebrándose en un plazo máximo de cuarenta y cinco días tras su presentación, con orden del día único y expreso de esta circunstancia.</w:t>
      </w:r>
    </w:p>
    <w:p w14:paraId="792D9FAC" w14:textId="77777777" w:rsidR="002E322F" w:rsidRPr="001F1499" w:rsidRDefault="002E322F" w:rsidP="007D4D5A">
      <w:pPr>
        <w:pStyle w:val="Prrafodelista"/>
        <w:numPr>
          <w:ilvl w:val="0"/>
          <w:numId w:val="2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aprobación de la moción de censura llevará consigo el cese inmediato de la Junta Directiva, por lo que se convocarán las pertinentes elecciones en plazo de setenta y dos horas y a celebrar aquellas en un plazo máximo de sesenta días, continuando la Junta Directiva en funciones hasta la toma posesión de la nueva Junta Directiva. Durante este período la Junta Directiva en funciones sólo realizará la gestión de asuntos de mero trámite y aquellos otros que sean ineludibles</w:t>
      </w:r>
    </w:p>
    <w:p w14:paraId="3FD91780" w14:textId="77777777" w:rsidR="002E322F" w:rsidRPr="001F1499" w:rsidRDefault="002E322F" w:rsidP="002A7160">
      <w:pPr>
        <w:spacing w:after="0" w:line="240" w:lineRule="auto"/>
        <w:jc w:val="both"/>
        <w:rPr>
          <w:rFonts w:asciiTheme="minorHAnsi" w:eastAsia="Times New Roman" w:hAnsiTheme="minorHAnsi" w:cstheme="minorHAnsi"/>
          <w:color w:val="000000" w:themeColor="text1"/>
          <w:sz w:val="24"/>
          <w:szCs w:val="24"/>
          <w:lang w:eastAsia="es-ES"/>
        </w:rPr>
      </w:pPr>
    </w:p>
    <w:p w14:paraId="34CE957C" w14:textId="0FB0FC19" w:rsidR="001F1405" w:rsidRPr="001F1499" w:rsidRDefault="001F1405" w:rsidP="001F1405">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Artículo 18.</w:t>
      </w:r>
      <w:r w:rsidR="000A0335" w:rsidRPr="001F1499">
        <w:rPr>
          <w:rFonts w:asciiTheme="minorHAnsi" w:hAnsiTheme="minorHAnsi" w:cstheme="minorHAnsi"/>
          <w:b/>
          <w:sz w:val="24"/>
          <w:szCs w:val="24"/>
        </w:rPr>
        <w:t> Po</w:t>
      </w:r>
      <w:r w:rsidRPr="001F1499">
        <w:rPr>
          <w:rFonts w:asciiTheme="minorHAnsi" w:hAnsiTheme="minorHAnsi" w:cstheme="minorHAnsi"/>
          <w:b/>
          <w:sz w:val="24"/>
          <w:szCs w:val="24"/>
        </w:rPr>
        <w:t>testades de la Junta Directiva</w:t>
      </w:r>
    </w:p>
    <w:p w14:paraId="36DF6E4F" w14:textId="77777777" w:rsidR="000A0335" w:rsidRPr="001F1499" w:rsidRDefault="000A0335" w:rsidP="000A0335">
      <w:pPr>
        <w:spacing w:after="0" w:line="240" w:lineRule="auto"/>
        <w:jc w:val="both"/>
        <w:rPr>
          <w:rFonts w:asciiTheme="minorHAnsi" w:eastAsia="Times New Roman" w:hAnsiTheme="minorHAnsi" w:cstheme="minorHAnsi"/>
          <w:color w:val="000000" w:themeColor="text1"/>
          <w:sz w:val="24"/>
          <w:szCs w:val="24"/>
          <w:lang w:eastAsia="es-ES"/>
        </w:rPr>
      </w:pPr>
    </w:p>
    <w:p w14:paraId="0EC86BD3" w14:textId="77777777" w:rsidR="001F1405" w:rsidRPr="001F1499" w:rsidRDefault="001F1405" w:rsidP="000A0335">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facultades de la Junta Directiva se extenderán, con carácter general, a todos los actos propios de gobierno del Colegio, siempre que no requieran autorización expresa de la Asamblea General, además de las que establezcan estos Estatutos, pudiendo recabar cuanta información requiera a cualquier órgano colegial a su servicio.</w:t>
      </w:r>
    </w:p>
    <w:p w14:paraId="74497821" w14:textId="77777777" w:rsidR="001F1405" w:rsidRPr="001F1499" w:rsidRDefault="001F1405" w:rsidP="009307D7">
      <w:pPr>
        <w:spacing w:after="0" w:line="240" w:lineRule="auto"/>
        <w:jc w:val="both"/>
        <w:rPr>
          <w:rFonts w:asciiTheme="minorHAnsi" w:hAnsiTheme="minorHAnsi" w:cstheme="minorHAnsi"/>
          <w:b/>
          <w:sz w:val="24"/>
          <w:szCs w:val="24"/>
        </w:rPr>
      </w:pPr>
    </w:p>
    <w:p w14:paraId="299839AC" w14:textId="4816E2BD" w:rsidR="000A0335" w:rsidRPr="001F1499" w:rsidRDefault="000A0335" w:rsidP="000A0335">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 xml:space="preserve">Artículo 19. Potestades </w:t>
      </w:r>
      <w:r w:rsidR="00306A78">
        <w:rPr>
          <w:rFonts w:asciiTheme="minorHAnsi" w:hAnsiTheme="minorHAnsi" w:cstheme="minorHAnsi"/>
          <w:b/>
          <w:sz w:val="24"/>
          <w:szCs w:val="24"/>
        </w:rPr>
        <w:t xml:space="preserve">de la Presidencia </w:t>
      </w:r>
      <w:r w:rsidRPr="001F1499">
        <w:rPr>
          <w:rFonts w:asciiTheme="minorHAnsi" w:hAnsiTheme="minorHAnsi" w:cstheme="minorHAnsi"/>
          <w:b/>
          <w:sz w:val="24"/>
          <w:szCs w:val="24"/>
        </w:rPr>
        <w:t>de la Junta Directiva</w:t>
      </w:r>
    </w:p>
    <w:p w14:paraId="07B5F78D" w14:textId="77777777" w:rsidR="002A7160" w:rsidRPr="001F1499" w:rsidRDefault="002A7160" w:rsidP="009307D7">
      <w:pPr>
        <w:spacing w:after="0" w:line="240" w:lineRule="auto"/>
        <w:jc w:val="both"/>
        <w:rPr>
          <w:rFonts w:asciiTheme="minorHAnsi" w:hAnsiTheme="minorHAnsi" w:cstheme="minorHAnsi"/>
          <w:b/>
          <w:sz w:val="24"/>
          <w:szCs w:val="24"/>
        </w:rPr>
      </w:pPr>
    </w:p>
    <w:p w14:paraId="77A166C7" w14:textId="77777777" w:rsidR="000A0335" w:rsidRPr="001F1499" w:rsidRDefault="000A0335" w:rsidP="000A0335">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Corresponde a la Presidencia dirimir con su voto los empates a efectos de adoptar acuerdos, asegurar el cumplimiento de las leyes, así como una posición de preeminencia respecto a los demás miembros de la corporación.</w:t>
      </w:r>
    </w:p>
    <w:p w14:paraId="05F0E18C" w14:textId="77777777" w:rsidR="000A0335" w:rsidRPr="001F1499" w:rsidRDefault="000A0335" w:rsidP="000A0335">
      <w:pPr>
        <w:spacing w:after="0" w:line="240" w:lineRule="auto"/>
        <w:jc w:val="both"/>
        <w:rPr>
          <w:rFonts w:asciiTheme="minorHAnsi" w:hAnsiTheme="minorHAnsi" w:cstheme="minorHAnsi"/>
          <w:b/>
          <w:bCs/>
          <w:sz w:val="24"/>
          <w:szCs w:val="24"/>
        </w:rPr>
      </w:pPr>
    </w:p>
    <w:p w14:paraId="05097814" w14:textId="77777777" w:rsidR="000A0335" w:rsidRPr="001F1499" w:rsidRDefault="000A0335" w:rsidP="000A0335">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Sin ánimo de exhaustividad, además le compete:</w:t>
      </w:r>
    </w:p>
    <w:p w14:paraId="3C64A2CF" w14:textId="6593D252" w:rsidR="000A0335" w:rsidRPr="001F1499" w:rsidRDefault="000A0335" w:rsidP="007D4D5A">
      <w:pPr>
        <w:pStyle w:val="Prrafodelista"/>
        <w:numPr>
          <w:ilvl w:val="0"/>
          <w:numId w:val="2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Ostentar la representación máxima del Colegio de Médicos de Las Palmas siéndole asignado el ejercicio de cuantos derechos y funciones le atribuyan la Ley de Colegios Profesionales y estos Estatutos en todas las relaciones con los poderes públicos, entidades, corporaciones y personas jurídicas o naturales de cualquier orden, siempre que se trate de materias que entrañen carácter general para la profesión. </w:t>
      </w:r>
    </w:p>
    <w:p w14:paraId="13C38EA4" w14:textId="263E72C5" w:rsidR="000A0335" w:rsidRPr="001F1499" w:rsidRDefault="000A0335" w:rsidP="007D4D5A">
      <w:pPr>
        <w:pStyle w:val="Prrafodelista"/>
        <w:numPr>
          <w:ilvl w:val="0"/>
          <w:numId w:val="2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 xml:space="preserve">Ejercitar las acciones que correspondan en defensa de los derechos e intereses del Colegio y de los miembros del Colegio ante los órganos jurisdiccionales, administrativos e institucionales de toda clase. </w:t>
      </w:r>
    </w:p>
    <w:p w14:paraId="586CDDC5" w14:textId="2DB9B542" w:rsidR="000A0335" w:rsidRPr="001F1499" w:rsidRDefault="000A0335" w:rsidP="007D4D5A">
      <w:pPr>
        <w:pStyle w:val="Prrafodelista"/>
        <w:numPr>
          <w:ilvl w:val="0"/>
          <w:numId w:val="2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Convocar, presidir y dirigir la Asamblea General y las reuniones de la Junta Directiva; autorizará las actas y certificados que procedan, y presidirá, por si o por delegación suya, cuantas comisiones se designen, así como también cualquier reunión o sesión a la que asistiere. </w:t>
      </w:r>
    </w:p>
    <w:p w14:paraId="776ABF57" w14:textId="36611397" w:rsidR="000A0335" w:rsidRPr="001F1499" w:rsidRDefault="000A0335" w:rsidP="007D4D5A">
      <w:pPr>
        <w:pStyle w:val="Prrafodelista"/>
        <w:numPr>
          <w:ilvl w:val="0"/>
          <w:numId w:val="2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Velar por el cumplimiento de los acuerdos adoptados por los Órganos de Gobierno del Colegio de Médicos y lo estipulado en estos Estatutos. </w:t>
      </w:r>
    </w:p>
    <w:p w14:paraId="63F25122" w14:textId="1C4E8C7A" w:rsidR="000A0335" w:rsidRPr="001F1499" w:rsidRDefault="000A0335" w:rsidP="007D4D5A">
      <w:pPr>
        <w:pStyle w:val="Prrafodelista"/>
        <w:numPr>
          <w:ilvl w:val="0"/>
          <w:numId w:val="2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Ostentar los poderes necesarios para la firma de los documentos de índole económico-financieros ante terceros junto </w:t>
      </w:r>
      <w:r w:rsidR="00FD53DF">
        <w:rPr>
          <w:rFonts w:asciiTheme="minorHAnsi" w:eastAsia="Times New Roman" w:hAnsiTheme="minorHAnsi" w:cstheme="minorHAnsi"/>
          <w:color w:val="000000" w:themeColor="text1"/>
          <w:sz w:val="24"/>
          <w:szCs w:val="24"/>
          <w:lang w:eastAsia="es-ES"/>
        </w:rPr>
        <w:t>a la Vicepresidencia</w:t>
      </w:r>
      <w:r w:rsidRPr="001F1499">
        <w:rPr>
          <w:rFonts w:asciiTheme="minorHAnsi" w:eastAsia="Times New Roman" w:hAnsiTheme="minorHAnsi" w:cstheme="minorHAnsi"/>
          <w:color w:val="000000" w:themeColor="text1"/>
          <w:sz w:val="24"/>
          <w:szCs w:val="24"/>
          <w:lang w:eastAsia="es-ES"/>
        </w:rPr>
        <w:t xml:space="preserve">, de manera mancomunada. </w:t>
      </w:r>
    </w:p>
    <w:p w14:paraId="6C67E05F" w14:textId="03ECF98A" w:rsidR="000A0335" w:rsidRPr="001F1499" w:rsidRDefault="000A0335" w:rsidP="007D4D5A">
      <w:pPr>
        <w:pStyle w:val="Prrafodelista"/>
        <w:numPr>
          <w:ilvl w:val="0"/>
          <w:numId w:val="2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Ordenar y reestructurar, en su caso, los cargos de la Junta Directiva. </w:t>
      </w:r>
    </w:p>
    <w:p w14:paraId="09D55C67" w14:textId="77777777" w:rsidR="000A0335" w:rsidRPr="001F1499" w:rsidRDefault="000A0335" w:rsidP="009307D7">
      <w:pPr>
        <w:spacing w:after="0" w:line="240" w:lineRule="auto"/>
        <w:jc w:val="both"/>
        <w:rPr>
          <w:rFonts w:asciiTheme="minorHAnsi" w:hAnsiTheme="minorHAnsi" w:cstheme="minorHAnsi"/>
          <w:b/>
          <w:sz w:val="24"/>
          <w:szCs w:val="24"/>
        </w:rPr>
      </w:pPr>
    </w:p>
    <w:p w14:paraId="69CC7180" w14:textId="0796E748" w:rsidR="000A0335" w:rsidRPr="001F1499" w:rsidRDefault="000A0335" w:rsidP="000A0335">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 xml:space="preserve">Artículo 20. Potestades </w:t>
      </w:r>
      <w:r w:rsidR="00306A78">
        <w:rPr>
          <w:rFonts w:asciiTheme="minorHAnsi" w:hAnsiTheme="minorHAnsi" w:cstheme="minorHAnsi"/>
          <w:b/>
          <w:sz w:val="24"/>
          <w:szCs w:val="24"/>
        </w:rPr>
        <w:t>de la Vicepresidencia</w:t>
      </w:r>
      <w:r w:rsidR="00D26DF7" w:rsidRPr="001F1499">
        <w:rPr>
          <w:rFonts w:asciiTheme="minorHAnsi" w:hAnsiTheme="minorHAnsi" w:cstheme="minorHAnsi"/>
          <w:b/>
          <w:sz w:val="24"/>
          <w:szCs w:val="24"/>
        </w:rPr>
        <w:t> de la Junta Directiva</w:t>
      </w:r>
    </w:p>
    <w:p w14:paraId="1111E315" w14:textId="77777777" w:rsidR="000A0335" w:rsidRPr="001F1499" w:rsidRDefault="000A0335" w:rsidP="009307D7">
      <w:pPr>
        <w:spacing w:after="0" w:line="240" w:lineRule="auto"/>
        <w:jc w:val="both"/>
        <w:rPr>
          <w:rFonts w:asciiTheme="minorHAnsi" w:hAnsiTheme="minorHAnsi" w:cstheme="minorHAnsi"/>
          <w:b/>
          <w:sz w:val="24"/>
          <w:szCs w:val="24"/>
        </w:rPr>
      </w:pPr>
    </w:p>
    <w:p w14:paraId="1DF82893" w14:textId="319519CB" w:rsidR="000A0335" w:rsidRPr="001F1499" w:rsidRDefault="00FD53DF" w:rsidP="007D4D5A">
      <w:pPr>
        <w:pStyle w:val="Prrafodelista"/>
        <w:numPr>
          <w:ilvl w:val="0"/>
          <w:numId w:val="2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Pr>
          <w:rFonts w:asciiTheme="minorHAnsi" w:eastAsia="Times New Roman" w:hAnsiTheme="minorHAnsi" w:cstheme="minorHAnsi"/>
          <w:color w:val="000000" w:themeColor="text1"/>
          <w:sz w:val="24"/>
          <w:szCs w:val="24"/>
          <w:lang w:eastAsia="es-ES"/>
        </w:rPr>
        <w:t>La</w:t>
      </w:r>
      <w:r w:rsidR="000A0335" w:rsidRPr="001F1499">
        <w:rPr>
          <w:rFonts w:asciiTheme="minorHAnsi" w:eastAsia="Times New Roman" w:hAnsiTheme="minorHAnsi" w:cstheme="minorHAnsi"/>
          <w:color w:val="000000" w:themeColor="text1"/>
          <w:sz w:val="24"/>
          <w:szCs w:val="24"/>
          <w:lang w:eastAsia="es-ES"/>
        </w:rPr>
        <w:t xml:space="preserve"> </w:t>
      </w:r>
      <w:r>
        <w:rPr>
          <w:rFonts w:asciiTheme="minorHAnsi" w:eastAsia="Times New Roman" w:hAnsiTheme="minorHAnsi" w:cstheme="minorHAnsi"/>
          <w:color w:val="000000" w:themeColor="text1"/>
          <w:sz w:val="24"/>
          <w:szCs w:val="24"/>
          <w:lang w:eastAsia="es-ES"/>
        </w:rPr>
        <w:t>Vicepresidencia</w:t>
      </w:r>
      <w:r w:rsidR="000A0335" w:rsidRPr="001F1499">
        <w:rPr>
          <w:rFonts w:asciiTheme="minorHAnsi" w:eastAsia="Times New Roman" w:hAnsiTheme="minorHAnsi" w:cstheme="minorHAnsi"/>
          <w:color w:val="000000" w:themeColor="text1"/>
          <w:sz w:val="24"/>
          <w:szCs w:val="24"/>
          <w:lang w:eastAsia="es-ES"/>
        </w:rPr>
        <w:t xml:space="preserve"> llevará a cabo todas aquellas funciones que le confieran estos Estatutos y </w:t>
      </w:r>
      <w:r>
        <w:rPr>
          <w:rFonts w:asciiTheme="minorHAnsi" w:eastAsia="Times New Roman" w:hAnsiTheme="minorHAnsi" w:cstheme="minorHAnsi"/>
          <w:color w:val="000000" w:themeColor="text1"/>
          <w:sz w:val="24"/>
          <w:szCs w:val="24"/>
          <w:lang w:eastAsia="es-ES"/>
        </w:rPr>
        <w:t>la</w:t>
      </w:r>
      <w:r w:rsidR="000A0335" w:rsidRPr="001F1499">
        <w:rPr>
          <w:rFonts w:asciiTheme="minorHAnsi" w:eastAsia="Times New Roman" w:hAnsiTheme="minorHAnsi" w:cstheme="minorHAnsi"/>
          <w:color w:val="000000" w:themeColor="text1"/>
          <w:sz w:val="24"/>
          <w:szCs w:val="24"/>
          <w:lang w:eastAsia="es-ES"/>
        </w:rPr>
        <w:t xml:space="preserve"> </w:t>
      </w:r>
      <w:r>
        <w:rPr>
          <w:rFonts w:asciiTheme="minorHAnsi" w:eastAsia="Times New Roman" w:hAnsiTheme="minorHAnsi" w:cstheme="minorHAnsi"/>
          <w:color w:val="000000" w:themeColor="text1"/>
          <w:sz w:val="24"/>
          <w:szCs w:val="24"/>
          <w:lang w:eastAsia="es-ES"/>
        </w:rPr>
        <w:t>Presidencia</w:t>
      </w:r>
      <w:r w:rsidR="000A0335" w:rsidRPr="001F1499">
        <w:rPr>
          <w:rFonts w:asciiTheme="minorHAnsi" w:eastAsia="Times New Roman" w:hAnsiTheme="minorHAnsi" w:cstheme="minorHAnsi"/>
          <w:color w:val="000000" w:themeColor="text1"/>
          <w:sz w:val="24"/>
          <w:szCs w:val="24"/>
          <w:lang w:eastAsia="es-ES"/>
        </w:rPr>
        <w:t>, así como la responsabilidad de la Tesorería del Colegio.</w:t>
      </w:r>
    </w:p>
    <w:p w14:paraId="54394A12" w14:textId="2F84688C" w:rsidR="000A0335" w:rsidRPr="001F1499" w:rsidRDefault="000A0335" w:rsidP="007D4D5A">
      <w:pPr>
        <w:pStyle w:val="Prrafodelista"/>
        <w:numPr>
          <w:ilvl w:val="0"/>
          <w:numId w:val="2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Asumirá las funciones </w:t>
      </w:r>
      <w:r w:rsidR="00FD53DF">
        <w:rPr>
          <w:rFonts w:asciiTheme="minorHAnsi" w:eastAsia="Times New Roman" w:hAnsiTheme="minorHAnsi" w:cstheme="minorHAnsi"/>
          <w:color w:val="000000" w:themeColor="text1"/>
          <w:sz w:val="24"/>
          <w:szCs w:val="24"/>
          <w:lang w:eastAsia="es-ES"/>
        </w:rPr>
        <w:t>de 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 xml:space="preserve">Presidencia </w:t>
      </w:r>
      <w:r w:rsidRPr="001F1499">
        <w:rPr>
          <w:rFonts w:asciiTheme="minorHAnsi" w:eastAsia="Times New Roman" w:hAnsiTheme="minorHAnsi" w:cstheme="minorHAnsi"/>
          <w:color w:val="000000" w:themeColor="text1"/>
          <w:sz w:val="24"/>
          <w:szCs w:val="24"/>
          <w:lang w:eastAsia="es-ES"/>
        </w:rPr>
        <w:t>en caso de ausencia, enfermedad, abstención o recusación.</w:t>
      </w:r>
    </w:p>
    <w:p w14:paraId="34DB76FF" w14:textId="3A9AFD11" w:rsidR="000A0335" w:rsidRPr="001F1499" w:rsidRDefault="000A0335" w:rsidP="007D4D5A">
      <w:pPr>
        <w:pStyle w:val="Prrafodelista"/>
        <w:numPr>
          <w:ilvl w:val="0"/>
          <w:numId w:val="2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caso de concurrencia permanente de alguno o varios de los motivos señalados en el número 2 de este artículo, o bien debido a cualquier otra causa legal que lo justifique, ostentará de forma automática el cargo de</w:t>
      </w:r>
      <w:r w:rsidR="00FD53DF">
        <w:rPr>
          <w:rFonts w:asciiTheme="minorHAnsi" w:eastAsia="Times New Roman" w:hAnsiTheme="minorHAnsi" w:cstheme="minorHAnsi"/>
          <w:color w:val="000000" w:themeColor="text1"/>
          <w:sz w:val="24"/>
          <w:szCs w:val="24"/>
          <w:lang w:eastAsia="es-ES"/>
        </w:rPr>
        <w:t xml:space="preserve"> 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 xml:space="preserve">Presidencia </w:t>
      </w:r>
      <w:r w:rsidRPr="001F1499">
        <w:rPr>
          <w:rFonts w:asciiTheme="minorHAnsi" w:eastAsia="Times New Roman" w:hAnsiTheme="minorHAnsi" w:cstheme="minorHAnsi"/>
          <w:color w:val="000000" w:themeColor="text1"/>
          <w:sz w:val="24"/>
          <w:szCs w:val="24"/>
          <w:lang w:eastAsia="es-ES"/>
        </w:rPr>
        <w:t>hasta la finalización del mandato que corresponda.</w:t>
      </w:r>
    </w:p>
    <w:p w14:paraId="0274EC0D" w14:textId="77777777" w:rsidR="000A0335" w:rsidRPr="001F1499" w:rsidRDefault="000A0335" w:rsidP="009307D7">
      <w:pPr>
        <w:spacing w:after="0" w:line="240" w:lineRule="auto"/>
        <w:jc w:val="both"/>
        <w:rPr>
          <w:rFonts w:asciiTheme="minorHAnsi" w:hAnsiTheme="minorHAnsi" w:cstheme="minorHAnsi"/>
          <w:b/>
          <w:sz w:val="24"/>
          <w:szCs w:val="24"/>
        </w:rPr>
      </w:pPr>
    </w:p>
    <w:p w14:paraId="271C0CC2" w14:textId="5A7BF3BD" w:rsidR="000A0335" w:rsidRPr="001F1499" w:rsidRDefault="000A0335" w:rsidP="000A0335">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 xml:space="preserve">Artículo 21. Potestades </w:t>
      </w:r>
      <w:r w:rsidR="003F1CBD" w:rsidRPr="001F1499">
        <w:rPr>
          <w:rFonts w:asciiTheme="minorHAnsi" w:hAnsiTheme="minorHAnsi" w:cstheme="minorHAnsi"/>
          <w:b/>
          <w:bCs/>
          <w:sz w:val="24"/>
          <w:szCs w:val="24"/>
        </w:rPr>
        <w:t xml:space="preserve">de la Secretaría General </w:t>
      </w:r>
      <w:r w:rsidRPr="001F1499">
        <w:rPr>
          <w:rFonts w:asciiTheme="minorHAnsi" w:hAnsiTheme="minorHAnsi" w:cstheme="minorHAnsi"/>
          <w:b/>
          <w:sz w:val="24"/>
          <w:szCs w:val="24"/>
        </w:rPr>
        <w:t>de la Junta Directiva</w:t>
      </w:r>
    </w:p>
    <w:p w14:paraId="2E0CD319" w14:textId="77777777" w:rsidR="0010259C" w:rsidRPr="001F1499" w:rsidRDefault="0010259C" w:rsidP="009307D7">
      <w:pPr>
        <w:spacing w:after="0" w:line="240" w:lineRule="auto"/>
        <w:jc w:val="both"/>
        <w:rPr>
          <w:rFonts w:asciiTheme="minorHAnsi" w:hAnsiTheme="minorHAnsi" w:cstheme="minorHAnsi"/>
          <w:sz w:val="24"/>
          <w:szCs w:val="24"/>
        </w:rPr>
      </w:pPr>
    </w:p>
    <w:bookmarkEnd w:id="3"/>
    <w:p w14:paraId="50840840" w14:textId="0E5E5795" w:rsidR="003F1CBD" w:rsidRPr="001F1499" w:rsidRDefault="003F1CBD" w:rsidP="007D4D5A">
      <w:pPr>
        <w:pStyle w:val="Prrafodelista"/>
        <w:numPr>
          <w:ilvl w:val="0"/>
          <w:numId w:val="2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Intermediar entre los miembros del Colegio y la Junta Directiva para todos aquellos temas relacionados con el ejercicio de la Profesión Médica. </w:t>
      </w:r>
    </w:p>
    <w:p w14:paraId="746C6C89" w14:textId="0CA89BEC" w:rsidR="003F1CBD" w:rsidRPr="001F1499" w:rsidRDefault="003F1CBD" w:rsidP="007D4D5A">
      <w:pPr>
        <w:pStyle w:val="Prrafodelista"/>
        <w:numPr>
          <w:ilvl w:val="0"/>
          <w:numId w:val="2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Firmar todas aquellas certificaciones y comunicaciones que tengan que ver con el ejercicio de la profesión médica de los miembros del Colegio. </w:t>
      </w:r>
    </w:p>
    <w:p w14:paraId="797AB6DF" w14:textId="4D08BA3C" w:rsidR="003F1CBD" w:rsidRPr="001F1499" w:rsidRDefault="003F1CBD" w:rsidP="007D4D5A">
      <w:pPr>
        <w:pStyle w:val="Prrafodelista"/>
        <w:numPr>
          <w:ilvl w:val="0"/>
          <w:numId w:val="2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Certificar las Actas de las sesiones de la Junta Directiva y de las Asambleas Generales. </w:t>
      </w:r>
    </w:p>
    <w:p w14:paraId="23E984F4" w14:textId="4651330A" w:rsidR="003F1CBD" w:rsidRPr="001F1499" w:rsidRDefault="003F1CBD" w:rsidP="007D4D5A">
      <w:pPr>
        <w:pStyle w:val="Prrafodelista"/>
        <w:numPr>
          <w:ilvl w:val="0"/>
          <w:numId w:val="2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Realizar el seguimiento de la ejecución de los acuerdos adoptados por los Órganos de Gobierno del Colegio de Médicos. </w:t>
      </w:r>
    </w:p>
    <w:p w14:paraId="613D642C" w14:textId="79F282AE" w:rsidR="003F1CBD" w:rsidRPr="001F1499" w:rsidRDefault="003F1CBD" w:rsidP="007D4D5A">
      <w:pPr>
        <w:pStyle w:val="Prrafodelista"/>
        <w:numPr>
          <w:ilvl w:val="0"/>
          <w:numId w:val="2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Verificar el cumplimiento de los requisitos para la colegiación, en última instancia. </w:t>
      </w:r>
    </w:p>
    <w:p w14:paraId="0AC35369" w14:textId="14AFF31B" w:rsidR="00862700" w:rsidRPr="001F1499" w:rsidRDefault="003F1CBD" w:rsidP="007D4D5A">
      <w:pPr>
        <w:pStyle w:val="Prrafodelista"/>
        <w:numPr>
          <w:ilvl w:val="0"/>
          <w:numId w:val="2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Supervisar los registros que se precisen para el mejor y más ordenado servicio, debiendo existir uno que recoja las sanciones impuestas a los miembros del Colegio, con fecha de inicio y fin en los casos de inhabilitación profesional.</w:t>
      </w:r>
    </w:p>
    <w:p w14:paraId="6281685E" w14:textId="77777777" w:rsidR="00D26DF7" w:rsidRPr="001F1499" w:rsidRDefault="00D26DF7" w:rsidP="00D26DF7">
      <w:pPr>
        <w:spacing w:after="0" w:line="240" w:lineRule="auto"/>
        <w:jc w:val="both"/>
        <w:rPr>
          <w:rFonts w:asciiTheme="minorHAnsi" w:hAnsiTheme="minorHAnsi" w:cstheme="minorHAnsi"/>
          <w:b/>
          <w:sz w:val="24"/>
          <w:szCs w:val="24"/>
        </w:rPr>
      </w:pPr>
    </w:p>
    <w:p w14:paraId="2E5CB409" w14:textId="19217122" w:rsidR="00D26DF7" w:rsidRPr="001F1499" w:rsidRDefault="00306A78" w:rsidP="00D26DF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Artículo 22. Potestades de las Vocalías </w:t>
      </w:r>
      <w:r w:rsidR="00D26DF7" w:rsidRPr="001F1499">
        <w:rPr>
          <w:rFonts w:asciiTheme="minorHAnsi" w:hAnsiTheme="minorHAnsi" w:cstheme="minorHAnsi"/>
          <w:b/>
          <w:sz w:val="24"/>
          <w:szCs w:val="24"/>
        </w:rPr>
        <w:t>de la Junta Directiva</w:t>
      </w:r>
    </w:p>
    <w:p w14:paraId="0A391706" w14:textId="77777777" w:rsidR="00D26DF7" w:rsidRPr="001F1499" w:rsidRDefault="00D26DF7" w:rsidP="00D26DF7">
      <w:pPr>
        <w:pStyle w:val="u-text"/>
        <w:shd w:val="clear" w:color="auto" w:fill="FFFFFF"/>
        <w:spacing w:before="0" w:beforeAutospacing="0" w:after="0" w:afterAutospacing="0"/>
        <w:rPr>
          <w:rFonts w:asciiTheme="minorHAnsi" w:hAnsiTheme="minorHAnsi" w:cstheme="minorHAnsi"/>
          <w:color w:val="000000" w:themeColor="text1"/>
        </w:rPr>
      </w:pPr>
    </w:p>
    <w:p w14:paraId="4951BB06" w14:textId="48BBDE76" w:rsidR="00D26DF7" w:rsidRPr="001F1499" w:rsidRDefault="00D26DF7" w:rsidP="00D26DF7">
      <w:pPr>
        <w:pStyle w:val="u-text"/>
        <w:shd w:val="clear" w:color="auto" w:fill="FFFFFF"/>
        <w:spacing w:before="0" w:beforeAutospacing="0" w:after="0" w:afterAutospacing="0"/>
        <w:rPr>
          <w:rFonts w:asciiTheme="minorHAnsi" w:hAnsiTheme="minorHAnsi" w:cstheme="minorHAnsi"/>
          <w:color w:val="000000" w:themeColor="text1"/>
        </w:rPr>
      </w:pPr>
      <w:r w:rsidRPr="001F1499">
        <w:rPr>
          <w:rFonts w:asciiTheme="minorHAnsi" w:hAnsiTheme="minorHAnsi" w:cstheme="minorHAnsi"/>
          <w:color w:val="000000" w:themeColor="text1"/>
        </w:rPr>
        <w:t xml:space="preserve">Corresponde a cada uno de los Vocales aquellas funciones que les encomiende </w:t>
      </w:r>
      <w:r w:rsidR="00FD53DF">
        <w:rPr>
          <w:rFonts w:asciiTheme="minorHAnsi" w:hAnsiTheme="minorHAnsi" w:cstheme="minorHAnsi"/>
          <w:color w:val="000000" w:themeColor="text1"/>
        </w:rPr>
        <w:t>la Presidencia</w:t>
      </w:r>
      <w:r w:rsidRPr="001F1499">
        <w:rPr>
          <w:rFonts w:asciiTheme="minorHAnsi" w:hAnsiTheme="minorHAnsi" w:cstheme="minorHAnsi"/>
          <w:color w:val="000000" w:themeColor="text1"/>
        </w:rPr>
        <w:t>.</w:t>
      </w:r>
    </w:p>
    <w:p w14:paraId="39C30079" w14:textId="77777777" w:rsidR="00D26DF7" w:rsidRPr="001F1499" w:rsidRDefault="00D26DF7" w:rsidP="00D26DF7">
      <w:pPr>
        <w:spacing w:after="0" w:line="240" w:lineRule="auto"/>
        <w:jc w:val="both"/>
        <w:rPr>
          <w:rFonts w:asciiTheme="minorHAnsi" w:hAnsiTheme="minorHAnsi" w:cstheme="minorHAnsi"/>
          <w:b/>
          <w:sz w:val="24"/>
          <w:szCs w:val="24"/>
        </w:rPr>
      </w:pPr>
    </w:p>
    <w:p w14:paraId="49AB04EC" w14:textId="72777FC5" w:rsidR="00D26DF7" w:rsidRPr="001F1499" w:rsidRDefault="00D26DF7" w:rsidP="00D26DF7">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Artículo 23. </w:t>
      </w:r>
      <w:r w:rsidR="001F1499" w:rsidRPr="001F1499">
        <w:rPr>
          <w:rFonts w:asciiTheme="minorHAnsi" w:hAnsiTheme="minorHAnsi" w:cstheme="minorHAnsi"/>
          <w:b/>
          <w:sz w:val="24"/>
          <w:szCs w:val="24"/>
        </w:rPr>
        <w:t xml:space="preserve">Potestades </w:t>
      </w:r>
      <w:r w:rsidR="00FD53DF">
        <w:rPr>
          <w:rFonts w:asciiTheme="minorHAnsi" w:hAnsiTheme="minorHAnsi" w:cstheme="minorHAnsi"/>
          <w:b/>
          <w:sz w:val="24"/>
          <w:szCs w:val="24"/>
        </w:rPr>
        <w:t>de la Vocalía</w:t>
      </w:r>
      <w:r w:rsidR="001F1499" w:rsidRPr="001F1499">
        <w:rPr>
          <w:rFonts w:asciiTheme="minorHAnsi" w:hAnsiTheme="minorHAnsi" w:cstheme="minorHAnsi"/>
          <w:b/>
          <w:sz w:val="24"/>
          <w:szCs w:val="24"/>
        </w:rPr>
        <w:t xml:space="preserve"> representante de las islas de Lanzarote y Fuerteventura</w:t>
      </w:r>
    </w:p>
    <w:p w14:paraId="4B35001E" w14:textId="77777777" w:rsidR="00D26DF7" w:rsidRPr="001F1499" w:rsidRDefault="00D26DF7" w:rsidP="00D26DF7">
      <w:pPr>
        <w:spacing w:after="0" w:line="240" w:lineRule="auto"/>
        <w:jc w:val="both"/>
        <w:rPr>
          <w:rFonts w:asciiTheme="minorHAnsi" w:hAnsiTheme="minorHAnsi" w:cstheme="minorHAnsi"/>
          <w:b/>
          <w:sz w:val="24"/>
          <w:szCs w:val="24"/>
        </w:rPr>
      </w:pPr>
    </w:p>
    <w:p w14:paraId="73B42297" w14:textId="634AED04" w:rsidR="00D26DF7" w:rsidRPr="001F1499" w:rsidRDefault="00D26DF7" w:rsidP="007D4D5A">
      <w:pPr>
        <w:pStyle w:val="Prrafodelista"/>
        <w:numPr>
          <w:ilvl w:val="0"/>
          <w:numId w:val="2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El vocal electo en primer lugar será el primer representante de la institución en esa isla y, con el visto bueno </w:t>
      </w:r>
      <w:r w:rsidR="00FD53DF">
        <w:rPr>
          <w:rFonts w:asciiTheme="minorHAnsi" w:eastAsia="Times New Roman" w:hAnsiTheme="minorHAnsi" w:cstheme="minorHAnsi"/>
          <w:color w:val="000000" w:themeColor="text1"/>
          <w:sz w:val="24"/>
          <w:szCs w:val="24"/>
          <w:lang w:eastAsia="es-ES"/>
        </w:rPr>
        <w:t>de 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Presidencia</w:t>
      </w:r>
      <w:r w:rsidRPr="001F1499">
        <w:rPr>
          <w:rFonts w:asciiTheme="minorHAnsi" w:eastAsia="Times New Roman" w:hAnsiTheme="minorHAnsi" w:cstheme="minorHAnsi"/>
          <w:color w:val="000000" w:themeColor="text1"/>
          <w:sz w:val="24"/>
          <w:szCs w:val="24"/>
          <w:lang w:eastAsia="es-ES"/>
        </w:rPr>
        <w:t>, podrá delegar las funciones que estime oportunas en el segundo de ellos.</w:t>
      </w:r>
    </w:p>
    <w:p w14:paraId="2587572E" w14:textId="77777777" w:rsidR="00D26DF7" w:rsidRPr="001F1499" w:rsidRDefault="00D26DF7" w:rsidP="007D4D5A">
      <w:pPr>
        <w:pStyle w:val="Prrafodelista"/>
        <w:numPr>
          <w:ilvl w:val="0"/>
          <w:numId w:val="2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Serán potestades del primer representante:</w:t>
      </w:r>
    </w:p>
    <w:p w14:paraId="3A654170" w14:textId="77777777" w:rsidR="00D26DF7" w:rsidRPr="001F1499" w:rsidRDefault="00D26DF7" w:rsidP="007D4D5A">
      <w:pPr>
        <w:pStyle w:val="Prrafodelista"/>
        <w:numPr>
          <w:ilvl w:val="1"/>
          <w:numId w:val="29"/>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Canalizar las inquietudes relativas al ejercicio de la profesión médica de los colegiados de Lanzarote y Fuerteventura.</w:t>
      </w:r>
    </w:p>
    <w:p w14:paraId="2E1375AF" w14:textId="77777777" w:rsidR="00D26DF7" w:rsidRPr="001F1499" w:rsidRDefault="00D26DF7" w:rsidP="007D4D5A">
      <w:pPr>
        <w:pStyle w:val="Prrafodelista"/>
        <w:numPr>
          <w:ilvl w:val="1"/>
          <w:numId w:val="29"/>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Realizar el seguimiento de la ejecución de los acuerdos adoptados por el propio Órgano de Representación, por la Junta Directiva y por la Asamblea General en lo referente a sus respectivas islas.</w:t>
      </w:r>
    </w:p>
    <w:p w14:paraId="281364F5" w14:textId="77777777" w:rsidR="00D26DF7" w:rsidRPr="001F1499" w:rsidRDefault="00D26DF7" w:rsidP="007D4D5A">
      <w:pPr>
        <w:pStyle w:val="Prrafodelista"/>
        <w:numPr>
          <w:ilvl w:val="1"/>
          <w:numId w:val="29"/>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Verificar en última instancia, el cumplimiento de los requisitos necesarios para la colegiación en las respectivas islas.</w:t>
      </w:r>
    </w:p>
    <w:p w14:paraId="609FE8D9" w14:textId="5F4BC457" w:rsidR="00D26DF7" w:rsidRPr="001F1499" w:rsidRDefault="00D26DF7" w:rsidP="007D4D5A">
      <w:pPr>
        <w:pStyle w:val="Prrafodelista"/>
        <w:numPr>
          <w:ilvl w:val="1"/>
          <w:numId w:val="29"/>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Todas aquellas funciones que les confiera </w:t>
      </w:r>
      <w:r w:rsidR="00FD53DF">
        <w:rPr>
          <w:rFonts w:asciiTheme="minorHAnsi" w:eastAsia="Times New Roman" w:hAnsiTheme="minorHAnsi" w:cstheme="minorHAnsi"/>
          <w:color w:val="000000" w:themeColor="text1"/>
          <w:sz w:val="24"/>
          <w:szCs w:val="24"/>
          <w:lang w:eastAsia="es-ES"/>
        </w:rPr>
        <w:t>la</w:t>
      </w:r>
      <w:r w:rsidRPr="001F1499">
        <w:rPr>
          <w:rFonts w:asciiTheme="minorHAnsi" w:eastAsia="Times New Roman" w:hAnsiTheme="minorHAnsi" w:cstheme="minorHAnsi"/>
          <w:color w:val="000000" w:themeColor="text1"/>
          <w:sz w:val="24"/>
          <w:szCs w:val="24"/>
          <w:lang w:eastAsia="es-ES"/>
        </w:rPr>
        <w:t xml:space="preserve"> </w:t>
      </w:r>
      <w:r w:rsidR="00FD53DF">
        <w:rPr>
          <w:rFonts w:asciiTheme="minorHAnsi" w:eastAsia="Times New Roman" w:hAnsiTheme="minorHAnsi" w:cstheme="minorHAnsi"/>
          <w:color w:val="000000" w:themeColor="text1"/>
          <w:sz w:val="24"/>
          <w:szCs w:val="24"/>
          <w:lang w:eastAsia="es-ES"/>
        </w:rPr>
        <w:t>Presidencia</w:t>
      </w:r>
      <w:r w:rsidRPr="001F1499">
        <w:rPr>
          <w:rFonts w:asciiTheme="minorHAnsi" w:eastAsia="Times New Roman" w:hAnsiTheme="minorHAnsi" w:cstheme="minorHAnsi"/>
          <w:color w:val="000000" w:themeColor="text1"/>
          <w:sz w:val="24"/>
          <w:szCs w:val="24"/>
          <w:lang w:eastAsia="es-ES"/>
        </w:rPr>
        <w:t>.</w:t>
      </w:r>
    </w:p>
    <w:p w14:paraId="134B7285" w14:textId="77777777" w:rsidR="00D26DF7" w:rsidRPr="001F1499" w:rsidRDefault="00D26DF7" w:rsidP="00D26DF7">
      <w:pPr>
        <w:spacing w:after="0" w:line="240" w:lineRule="auto"/>
        <w:jc w:val="both"/>
        <w:rPr>
          <w:rFonts w:asciiTheme="minorHAnsi" w:hAnsiTheme="minorHAnsi" w:cstheme="minorHAnsi"/>
          <w:b/>
          <w:sz w:val="24"/>
          <w:szCs w:val="24"/>
        </w:rPr>
      </w:pPr>
    </w:p>
    <w:p w14:paraId="02988401" w14:textId="77777777" w:rsidR="00A70362" w:rsidRPr="001F1499" w:rsidRDefault="00A70362" w:rsidP="009307D7">
      <w:pPr>
        <w:spacing w:after="0" w:line="240" w:lineRule="auto"/>
        <w:jc w:val="both"/>
        <w:rPr>
          <w:rFonts w:asciiTheme="minorHAnsi" w:hAnsiTheme="minorHAnsi" w:cstheme="minorHAnsi"/>
          <w:b/>
          <w:bCs/>
          <w:sz w:val="24"/>
          <w:szCs w:val="24"/>
        </w:rPr>
      </w:pPr>
    </w:p>
    <w:p w14:paraId="631C3B05" w14:textId="77777777" w:rsidR="001F4C29" w:rsidRPr="001F1499" w:rsidRDefault="001F4C29" w:rsidP="009307D7">
      <w:pPr>
        <w:spacing w:after="0" w:line="240" w:lineRule="auto"/>
        <w:jc w:val="both"/>
        <w:rPr>
          <w:rFonts w:asciiTheme="minorHAnsi" w:hAnsiTheme="minorHAnsi" w:cstheme="minorHAnsi"/>
          <w:b/>
          <w:bCs/>
          <w:sz w:val="24"/>
          <w:szCs w:val="24"/>
        </w:rPr>
      </w:pPr>
      <w:r w:rsidRPr="001F1499">
        <w:rPr>
          <w:rFonts w:asciiTheme="minorHAnsi" w:hAnsiTheme="minorHAnsi" w:cstheme="minorHAnsi"/>
          <w:b/>
          <w:bCs/>
          <w:sz w:val="24"/>
          <w:szCs w:val="24"/>
        </w:rPr>
        <w:br/>
      </w:r>
    </w:p>
    <w:p w14:paraId="2673CDEE" w14:textId="77777777" w:rsidR="001F4C29" w:rsidRPr="001F1499" w:rsidRDefault="001F4C29">
      <w:pPr>
        <w:spacing w:after="0" w:line="240" w:lineRule="auto"/>
        <w:rPr>
          <w:rFonts w:asciiTheme="minorHAnsi" w:hAnsiTheme="minorHAnsi" w:cstheme="minorHAnsi"/>
          <w:b/>
          <w:bCs/>
          <w:sz w:val="24"/>
          <w:szCs w:val="24"/>
        </w:rPr>
      </w:pPr>
      <w:r w:rsidRPr="001F1499">
        <w:rPr>
          <w:rFonts w:asciiTheme="minorHAnsi" w:hAnsiTheme="minorHAnsi" w:cstheme="minorHAnsi"/>
          <w:b/>
          <w:bCs/>
          <w:sz w:val="24"/>
          <w:szCs w:val="24"/>
        </w:rPr>
        <w:br w:type="page"/>
      </w:r>
    </w:p>
    <w:p w14:paraId="30CC6BB4" w14:textId="6367C2B8" w:rsidR="005127F2" w:rsidRPr="001F1499" w:rsidRDefault="005127F2" w:rsidP="00FA0BB2">
      <w:pPr>
        <w:shd w:val="clear" w:color="auto" w:fill="DAEEF3" w:themeFill="accent5" w:themeFillTint="33"/>
        <w:autoSpaceDE w:val="0"/>
        <w:autoSpaceDN w:val="0"/>
        <w:adjustRightInd w:val="0"/>
        <w:spacing w:after="0" w:line="240" w:lineRule="auto"/>
        <w:ind w:right="-142"/>
        <w:jc w:val="center"/>
        <w:rPr>
          <w:rFonts w:asciiTheme="minorHAnsi" w:eastAsia="Times New Roman" w:hAnsiTheme="minorHAnsi" w:cstheme="minorHAnsi"/>
          <w:sz w:val="24"/>
          <w:szCs w:val="24"/>
          <w:lang w:eastAsia="es-ES"/>
        </w:rPr>
      </w:pPr>
      <w:bookmarkStart w:id="4" w:name="A26"/>
      <w:r w:rsidRPr="001F1499">
        <w:rPr>
          <w:rFonts w:asciiTheme="minorHAnsi" w:eastAsia="Times New Roman" w:hAnsiTheme="minorHAnsi" w:cstheme="minorHAnsi"/>
          <w:b/>
          <w:bCs/>
          <w:sz w:val="28"/>
          <w:szCs w:val="24"/>
          <w:lang w:eastAsia="es-ES"/>
        </w:rPr>
        <w:lastRenderedPageBreak/>
        <w:t xml:space="preserve">TÍTULO III: </w:t>
      </w:r>
      <w:r w:rsidR="00963CA8" w:rsidRPr="001F1499">
        <w:rPr>
          <w:rFonts w:asciiTheme="minorHAnsi" w:eastAsia="Times New Roman" w:hAnsiTheme="minorHAnsi" w:cstheme="minorHAnsi"/>
          <w:b/>
          <w:bCs/>
          <w:sz w:val="28"/>
          <w:szCs w:val="24"/>
          <w:lang w:eastAsia="es-ES"/>
        </w:rPr>
        <w:t>OTROS ÓRGANOS COLEGIALES</w:t>
      </w:r>
    </w:p>
    <w:p w14:paraId="2D4CB8FA" w14:textId="77777777" w:rsidR="005127F2" w:rsidRPr="001F1499" w:rsidRDefault="005127F2" w:rsidP="005127F2">
      <w:pPr>
        <w:spacing w:after="0" w:line="240" w:lineRule="auto"/>
        <w:jc w:val="both"/>
        <w:rPr>
          <w:rFonts w:asciiTheme="minorHAnsi" w:eastAsia="Times New Roman" w:hAnsiTheme="minorHAnsi" w:cstheme="minorHAnsi"/>
          <w:b/>
          <w:bCs/>
          <w:color w:val="0070C0"/>
          <w:sz w:val="24"/>
          <w:szCs w:val="24"/>
          <w:lang w:eastAsia="es-ES"/>
        </w:rPr>
      </w:pPr>
    </w:p>
    <w:p w14:paraId="05F6B299" w14:textId="7A94F2EF" w:rsidR="00AA6E13" w:rsidRPr="001F1499" w:rsidRDefault="00AA6E13" w:rsidP="00AA6E13">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642E5C70" wp14:editId="619D321E">
                <wp:extent cx="173421" cy="109132"/>
                <wp:effectExtent l="0" t="0" r="0" b="5715"/>
                <wp:docPr id="21" name="21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F8003D" id="21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 COMISIÓN DE BIOÉTICA</w:t>
      </w:r>
      <w:r w:rsidRPr="001F1499">
        <w:rPr>
          <w:rFonts w:asciiTheme="minorHAnsi" w:eastAsia="Times New Roman" w:hAnsiTheme="minorHAnsi" w:cstheme="minorHAnsi"/>
          <w:bCs/>
          <w:sz w:val="24"/>
          <w:szCs w:val="24"/>
          <w:lang w:eastAsia="es-ES"/>
        </w:rPr>
        <w:t xml:space="preserve"> </w:t>
      </w:r>
      <w:r w:rsidRPr="001F1499">
        <w:rPr>
          <w:rFonts w:asciiTheme="minorHAnsi" w:eastAsia="Times New Roman" w:hAnsiTheme="minorHAnsi" w:cstheme="minorHAnsi"/>
          <w:b/>
          <w:bCs/>
          <w:sz w:val="24"/>
          <w:szCs w:val="24"/>
          <w:lang w:eastAsia="es-ES"/>
        </w:rPr>
        <w:t>Y DEONTOLOGÍA</w:t>
      </w:r>
    </w:p>
    <w:p w14:paraId="38B39CA4" w14:textId="77777777" w:rsidR="00D26DF7" w:rsidRPr="001F1499" w:rsidRDefault="00D26DF7" w:rsidP="00AA6E13">
      <w:pPr>
        <w:spacing w:after="0" w:line="240" w:lineRule="auto"/>
        <w:ind w:hanging="426"/>
        <w:jc w:val="both"/>
        <w:rPr>
          <w:rFonts w:asciiTheme="minorHAnsi" w:eastAsia="Times New Roman" w:hAnsiTheme="minorHAnsi" w:cstheme="minorHAnsi"/>
          <w:b/>
          <w:bCs/>
          <w:sz w:val="24"/>
          <w:szCs w:val="24"/>
          <w:lang w:eastAsia="es-ES"/>
        </w:rPr>
      </w:pPr>
    </w:p>
    <w:p w14:paraId="1C2CD207" w14:textId="7A6C80AB" w:rsidR="00D26DF7" w:rsidRPr="001F1499" w:rsidRDefault="00D26DF7" w:rsidP="00D26DF7">
      <w:pPr>
        <w:spacing w:after="0" w:line="240" w:lineRule="auto"/>
        <w:jc w:val="both"/>
        <w:rPr>
          <w:rFonts w:asciiTheme="minorHAnsi" w:eastAsia="Times New Roman" w:hAnsiTheme="minorHAnsi" w:cstheme="minorHAnsi"/>
          <w:b/>
          <w:bCs/>
          <w:sz w:val="24"/>
          <w:szCs w:val="24"/>
          <w:lang w:eastAsia="es-ES"/>
        </w:rPr>
      </w:pPr>
      <w:r w:rsidRPr="001F1499">
        <w:rPr>
          <w:rFonts w:asciiTheme="minorHAnsi" w:hAnsiTheme="minorHAnsi" w:cstheme="minorHAnsi"/>
          <w:b/>
          <w:sz w:val="24"/>
          <w:szCs w:val="24"/>
        </w:rPr>
        <w:t>Artículo 24. Definición de la Comisión de Bioética y Deontología</w:t>
      </w:r>
    </w:p>
    <w:p w14:paraId="5D8D0915" w14:textId="77777777" w:rsidR="00D26DF7" w:rsidRPr="001F1499" w:rsidRDefault="00D26DF7" w:rsidP="00AA6E13">
      <w:pPr>
        <w:spacing w:after="0" w:line="240" w:lineRule="auto"/>
        <w:ind w:hanging="426"/>
        <w:jc w:val="both"/>
        <w:rPr>
          <w:rFonts w:asciiTheme="minorHAnsi" w:eastAsia="Times New Roman" w:hAnsiTheme="minorHAnsi" w:cstheme="minorHAnsi"/>
          <w:b/>
          <w:bCs/>
          <w:sz w:val="24"/>
          <w:szCs w:val="24"/>
          <w:lang w:eastAsia="es-ES"/>
        </w:rPr>
      </w:pPr>
    </w:p>
    <w:p w14:paraId="763743D4" w14:textId="77777777" w:rsidR="00D26DF7" w:rsidRPr="001F1499" w:rsidRDefault="00D26DF7" w:rsidP="00F2125B">
      <w:pPr>
        <w:pStyle w:val="u-text"/>
        <w:shd w:val="clear" w:color="auto" w:fill="FFFFFF"/>
        <w:spacing w:before="0" w:beforeAutospacing="0" w:after="0" w:afterAutospacing="0"/>
        <w:jc w:val="both"/>
        <w:rPr>
          <w:rFonts w:asciiTheme="minorHAnsi" w:hAnsiTheme="minorHAnsi" w:cstheme="minorHAnsi"/>
          <w:color w:val="000000" w:themeColor="text1"/>
        </w:rPr>
      </w:pPr>
      <w:r w:rsidRPr="001F1499">
        <w:rPr>
          <w:rFonts w:asciiTheme="minorHAnsi" w:hAnsiTheme="minorHAnsi" w:cstheme="minorHAnsi"/>
          <w:color w:val="000000" w:themeColor="text1"/>
        </w:rPr>
        <w:t>La Comisión de Bioética y Deontología es el órgano colegial que se encarga de garantizar el respeto de los principios deontológicos establecidos en el Código de Ética y Deontología Profesional del Colegio y en el del Consejo General de Colegios de Médicos de España y, velar por los principios bioéticos aplicables.</w:t>
      </w:r>
    </w:p>
    <w:p w14:paraId="21ABA119" w14:textId="77777777" w:rsidR="00D26DF7" w:rsidRPr="001F1499" w:rsidRDefault="00D26DF7" w:rsidP="00D26DF7">
      <w:pPr>
        <w:pStyle w:val="u-text"/>
        <w:shd w:val="clear" w:color="auto" w:fill="FFFFFF"/>
        <w:spacing w:before="0" w:beforeAutospacing="0" w:after="0" w:afterAutospacing="0"/>
        <w:rPr>
          <w:rFonts w:asciiTheme="minorHAnsi" w:hAnsiTheme="minorHAnsi" w:cstheme="minorHAnsi"/>
          <w:color w:val="000000" w:themeColor="text1"/>
        </w:rPr>
      </w:pPr>
    </w:p>
    <w:p w14:paraId="303E06D3" w14:textId="77777777" w:rsidR="00D26DF7" w:rsidRPr="001F1499" w:rsidRDefault="00D26DF7" w:rsidP="00D26DF7">
      <w:pPr>
        <w:spacing w:after="0" w:line="240" w:lineRule="auto"/>
        <w:jc w:val="both"/>
        <w:rPr>
          <w:rFonts w:asciiTheme="minorHAnsi" w:hAnsiTheme="minorHAnsi" w:cstheme="minorHAnsi"/>
          <w:b/>
          <w:sz w:val="24"/>
          <w:szCs w:val="24"/>
        </w:rPr>
      </w:pPr>
      <w:r w:rsidRPr="001F1499">
        <w:rPr>
          <w:rFonts w:asciiTheme="minorHAnsi" w:hAnsiTheme="minorHAnsi" w:cstheme="minorHAnsi"/>
          <w:b/>
          <w:sz w:val="24"/>
          <w:szCs w:val="24"/>
        </w:rPr>
        <w:t>Artículo 25. Potestades de la Comisión de Bioética y Deontología</w:t>
      </w:r>
    </w:p>
    <w:p w14:paraId="2524037C" w14:textId="77777777" w:rsidR="00D26DF7" w:rsidRPr="001F1499" w:rsidRDefault="00D26DF7" w:rsidP="00D26DF7">
      <w:pPr>
        <w:spacing w:after="0" w:line="240" w:lineRule="auto"/>
        <w:jc w:val="both"/>
        <w:rPr>
          <w:rFonts w:asciiTheme="minorHAnsi" w:hAnsiTheme="minorHAnsi" w:cstheme="minorHAnsi"/>
          <w:b/>
          <w:sz w:val="24"/>
          <w:szCs w:val="24"/>
        </w:rPr>
      </w:pPr>
    </w:p>
    <w:p w14:paraId="0B535379"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Asesoramiento a la Junta Directiva de todas las cuestiones relacionadas con la bioética y la deontología de la profesión médica.</w:t>
      </w:r>
    </w:p>
    <w:p w14:paraId="16B60953"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Valoración y emisión de dictámenes sobre presuntas transgresiones a los principios deontológicos mencionados en el artículo 24.</w:t>
      </w:r>
    </w:p>
    <w:p w14:paraId="609069C0"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Sancionar, previo expediente disciplinario abierto al efecto por la propia Comisión, a los colegiados que hayan cometido alguna de las faltas estipuladas en los presentes Estatutos y/o al Código de Ética y Deontología médica.</w:t>
      </w:r>
    </w:p>
    <w:p w14:paraId="1F35D839"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Emitir dictamen sobre los criterios orientativos aplicables de honorarios derivados del ejercicio de la profesión, única y exclusivamente referidos a procedimientos judiciales de tasación de costas, previo requerimiento del órgano judicial.</w:t>
      </w:r>
    </w:p>
    <w:p w14:paraId="6FB4C4A4"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Elaborar o, en su caso, modificar el Código de Ética y Deontología Profesional de aplicación en el ámbito territorial de competencia del Colegio de Médicos de Las Palmas, debiendo ser ratificado por la Asamblea General.</w:t>
      </w:r>
    </w:p>
    <w:p w14:paraId="04E8C1CA"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Promover acciones encaminadas a fomentar la mejora en el ejercicio de la profesión en cuestiones de bioética y deontología.</w:t>
      </w:r>
    </w:p>
    <w:p w14:paraId="705F1FBF"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Aprobar los procedimientos y normas para el funcionamiento de la Comisión y subcomisiones.</w:t>
      </w:r>
    </w:p>
    <w:p w14:paraId="0C51D987" w14:textId="77777777" w:rsidR="00D26DF7" w:rsidRPr="001F1499" w:rsidRDefault="00D26DF7" w:rsidP="007D4D5A">
      <w:pPr>
        <w:pStyle w:val="Prrafodelista"/>
        <w:numPr>
          <w:ilvl w:val="0"/>
          <w:numId w:val="3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Elaborar informes, documentos y notas sobre cuestiones relevantes de ética y deontología médica que sean de interés general para los colegiados o para la sociedad.</w:t>
      </w:r>
    </w:p>
    <w:p w14:paraId="1B4054B9" w14:textId="77777777" w:rsidR="00D26DF7" w:rsidRPr="001F1499" w:rsidRDefault="00D26DF7" w:rsidP="00AA6E13">
      <w:pPr>
        <w:spacing w:after="0" w:line="240" w:lineRule="auto"/>
        <w:ind w:hanging="426"/>
        <w:jc w:val="both"/>
        <w:rPr>
          <w:rFonts w:asciiTheme="minorHAnsi" w:eastAsia="Times New Roman" w:hAnsiTheme="minorHAnsi" w:cstheme="minorHAnsi"/>
          <w:b/>
          <w:bCs/>
          <w:sz w:val="24"/>
          <w:szCs w:val="24"/>
          <w:lang w:eastAsia="es-ES"/>
        </w:rPr>
      </w:pPr>
    </w:p>
    <w:p w14:paraId="008A8BDE" w14:textId="77777777" w:rsidR="00885CAC" w:rsidRPr="001F1499" w:rsidRDefault="00885CAC" w:rsidP="009307D7">
      <w:pPr>
        <w:spacing w:after="0" w:line="240" w:lineRule="auto"/>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t xml:space="preserve">Artículo 26. </w:t>
      </w:r>
      <w:r w:rsidRPr="001F1499">
        <w:rPr>
          <w:rFonts w:asciiTheme="minorHAnsi" w:eastAsia="Times New Roman" w:hAnsiTheme="minorHAnsi" w:cstheme="minorHAnsi"/>
          <w:b/>
          <w:sz w:val="24"/>
          <w:szCs w:val="24"/>
          <w:lang w:eastAsia="es-ES"/>
        </w:rPr>
        <w:t>Estructura</w:t>
      </w:r>
      <w:r w:rsidR="00D471D1" w:rsidRPr="001F1499">
        <w:rPr>
          <w:rFonts w:asciiTheme="minorHAnsi" w:eastAsia="Times New Roman" w:hAnsiTheme="minorHAnsi" w:cstheme="minorHAnsi"/>
          <w:b/>
          <w:sz w:val="24"/>
          <w:szCs w:val="24"/>
          <w:lang w:eastAsia="es-ES"/>
        </w:rPr>
        <w:t xml:space="preserve"> </w:t>
      </w:r>
      <w:r w:rsidR="00D471D1" w:rsidRPr="001F1499">
        <w:rPr>
          <w:rFonts w:asciiTheme="minorHAnsi" w:eastAsia="Times New Roman" w:hAnsiTheme="minorHAnsi" w:cstheme="minorHAnsi"/>
          <w:b/>
          <w:bCs/>
          <w:sz w:val="24"/>
          <w:szCs w:val="24"/>
          <w:lang w:eastAsia="es-ES"/>
        </w:rPr>
        <w:t>de la Comisión de Bioética y Deontología</w:t>
      </w:r>
    </w:p>
    <w:p w14:paraId="71A66511" w14:textId="77777777" w:rsidR="00D26DF7" w:rsidRPr="001F1499" w:rsidRDefault="00D26DF7" w:rsidP="009307D7">
      <w:pPr>
        <w:spacing w:after="0" w:line="240" w:lineRule="auto"/>
        <w:jc w:val="both"/>
        <w:rPr>
          <w:rFonts w:asciiTheme="minorHAnsi" w:eastAsia="Times New Roman" w:hAnsiTheme="minorHAnsi" w:cstheme="minorHAnsi"/>
          <w:b/>
          <w:bCs/>
          <w:sz w:val="24"/>
          <w:szCs w:val="24"/>
          <w:lang w:eastAsia="es-ES"/>
        </w:rPr>
      </w:pPr>
    </w:p>
    <w:p w14:paraId="17801FC9" w14:textId="013636DF" w:rsidR="00D26DF7" w:rsidRPr="001F1499" w:rsidRDefault="00E3459C" w:rsidP="007D4D5A">
      <w:pPr>
        <w:pStyle w:val="Prrafodelista"/>
        <w:numPr>
          <w:ilvl w:val="0"/>
          <w:numId w:val="3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Comisión de Bioética y Deontología estará compuesta por una Presidencia, que será uno de los miembros de la Junta Directiva del Colegio, por una Secretaría y por los miembros que se destinen para su buen funcionamiento. Es competencia de la Junta Directiva fijar el número mínimo de sus miembros. Estos últimos se organizarán en subcomisiones.</w:t>
      </w:r>
    </w:p>
    <w:p w14:paraId="3DA52D30" w14:textId="3603A2AF" w:rsidR="00E3459C" w:rsidRPr="001F1499" w:rsidRDefault="00E3459C" w:rsidP="007D4D5A">
      <w:pPr>
        <w:pStyle w:val="Prrafodelista"/>
        <w:numPr>
          <w:ilvl w:val="0"/>
          <w:numId w:val="3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Cada subcomisión estará compuesta por un mínimo de cuatro y un máximo de seis miembros, ejerciendo uno de ellos la función de coordinador. Dependerán orgánicamente </w:t>
      </w:r>
      <w:r w:rsidR="00FD53DF">
        <w:rPr>
          <w:rFonts w:asciiTheme="minorHAnsi" w:eastAsia="Times New Roman" w:hAnsiTheme="minorHAnsi" w:cstheme="minorHAnsi"/>
          <w:color w:val="000000" w:themeColor="text1"/>
          <w:sz w:val="24"/>
          <w:szCs w:val="24"/>
          <w:lang w:eastAsia="es-ES"/>
        </w:rPr>
        <w:t>de 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 xml:space="preserve">Presidencia </w:t>
      </w:r>
      <w:r w:rsidRPr="001F1499">
        <w:rPr>
          <w:rFonts w:asciiTheme="minorHAnsi" w:eastAsia="Times New Roman" w:hAnsiTheme="minorHAnsi" w:cstheme="minorHAnsi"/>
          <w:color w:val="000000" w:themeColor="text1"/>
          <w:sz w:val="24"/>
          <w:szCs w:val="24"/>
          <w:lang w:eastAsia="es-ES"/>
        </w:rPr>
        <w:t>de la Comisión de Bioética y Deontología.</w:t>
      </w:r>
    </w:p>
    <w:p w14:paraId="04C36A46" w14:textId="77777777" w:rsidR="00E3459C" w:rsidRPr="001F1499" w:rsidRDefault="00E3459C" w:rsidP="007D4D5A">
      <w:pPr>
        <w:pStyle w:val="Prrafodelista"/>
        <w:numPr>
          <w:ilvl w:val="0"/>
          <w:numId w:val="3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miembros de la Comisión deberán ser colegiados y cumplir con los deberes inherentes a dicha cualidad. Para aquellos casos en los que se estime conveniente la participación de otros profesionales no médicos, la Comisión podrá invitarles a participar con voz pero sin voto.</w:t>
      </w:r>
    </w:p>
    <w:p w14:paraId="57D0BF1E" w14:textId="67F77451" w:rsidR="00E3459C" w:rsidRPr="001F1499" w:rsidRDefault="00E3459C" w:rsidP="007D4D5A">
      <w:pPr>
        <w:pStyle w:val="Prrafodelista"/>
        <w:numPr>
          <w:ilvl w:val="0"/>
          <w:numId w:val="3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Para la ejecución de las competencias atribuidas en el artículo 65, formará parte de la Comisión un miembro de la Asesoría Jurídica colegial que actuará como </w:t>
      </w:r>
      <w:r w:rsidR="00F46ED8" w:rsidRPr="00F46ED8">
        <w:rPr>
          <w:rFonts w:asciiTheme="minorHAnsi" w:eastAsia="Times New Roman" w:hAnsiTheme="minorHAnsi" w:cstheme="minorHAnsi"/>
          <w:color w:val="000000" w:themeColor="text1"/>
          <w:sz w:val="24"/>
          <w:szCs w:val="24"/>
          <w:lang w:eastAsia="es-ES"/>
        </w:rPr>
        <w:t xml:space="preserve">Secretaría </w:t>
      </w:r>
      <w:r w:rsidRPr="001F1499">
        <w:rPr>
          <w:rFonts w:asciiTheme="minorHAnsi" w:eastAsia="Times New Roman" w:hAnsiTheme="minorHAnsi" w:cstheme="minorHAnsi"/>
          <w:color w:val="000000" w:themeColor="text1"/>
          <w:sz w:val="24"/>
          <w:szCs w:val="24"/>
          <w:lang w:eastAsia="es-ES"/>
        </w:rPr>
        <w:t>de la misma.</w:t>
      </w:r>
    </w:p>
    <w:p w14:paraId="2A384AA1" w14:textId="77777777" w:rsidR="00E3459C" w:rsidRPr="001F1499" w:rsidRDefault="00E3459C" w:rsidP="009307D7">
      <w:pPr>
        <w:spacing w:after="0" w:line="240" w:lineRule="auto"/>
        <w:jc w:val="both"/>
        <w:rPr>
          <w:rFonts w:asciiTheme="minorHAnsi" w:eastAsia="Times New Roman" w:hAnsiTheme="minorHAnsi" w:cstheme="minorHAnsi"/>
          <w:b/>
          <w:bCs/>
          <w:sz w:val="24"/>
          <w:szCs w:val="24"/>
          <w:lang w:eastAsia="es-ES"/>
        </w:rPr>
      </w:pPr>
    </w:p>
    <w:p w14:paraId="008EF83A" w14:textId="77777777" w:rsidR="00D26DF7" w:rsidRPr="001F1499" w:rsidRDefault="00D26DF7" w:rsidP="009307D7">
      <w:pPr>
        <w:spacing w:after="0" w:line="240" w:lineRule="auto"/>
        <w:jc w:val="both"/>
        <w:rPr>
          <w:rFonts w:asciiTheme="minorHAnsi" w:eastAsia="Times New Roman" w:hAnsiTheme="minorHAnsi" w:cstheme="minorHAnsi"/>
          <w:b/>
          <w:bCs/>
          <w:sz w:val="24"/>
          <w:szCs w:val="24"/>
          <w:lang w:eastAsia="es-ES"/>
        </w:rPr>
      </w:pPr>
    </w:p>
    <w:p w14:paraId="07D57668" w14:textId="4A39BEDD" w:rsidR="00D26DF7" w:rsidRPr="001F1499" w:rsidRDefault="00A5050E" w:rsidP="009307D7">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lastRenderedPageBreak/>
        <w:t xml:space="preserve">Artículo 27. Potestades </w:t>
      </w:r>
      <w:r w:rsidR="00FD53DF">
        <w:rPr>
          <w:rFonts w:asciiTheme="minorHAnsi" w:eastAsia="Times New Roman" w:hAnsiTheme="minorHAnsi" w:cstheme="minorHAnsi"/>
          <w:b/>
          <w:sz w:val="24"/>
          <w:szCs w:val="24"/>
          <w:lang w:eastAsia="es-ES"/>
        </w:rPr>
        <w:t>de la</w:t>
      </w:r>
      <w:r w:rsidRPr="001F1499">
        <w:rPr>
          <w:rFonts w:asciiTheme="minorHAnsi" w:eastAsia="Times New Roman" w:hAnsiTheme="minorHAnsi" w:cstheme="minorHAnsi"/>
          <w:b/>
          <w:sz w:val="24"/>
          <w:szCs w:val="24"/>
          <w:lang w:eastAsia="es-ES"/>
        </w:rPr>
        <w:t xml:space="preserve"> </w:t>
      </w:r>
      <w:r w:rsidR="00FD53DF" w:rsidRPr="00FD53DF">
        <w:rPr>
          <w:rFonts w:asciiTheme="minorHAnsi" w:eastAsia="Times New Roman" w:hAnsiTheme="minorHAnsi" w:cstheme="minorHAnsi"/>
          <w:b/>
          <w:sz w:val="24"/>
          <w:szCs w:val="24"/>
          <w:lang w:eastAsia="es-ES"/>
        </w:rPr>
        <w:t xml:space="preserve">Presidencia </w:t>
      </w:r>
      <w:r w:rsidRPr="001F1499">
        <w:rPr>
          <w:rFonts w:asciiTheme="minorHAnsi" w:eastAsia="Times New Roman" w:hAnsiTheme="minorHAnsi" w:cstheme="minorHAnsi"/>
          <w:b/>
          <w:sz w:val="24"/>
          <w:szCs w:val="24"/>
          <w:lang w:eastAsia="es-ES"/>
        </w:rPr>
        <w:t>de la Comisión de Bioética y Deontología</w:t>
      </w:r>
    </w:p>
    <w:p w14:paraId="32CBE68D" w14:textId="77777777" w:rsidR="00A5050E" w:rsidRPr="001F1499" w:rsidRDefault="00A5050E" w:rsidP="009307D7">
      <w:pPr>
        <w:spacing w:after="0" w:line="240" w:lineRule="auto"/>
        <w:jc w:val="both"/>
        <w:rPr>
          <w:rFonts w:asciiTheme="minorHAnsi" w:hAnsiTheme="minorHAnsi" w:cstheme="minorHAnsi"/>
          <w:color w:val="111111"/>
          <w:shd w:val="clear" w:color="auto" w:fill="FFFFFF"/>
        </w:rPr>
      </w:pPr>
    </w:p>
    <w:p w14:paraId="4EB32DD8" w14:textId="77777777"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Ser el interlocutor de la Comisión ante la Junta Directiva del Colegio y viceversa, y ante la sociedad.</w:t>
      </w:r>
    </w:p>
    <w:p w14:paraId="4AF29EA5" w14:textId="77777777"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Discriminar los casos que competen a la Comisión en su caso, previo informe no vinculante de la asesoría jurídica.</w:t>
      </w:r>
    </w:p>
    <w:p w14:paraId="58BCFE5A" w14:textId="77777777"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Distribuir los casos que competen a la Comisión entre las subcomisiones.</w:t>
      </w:r>
    </w:p>
    <w:p w14:paraId="65769770" w14:textId="77777777"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Decidir el número de subcomisiones que compondrán la Comisión en cada momento.</w:t>
      </w:r>
    </w:p>
    <w:p w14:paraId="119C8E3D" w14:textId="77777777"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Designar los miembros de la Comisión y el número integrante de miembros de cada subcomisión, así como su cese.</w:t>
      </w:r>
    </w:p>
    <w:p w14:paraId="3E0978E0" w14:textId="77777777"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Elegir la figura del coordinador de cada subcomisión.</w:t>
      </w:r>
    </w:p>
    <w:p w14:paraId="0C6F047E" w14:textId="77777777"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Participar en cuantas subcomisiones entienda pertinente, con voz y voto de calidad.</w:t>
      </w:r>
    </w:p>
    <w:p w14:paraId="1A0C0475" w14:textId="04B285AF" w:rsidR="00A5050E" w:rsidRPr="001F1499" w:rsidRDefault="00A5050E" w:rsidP="007D4D5A">
      <w:pPr>
        <w:pStyle w:val="Prrafodelista"/>
        <w:numPr>
          <w:ilvl w:val="0"/>
          <w:numId w:val="3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Elegir, con carácter rotatorio, los cargos de Instructor y </w:t>
      </w:r>
      <w:r w:rsidR="00F46ED8">
        <w:rPr>
          <w:rFonts w:asciiTheme="minorHAnsi" w:eastAsia="Times New Roman" w:hAnsiTheme="minorHAnsi" w:cstheme="minorHAnsi"/>
          <w:color w:val="000000" w:themeColor="text1"/>
          <w:sz w:val="24"/>
          <w:szCs w:val="24"/>
          <w:lang w:eastAsia="es-ES"/>
        </w:rPr>
        <w:t>Secretaría</w:t>
      </w:r>
      <w:r w:rsidRPr="001F1499">
        <w:rPr>
          <w:rFonts w:asciiTheme="minorHAnsi" w:eastAsia="Times New Roman" w:hAnsiTheme="minorHAnsi" w:cstheme="minorHAnsi"/>
          <w:color w:val="000000" w:themeColor="text1"/>
          <w:sz w:val="24"/>
          <w:szCs w:val="24"/>
          <w:lang w:eastAsia="es-ES"/>
        </w:rPr>
        <w:t xml:space="preserve"> en los expedientes disciplinarios de entre los miembros, actuales y pasados, de la Comisión.</w:t>
      </w:r>
    </w:p>
    <w:p w14:paraId="72565BF9" w14:textId="77777777" w:rsidR="00A5050E" w:rsidRPr="001F1499" w:rsidRDefault="00A5050E" w:rsidP="00A5050E">
      <w:pPr>
        <w:pStyle w:val="u-text"/>
        <w:shd w:val="clear" w:color="auto" w:fill="FFFFFF"/>
        <w:spacing w:before="0" w:beforeAutospacing="0" w:after="0" w:afterAutospacing="0"/>
        <w:rPr>
          <w:rFonts w:asciiTheme="minorHAnsi" w:hAnsiTheme="minorHAnsi" w:cstheme="minorHAnsi"/>
          <w:b/>
          <w:bCs/>
          <w:color w:val="111111"/>
        </w:rPr>
      </w:pPr>
    </w:p>
    <w:p w14:paraId="0793E59D" w14:textId="4B508D0F" w:rsidR="00A5050E" w:rsidRPr="001F1499" w:rsidRDefault="00A5050E" w:rsidP="00A5050E">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 xml:space="preserve">Artículo 28. Potestades </w:t>
      </w:r>
      <w:r w:rsidR="00F46ED8">
        <w:rPr>
          <w:rFonts w:asciiTheme="minorHAnsi" w:eastAsia="Times New Roman" w:hAnsiTheme="minorHAnsi" w:cstheme="minorHAnsi"/>
          <w:b/>
          <w:sz w:val="24"/>
          <w:szCs w:val="24"/>
          <w:lang w:eastAsia="es-ES"/>
        </w:rPr>
        <w:t>de la</w:t>
      </w:r>
      <w:r w:rsidRPr="001F1499">
        <w:rPr>
          <w:rFonts w:asciiTheme="minorHAnsi" w:eastAsia="Times New Roman" w:hAnsiTheme="minorHAnsi" w:cstheme="minorHAnsi"/>
          <w:b/>
          <w:sz w:val="24"/>
          <w:szCs w:val="24"/>
          <w:lang w:eastAsia="es-ES"/>
        </w:rPr>
        <w:t xml:space="preserve"> </w:t>
      </w:r>
      <w:r w:rsidR="00F46ED8" w:rsidRPr="00F46ED8">
        <w:rPr>
          <w:rFonts w:asciiTheme="minorHAnsi" w:eastAsia="Times New Roman" w:hAnsiTheme="minorHAnsi" w:cstheme="minorHAnsi"/>
          <w:b/>
          <w:sz w:val="24"/>
          <w:szCs w:val="24"/>
          <w:lang w:eastAsia="es-ES"/>
        </w:rPr>
        <w:t xml:space="preserve">Secretaría </w:t>
      </w:r>
      <w:r w:rsidRPr="001F1499">
        <w:rPr>
          <w:rFonts w:asciiTheme="minorHAnsi" w:eastAsia="Times New Roman" w:hAnsiTheme="minorHAnsi" w:cstheme="minorHAnsi"/>
          <w:b/>
          <w:sz w:val="24"/>
          <w:szCs w:val="24"/>
          <w:lang w:eastAsia="es-ES"/>
        </w:rPr>
        <w:t>de la Comisión de Bioética y Deontología</w:t>
      </w:r>
    </w:p>
    <w:p w14:paraId="53588C82" w14:textId="77777777" w:rsidR="00A5050E" w:rsidRPr="001F1499" w:rsidRDefault="00A5050E" w:rsidP="009307D7">
      <w:pPr>
        <w:spacing w:after="0" w:line="240" w:lineRule="auto"/>
        <w:jc w:val="both"/>
        <w:rPr>
          <w:rFonts w:asciiTheme="minorHAnsi" w:eastAsia="Times New Roman" w:hAnsiTheme="minorHAnsi" w:cstheme="minorHAnsi"/>
          <w:b/>
          <w:bCs/>
          <w:sz w:val="24"/>
          <w:szCs w:val="24"/>
          <w:lang w:eastAsia="es-ES"/>
        </w:rPr>
      </w:pPr>
    </w:p>
    <w:p w14:paraId="7B91CAB9" w14:textId="77777777" w:rsidR="00A5050E" w:rsidRPr="001F1499" w:rsidRDefault="00A5050E" w:rsidP="00F2125B">
      <w:pPr>
        <w:pStyle w:val="u-text"/>
        <w:shd w:val="clear" w:color="auto" w:fill="FFFFFF"/>
        <w:spacing w:before="0" w:beforeAutospacing="0" w:after="0" w:afterAutospacing="0"/>
        <w:jc w:val="both"/>
        <w:rPr>
          <w:rFonts w:asciiTheme="minorHAnsi" w:hAnsiTheme="minorHAnsi" w:cstheme="minorHAnsi"/>
          <w:color w:val="000000" w:themeColor="text1"/>
        </w:rPr>
      </w:pPr>
      <w:r w:rsidRPr="001F1499">
        <w:rPr>
          <w:rFonts w:asciiTheme="minorHAnsi" w:hAnsiTheme="minorHAnsi" w:cstheme="minorHAnsi"/>
          <w:color w:val="000000" w:themeColor="text1"/>
        </w:rPr>
        <w:t>Dar fe, levantando la pertinente acta acreditativa, de las reuniones de la Comisión, responsabilizándose del depósito y custodia de las mismas.</w:t>
      </w:r>
    </w:p>
    <w:p w14:paraId="4FDC7494" w14:textId="77777777" w:rsidR="00A5050E" w:rsidRPr="001F1499" w:rsidRDefault="00A5050E" w:rsidP="009307D7">
      <w:pPr>
        <w:spacing w:after="0" w:line="240" w:lineRule="auto"/>
        <w:jc w:val="both"/>
        <w:rPr>
          <w:rFonts w:asciiTheme="minorHAnsi" w:eastAsia="Times New Roman" w:hAnsiTheme="minorHAnsi" w:cstheme="minorHAnsi"/>
          <w:b/>
          <w:sz w:val="24"/>
          <w:szCs w:val="24"/>
          <w:lang w:eastAsia="es-ES"/>
        </w:rPr>
      </w:pPr>
    </w:p>
    <w:p w14:paraId="5D5A778D" w14:textId="77777777" w:rsidR="00A5050E" w:rsidRPr="001F1499" w:rsidRDefault="00A5050E" w:rsidP="008C313F">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29. Potestades de los coordinadores de subcomisiones</w:t>
      </w:r>
    </w:p>
    <w:p w14:paraId="231B27D9" w14:textId="77777777" w:rsidR="00A5050E" w:rsidRPr="001F1499" w:rsidRDefault="00A5050E" w:rsidP="008C313F">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p>
    <w:p w14:paraId="511CD952" w14:textId="4EE8938E" w:rsidR="00A5050E" w:rsidRPr="001F1499" w:rsidRDefault="00A5050E" w:rsidP="007D4D5A">
      <w:pPr>
        <w:pStyle w:val="Prrafodelista"/>
        <w:numPr>
          <w:ilvl w:val="0"/>
          <w:numId w:val="3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Transmitir el parecer de cada subcomisión</w:t>
      </w:r>
      <w:r w:rsidR="00FD53DF">
        <w:rPr>
          <w:rFonts w:asciiTheme="minorHAnsi" w:eastAsia="Times New Roman" w:hAnsiTheme="minorHAnsi" w:cstheme="minorHAnsi"/>
          <w:color w:val="000000" w:themeColor="text1"/>
          <w:sz w:val="24"/>
          <w:szCs w:val="24"/>
          <w:lang w:eastAsia="es-ES"/>
        </w:rPr>
        <w:t xml:space="preserve"> a</w:t>
      </w:r>
      <w:r w:rsidRPr="001F1499">
        <w:rPr>
          <w:rFonts w:asciiTheme="minorHAnsi" w:eastAsia="Times New Roman" w:hAnsiTheme="minorHAnsi" w:cstheme="minorHAnsi"/>
          <w:color w:val="000000" w:themeColor="text1"/>
          <w:sz w:val="24"/>
          <w:szCs w:val="24"/>
          <w:lang w:eastAsia="es-ES"/>
        </w:rPr>
        <w:t xml:space="preserve"> </w:t>
      </w:r>
      <w:r w:rsidR="00FD53DF">
        <w:rPr>
          <w:rFonts w:asciiTheme="minorHAnsi" w:eastAsia="Times New Roman" w:hAnsiTheme="minorHAnsi" w:cstheme="minorHAnsi"/>
          <w:color w:val="000000" w:themeColor="text1"/>
          <w:sz w:val="24"/>
          <w:szCs w:val="24"/>
          <w:lang w:eastAsia="es-ES"/>
        </w:rPr>
        <w:t>la Presidencia</w:t>
      </w:r>
      <w:r w:rsidRPr="001F1499">
        <w:rPr>
          <w:rFonts w:asciiTheme="minorHAnsi" w:eastAsia="Times New Roman" w:hAnsiTheme="minorHAnsi" w:cstheme="minorHAnsi"/>
          <w:color w:val="000000" w:themeColor="text1"/>
          <w:sz w:val="24"/>
          <w:szCs w:val="24"/>
          <w:lang w:eastAsia="es-ES"/>
        </w:rPr>
        <w:t xml:space="preserve"> de la Comisión.</w:t>
      </w:r>
    </w:p>
    <w:p w14:paraId="5AC9FD59" w14:textId="5134F265" w:rsidR="00A5050E" w:rsidRPr="001F1499" w:rsidRDefault="00A5050E" w:rsidP="007D4D5A">
      <w:pPr>
        <w:pStyle w:val="Prrafodelista"/>
        <w:numPr>
          <w:ilvl w:val="0"/>
          <w:numId w:val="3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Informar </w:t>
      </w:r>
      <w:r w:rsidR="00FD53DF" w:rsidRPr="00FD53DF">
        <w:rPr>
          <w:rFonts w:asciiTheme="minorHAnsi" w:eastAsia="Times New Roman" w:hAnsiTheme="minorHAnsi" w:cstheme="minorHAnsi"/>
          <w:color w:val="000000" w:themeColor="text1"/>
          <w:sz w:val="24"/>
          <w:szCs w:val="24"/>
          <w:lang w:eastAsia="es-ES"/>
        </w:rPr>
        <w:t xml:space="preserve">a la Presidencia </w:t>
      </w:r>
      <w:r w:rsidRPr="001F1499">
        <w:rPr>
          <w:rFonts w:asciiTheme="minorHAnsi" w:eastAsia="Times New Roman" w:hAnsiTheme="minorHAnsi" w:cstheme="minorHAnsi"/>
          <w:color w:val="000000" w:themeColor="text1"/>
          <w:sz w:val="24"/>
          <w:szCs w:val="24"/>
          <w:lang w:eastAsia="es-ES"/>
        </w:rPr>
        <w:t>de la Comisión de cada uno de los asuntos encargados por el mismo.</w:t>
      </w:r>
    </w:p>
    <w:p w14:paraId="12092204" w14:textId="493FD0B1" w:rsidR="00A5050E" w:rsidRPr="001F1499" w:rsidRDefault="00A5050E" w:rsidP="007D4D5A">
      <w:pPr>
        <w:pStyle w:val="Prrafodelista"/>
        <w:numPr>
          <w:ilvl w:val="0"/>
          <w:numId w:val="3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Distribuir los casos asignados por </w:t>
      </w:r>
      <w:r w:rsidR="00FD53DF">
        <w:rPr>
          <w:rFonts w:asciiTheme="minorHAnsi" w:eastAsia="Times New Roman" w:hAnsiTheme="minorHAnsi" w:cstheme="minorHAnsi"/>
          <w:color w:val="000000" w:themeColor="text1"/>
          <w:sz w:val="24"/>
          <w:szCs w:val="24"/>
          <w:lang w:eastAsia="es-ES"/>
        </w:rPr>
        <w:t>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 xml:space="preserve">Presidencia </w:t>
      </w:r>
      <w:r w:rsidRPr="001F1499">
        <w:rPr>
          <w:rFonts w:asciiTheme="minorHAnsi" w:eastAsia="Times New Roman" w:hAnsiTheme="minorHAnsi" w:cstheme="minorHAnsi"/>
          <w:color w:val="000000" w:themeColor="text1"/>
          <w:sz w:val="24"/>
          <w:szCs w:val="24"/>
          <w:lang w:eastAsia="es-ES"/>
        </w:rPr>
        <w:t>entre los miembros de la subcomisión, en su caso, para su estudio independiente.</w:t>
      </w:r>
    </w:p>
    <w:p w14:paraId="5680FA7D" w14:textId="77777777" w:rsidR="008C313F" w:rsidRPr="001F1499" w:rsidRDefault="008C313F" w:rsidP="009307D7">
      <w:pPr>
        <w:spacing w:after="0" w:line="240" w:lineRule="auto"/>
        <w:jc w:val="both"/>
        <w:rPr>
          <w:rFonts w:asciiTheme="minorHAnsi" w:eastAsia="Times New Roman" w:hAnsiTheme="minorHAnsi" w:cstheme="minorHAnsi"/>
          <w:b/>
          <w:sz w:val="24"/>
          <w:szCs w:val="24"/>
          <w:lang w:eastAsia="es-ES"/>
        </w:rPr>
      </w:pPr>
    </w:p>
    <w:p w14:paraId="72A9451F" w14:textId="3296CFC5" w:rsidR="00A5050E" w:rsidRPr="001F1499" w:rsidRDefault="00A5050E" w:rsidP="009307D7">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30. Elección de los miembros de la Comisión de Bioética y Deontología</w:t>
      </w:r>
    </w:p>
    <w:p w14:paraId="232C2324" w14:textId="77777777" w:rsidR="00D26DF7" w:rsidRPr="001F1499" w:rsidRDefault="00D26DF7" w:rsidP="009307D7">
      <w:pPr>
        <w:spacing w:after="0" w:line="240" w:lineRule="auto"/>
        <w:jc w:val="both"/>
        <w:rPr>
          <w:rFonts w:asciiTheme="minorHAnsi" w:eastAsia="Times New Roman" w:hAnsiTheme="minorHAnsi" w:cstheme="minorHAnsi"/>
          <w:b/>
          <w:bCs/>
          <w:sz w:val="24"/>
          <w:szCs w:val="24"/>
          <w:lang w:eastAsia="es-ES"/>
        </w:rPr>
      </w:pPr>
    </w:p>
    <w:p w14:paraId="7D638C32" w14:textId="6362C2E9" w:rsidR="00A5050E" w:rsidRPr="001F1499" w:rsidRDefault="00FD53DF" w:rsidP="007D4D5A">
      <w:pPr>
        <w:pStyle w:val="Prrafodelista"/>
        <w:numPr>
          <w:ilvl w:val="0"/>
          <w:numId w:val="34"/>
        </w:numPr>
        <w:tabs>
          <w:tab w:val="left" w:pos="426"/>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Pr>
          <w:rFonts w:asciiTheme="minorHAnsi" w:eastAsia="Times New Roman" w:hAnsiTheme="minorHAnsi" w:cstheme="minorHAnsi"/>
          <w:color w:val="000000" w:themeColor="text1"/>
          <w:sz w:val="24"/>
          <w:szCs w:val="24"/>
          <w:lang w:eastAsia="es-ES"/>
        </w:rPr>
        <w:t>La</w:t>
      </w:r>
      <w:r w:rsidR="00A5050E" w:rsidRPr="001F1499">
        <w:rPr>
          <w:rFonts w:asciiTheme="minorHAnsi" w:eastAsia="Times New Roman" w:hAnsiTheme="minorHAnsi" w:cstheme="minorHAnsi"/>
          <w:color w:val="000000" w:themeColor="text1"/>
          <w:sz w:val="24"/>
          <w:szCs w:val="24"/>
          <w:lang w:eastAsia="es-ES"/>
        </w:rPr>
        <w:t xml:space="preserve"> </w:t>
      </w:r>
      <w:r>
        <w:rPr>
          <w:rFonts w:asciiTheme="minorHAnsi" w:eastAsia="Times New Roman" w:hAnsiTheme="minorHAnsi" w:cstheme="minorHAnsi"/>
          <w:color w:val="000000" w:themeColor="text1"/>
          <w:sz w:val="24"/>
          <w:szCs w:val="24"/>
          <w:lang w:eastAsia="es-ES"/>
        </w:rPr>
        <w:t>Presidencia</w:t>
      </w:r>
      <w:r w:rsidR="00A5050E" w:rsidRPr="001F1499">
        <w:rPr>
          <w:rFonts w:asciiTheme="minorHAnsi" w:eastAsia="Times New Roman" w:hAnsiTheme="minorHAnsi" w:cstheme="minorHAnsi"/>
          <w:color w:val="000000" w:themeColor="text1"/>
          <w:sz w:val="24"/>
          <w:szCs w:val="24"/>
          <w:lang w:eastAsia="es-ES"/>
        </w:rPr>
        <w:t xml:space="preserve"> de la Comisión publicará el concurso de candidatos a través de los medios habituales de comunicación del Colegio, después de la toma de posesión de la nueva Junta Directiva, cuando quede una vacante en una subcomisión o deba crearse una nueva.</w:t>
      </w:r>
    </w:p>
    <w:p w14:paraId="6F064D8D" w14:textId="77777777" w:rsidR="00A5050E" w:rsidRPr="001F1499" w:rsidRDefault="00A5050E" w:rsidP="007D4D5A">
      <w:pPr>
        <w:pStyle w:val="Prrafodelista"/>
        <w:numPr>
          <w:ilvl w:val="0"/>
          <w:numId w:val="3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plazo para recibir candidaturas no excederá de diez días desde la publicación de la convocatoria anterior.</w:t>
      </w:r>
    </w:p>
    <w:p w14:paraId="5FDA0FEF" w14:textId="60DCE330" w:rsidR="00A5050E" w:rsidRPr="001F1499" w:rsidRDefault="00FD53DF" w:rsidP="007D4D5A">
      <w:pPr>
        <w:pStyle w:val="Prrafodelista"/>
        <w:numPr>
          <w:ilvl w:val="0"/>
          <w:numId w:val="3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Pr>
          <w:rFonts w:asciiTheme="minorHAnsi" w:eastAsia="Times New Roman" w:hAnsiTheme="minorHAnsi" w:cstheme="minorHAnsi"/>
          <w:color w:val="000000" w:themeColor="text1"/>
          <w:sz w:val="24"/>
          <w:szCs w:val="24"/>
          <w:lang w:eastAsia="es-ES"/>
        </w:rPr>
        <w:t>La</w:t>
      </w:r>
      <w:r w:rsidR="00A5050E" w:rsidRPr="001F1499">
        <w:rPr>
          <w:rFonts w:asciiTheme="minorHAnsi" w:eastAsia="Times New Roman" w:hAnsiTheme="minorHAnsi" w:cstheme="minorHAnsi"/>
          <w:color w:val="000000" w:themeColor="text1"/>
          <w:sz w:val="24"/>
          <w:szCs w:val="24"/>
          <w:lang w:eastAsia="es-ES"/>
        </w:rPr>
        <w:t xml:space="preserve"> </w:t>
      </w:r>
      <w:r w:rsidRPr="00FD53DF">
        <w:rPr>
          <w:rFonts w:asciiTheme="minorHAnsi" w:eastAsia="Times New Roman" w:hAnsiTheme="minorHAnsi" w:cstheme="minorHAnsi"/>
          <w:color w:val="000000" w:themeColor="text1"/>
          <w:sz w:val="24"/>
          <w:szCs w:val="24"/>
          <w:lang w:eastAsia="es-ES"/>
        </w:rPr>
        <w:t xml:space="preserve">Presidencia </w:t>
      </w:r>
      <w:r w:rsidR="00A5050E" w:rsidRPr="001F1499">
        <w:rPr>
          <w:rFonts w:asciiTheme="minorHAnsi" w:eastAsia="Times New Roman" w:hAnsiTheme="minorHAnsi" w:cstheme="minorHAnsi"/>
          <w:color w:val="000000" w:themeColor="text1"/>
          <w:sz w:val="24"/>
          <w:szCs w:val="24"/>
          <w:lang w:eastAsia="es-ES"/>
        </w:rPr>
        <w:t>de la Comisión decidirá quién de los candidatos solicitantes formarán parte de la misma, convocando a los designados para la toma de posesión de sus cargos, cesando en ese momento los miembros salientes, si los hubiere. Esta decisión debe ser ratificada por la Junta Directiva.</w:t>
      </w:r>
    </w:p>
    <w:p w14:paraId="5EAD86F1" w14:textId="77777777" w:rsidR="00A5050E" w:rsidRPr="001F1499" w:rsidRDefault="00A5050E" w:rsidP="009307D7">
      <w:pPr>
        <w:spacing w:after="0" w:line="240" w:lineRule="auto"/>
        <w:jc w:val="both"/>
        <w:rPr>
          <w:rFonts w:asciiTheme="minorHAnsi" w:eastAsia="Times New Roman" w:hAnsiTheme="minorHAnsi" w:cstheme="minorHAnsi"/>
          <w:b/>
          <w:bCs/>
          <w:sz w:val="24"/>
          <w:szCs w:val="24"/>
          <w:lang w:eastAsia="es-ES"/>
        </w:rPr>
      </w:pPr>
    </w:p>
    <w:p w14:paraId="4BA22B73" w14:textId="1EFE2A45" w:rsidR="00A5050E" w:rsidRPr="001F1499" w:rsidRDefault="00A5050E" w:rsidP="009307D7">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31. Deberes de los miembros de la Comisión de Bioética y Deontología</w:t>
      </w:r>
    </w:p>
    <w:p w14:paraId="0A124AC3" w14:textId="77777777" w:rsidR="00042E40" w:rsidRPr="001F1499" w:rsidRDefault="00042E40" w:rsidP="009307D7">
      <w:pPr>
        <w:spacing w:after="0" w:line="240" w:lineRule="auto"/>
        <w:jc w:val="both"/>
        <w:rPr>
          <w:rFonts w:asciiTheme="minorHAnsi" w:eastAsia="Times New Roman" w:hAnsiTheme="minorHAnsi" w:cstheme="minorHAnsi"/>
          <w:b/>
          <w:sz w:val="24"/>
          <w:szCs w:val="24"/>
          <w:lang w:eastAsia="es-ES"/>
        </w:rPr>
      </w:pPr>
    </w:p>
    <w:p w14:paraId="00FDE5D0" w14:textId="5E7D98F2" w:rsidR="00A5050E" w:rsidRPr="001F1499" w:rsidRDefault="00A5050E" w:rsidP="007D4D5A">
      <w:pPr>
        <w:pStyle w:val="Prrafodelista"/>
        <w:numPr>
          <w:ilvl w:val="0"/>
          <w:numId w:val="3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Estudiar, deliberar y resolver los asuntos éticos y deontológicos que </w:t>
      </w:r>
      <w:r w:rsidR="00FD53DF">
        <w:rPr>
          <w:rFonts w:asciiTheme="minorHAnsi" w:eastAsia="Times New Roman" w:hAnsiTheme="minorHAnsi" w:cstheme="minorHAnsi"/>
          <w:color w:val="000000" w:themeColor="text1"/>
          <w:sz w:val="24"/>
          <w:szCs w:val="24"/>
          <w:lang w:eastAsia="es-ES"/>
        </w:rPr>
        <w:t>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 xml:space="preserve">Presidencia </w:t>
      </w:r>
      <w:r w:rsidRPr="001F1499">
        <w:rPr>
          <w:rFonts w:asciiTheme="minorHAnsi" w:eastAsia="Times New Roman" w:hAnsiTheme="minorHAnsi" w:cstheme="minorHAnsi"/>
          <w:color w:val="000000" w:themeColor="text1"/>
          <w:sz w:val="24"/>
          <w:szCs w:val="24"/>
          <w:lang w:eastAsia="es-ES"/>
        </w:rPr>
        <w:t>les asigne.</w:t>
      </w:r>
    </w:p>
    <w:p w14:paraId="2765FAAF" w14:textId="55D8506A" w:rsidR="00A5050E" w:rsidRPr="001F1499" w:rsidRDefault="00A5050E" w:rsidP="007D4D5A">
      <w:pPr>
        <w:pStyle w:val="Prrafodelista"/>
        <w:numPr>
          <w:ilvl w:val="0"/>
          <w:numId w:val="3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Atender las directrices emanadas </w:t>
      </w:r>
      <w:r w:rsidR="00FD53DF">
        <w:rPr>
          <w:rFonts w:asciiTheme="minorHAnsi" w:eastAsia="Times New Roman" w:hAnsiTheme="minorHAnsi" w:cstheme="minorHAnsi"/>
          <w:color w:val="000000" w:themeColor="text1"/>
          <w:sz w:val="24"/>
          <w:szCs w:val="24"/>
          <w:lang w:eastAsia="es-ES"/>
        </w:rPr>
        <w:t>de 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 xml:space="preserve">Presidencia </w:t>
      </w:r>
      <w:r w:rsidRPr="001F1499">
        <w:rPr>
          <w:rFonts w:asciiTheme="minorHAnsi" w:eastAsia="Times New Roman" w:hAnsiTheme="minorHAnsi" w:cstheme="minorHAnsi"/>
          <w:color w:val="000000" w:themeColor="text1"/>
          <w:sz w:val="24"/>
          <w:szCs w:val="24"/>
          <w:lang w:eastAsia="es-ES"/>
        </w:rPr>
        <w:t>de la Comisión o coordinadores de subcomisiones.</w:t>
      </w:r>
    </w:p>
    <w:p w14:paraId="0E4EE62B" w14:textId="77777777" w:rsidR="00A5050E" w:rsidRPr="001F1499" w:rsidRDefault="00A5050E" w:rsidP="007D4D5A">
      <w:pPr>
        <w:pStyle w:val="Prrafodelista"/>
        <w:numPr>
          <w:ilvl w:val="0"/>
          <w:numId w:val="3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Cumplir el deber de secreto de los asuntos que tomen conocimiento, aun cuando hayan cesado en el cargo.</w:t>
      </w:r>
    </w:p>
    <w:p w14:paraId="03E0AF64" w14:textId="5261A851" w:rsidR="00A5050E" w:rsidRPr="001F1499" w:rsidRDefault="00A5050E" w:rsidP="007D4D5A">
      <w:pPr>
        <w:pStyle w:val="Prrafodelista"/>
        <w:numPr>
          <w:ilvl w:val="0"/>
          <w:numId w:val="3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Estar disponibles, durante el desempeño de su cargo y durante los cuatro años siguientes al cese en el mismo, para desempeñar labores de Instructor y </w:t>
      </w:r>
      <w:r w:rsidR="00526B05">
        <w:rPr>
          <w:rFonts w:asciiTheme="minorHAnsi" w:eastAsia="Times New Roman" w:hAnsiTheme="minorHAnsi" w:cstheme="minorHAnsi"/>
          <w:color w:val="000000" w:themeColor="text1"/>
          <w:sz w:val="24"/>
          <w:szCs w:val="24"/>
          <w:lang w:eastAsia="es-ES"/>
        </w:rPr>
        <w:t>Secretaría</w:t>
      </w:r>
      <w:r w:rsidRPr="001F1499">
        <w:rPr>
          <w:rFonts w:asciiTheme="minorHAnsi" w:eastAsia="Times New Roman" w:hAnsiTheme="minorHAnsi" w:cstheme="minorHAnsi"/>
          <w:color w:val="000000" w:themeColor="text1"/>
          <w:sz w:val="24"/>
          <w:szCs w:val="24"/>
          <w:lang w:eastAsia="es-ES"/>
        </w:rPr>
        <w:t xml:space="preserve"> de los expedientes disciplinarios incoados por la Comisión.</w:t>
      </w:r>
    </w:p>
    <w:p w14:paraId="579034A9" w14:textId="77777777" w:rsidR="00042E40" w:rsidRPr="001F1499" w:rsidRDefault="00042E40" w:rsidP="00042E40">
      <w:pPr>
        <w:spacing w:after="0" w:line="240" w:lineRule="auto"/>
        <w:jc w:val="both"/>
        <w:rPr>
          <w:rFonts w:asciiTheme="minorHAnsi" w:eastAsia="Times New Roman" w:hAnsiTheme="minorHAnsi" w:cstheme="minorHAnsi"/>
          <w:b/>
          <w:sz w:val="24"/>
          <w:szCs w:val="24"/>
          <w:lang w:eastAsia="es-ES"/>
        </w:rPr>
      </w:pPr>
    </w:p>
    <w:p w14:paraId="44BF9BBF" w14:textId="2C688AB7" w:rsidR="00A5050E" w:rsidRPr="001F1499" w:rsidRDefault="00A5050E" w:rsidP="00042E40">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lastRenderedPageBreak/>
        <w:t>Artículo 32. Cese de los miembros de la Comisión de Bioética y Deontología</w:t>
      </w:r>
    </w:p>
    <w:p w14:paraId="17A85C34" w14:textId="77777777" w:rsidR="00A5050E" w:rsidRPr="001F1499" w:rsidRDefault="00A5050E" w:rsidP="009307D7">
      <w:pPr>
        <w:spacing w:after="0" w:line="240" w:lineRule="auto"/>
        <w:jc w:val="both"/>
        <w:rPr>
          <w:rFonts w:asciiTheme="minorHAnsi" w:eastAsia="Times New Roman" w:hAnsiTheme="minorHAnsi" w:cstheme="minorHAnsi"/>
          <w:b/>
          <w:bCs/>
          <w:sz w:val="24"/>
          <w:szCs w:val="24"/>
          <w:lang w:eastAsia="es-ES"/>
        </w:rPr>
      </w:pPr>
    </w:p>
    <w:p w14:paraId="20708B0E" w14:textId="348BCBB7" w:rsidR="00042E40" w:rsidRPr="001F1499" w:rsidRDefault="00FD53DF" w:rsidP="007D4D5A">
      <w:pPr>
        <w:pStyle w:val="Prrafodelista"/>
        <w:numPr>
          <w:ilvl w:val="0"/>
          <w:numId w:val="3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Pr>
          <w:rFonts w:asciiTheme="minorHAnsi" w:eastAsia="Times New Roman" w:hAnsiTheme="minorHAnsi" w:cstheme="minorHAnsi"/>
          <w:color w:val="000000" w:themeColor="text1"/>
          <w:sz w:val="24"/>
          <w:szCs w:val="24"/>
          <w:lang w:eastAsia="es-ES"/>
        </w:rPr>
        <w:t>La</w:t>
      </w:r>
      <w:r w:rsidR="00042E40" w:rsidRPr="001F1499">
        <w:rPr>
          <w:rFonts w:asciiTheme="minorHAnsi" w:eastAsia="Times New Roman" w:hAnsiTheme="minorHAnsi" w:cstheme="minorHAnsi"/>
          <w:color w:val="000000" w:themeColor="text1"/>
          <w:sz w:val="24"/>
          <w:szCs w:val="24"/>
          <w:lang w:eastAsia="es-ES"/>
        </w:rPr>
        <w:t xml:space="preserve"> </w:t>
      </w:r>
      <w:r w:rsidRPr="00FD53DF">
        <w:rPr>
          <w:rFonts w:asciiTheme="minorHAnsi" w:eastAsia="Times New Roman" w:hAnsiTheme="minorHAnsi" w:cstheme="minorHAnsi"/>
          <w:color w:val="000000" w:themeColor="text1"/>
          <w:sz w:val="24"/>
          <w:szCs w:val="24"/>
          <w:lang w:eastAsia="es-ES"/>
        </w:rPr>
        <w:t xml:space="preserve">Presidencia </w:t>
      </w:r>
      <w:r w:rsidR="00042E40" w:rsidRPr="001F1499">
        <w:rPr>
          <w:rFonts w:asciiTheme="minorHAnsi" w:eastAsia="Times New Roman" w:hAnsiTheme="minorHAnsi" w:cstheme="minorHAnsi"/>
          <w:color w:val="000000" w:themeColor="text1"/>
          <w:sz w:val="24"/>
          <w:szCs w:val="24"/>
          <w:lang w:eastAsia="es-ES"/>
        </w:rPr>
        <w:t>de la Comisión podrá cesar a sus miembros por las siguientes causas:</w:t>
      </w:r>
    </w:p>
    <w:p w14:paraId="561F3452" w14:textId="77777777" w:rsidR="00042E40" w:rsidRPr="001F1499" w:rsidRDefault="00042E40" w:rsidP="007D4D5A">
      <w:pPr>
        <w:pStyle w:val="Prrafodelista"/>
        <w:numPr>
          <w:ilvl w:val="0"/>
          <w:numId w:val="37"/>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Haber sido sancionado por falta grave o muy grave.</w:t>
      </w:r>
    </w:p>
    <w:p w14:paraId="6BEA0B17" w14:textId="77777777" w:rsidR="00042E40" w:rsidRPr="001F1499" w:rsidRDefault="00042E40" w:rsidP="007D4D5A">
      <w:pPr>
        <w:pStyle w:val="Prrafodelista"/>
        <w:numPr>
          <w:ilvl w:val="0"/>
          <w:numId w:val="37"/>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Haber sido condenado en procedimiento judicial penal por responsabilidad profesional.</w:t>
      </w:r>
    </w:p>
    <w:p w14:paraId="471606EC" w14:textId="77777777" w:rsidR="00042E40" w:rsidRPr="001F1499" w:rsidRDefault="00042E40" w:rsidP="007D4D5A">
      <w:pPr>
        <w:pStyle w:val="Prrafodelista"/>
        <w:numPr>
          <w:ilvl w:val="0"/>
          <w:numId w:val="37"/>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Haber sido sancionado en expediente disciplinario por falta deontológica.</w:t>
      </w:r>
    </w:p>
    <w:p w14:paraId="3364706C" w14:textId="77777777" w:rsidR="00042E40" w:rsidRPr="001F1499" w:rsidRDefault="00042E40" w:rsidP="007D4D5A">
      <w:pPr>
        <w:pStyle w:val="Prrafodelista"/>
        <w:numPr>
          <w:ilvl w:val="0"/>
          <w:numId w:val="37"/>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No desempeñar el cargo con la debida diligencia, en virtud de lo establecido en el artículo anterior.</w:t>
      </w:r>
    </w:p>
    <w:p w14:paraId="5A7426CD" w14:textId="263CE7FA" w:rsidR="00042E40" w:rsidRPr="001F1499" w:rsidRDefault="00042E40" w:rsidP="007D4D5A">
      <w:pPr>
        <w:pStyle w:val="Prrafodelista"/>
        <w:numPr>
          <w:ilvl w:val="0"/>
          <w:numId w:val="37"/>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No asistir reiteradamente a las reuniones fijadas sin causa que lo justifique.</w:t>
      </w:r>
    </w:p>
    <w:p w14:paraId="35016D5A" w14:textId="77777777" w:rsidR="00042E40" w:rsidRPr="001F1499" w:rsidRDefault="00042E40" w:rsidP="007D4D5A">
      <w:pPr>
        <w:pStyle w:val="Prrafodelista"/>
        <w:numPr>
          <w:ilvl w:val="0"/>
          <w:numId w:val="3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vacante será ocupada según lo establecido en el artículo 30.3. </w:t>
      </w:r>
    </w:p>
    <w:p w14:paraId="12CCD83C" w14:textId="34EC2584" w:rsidR="00042E40" w:rsidRPr="001F1499" w:rsidRDefault="00FD53DF" w:rsidP="007D4D5A">
      <w:pPr>
        <w:pStyle w:val="Prrafodelista"/>
        <w:numPr>
          <w:ilvl w:val="0"/>
          <w:numId w:val="3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Pr>
          <w:rFonts w:asciiTheme="minorHAnsi" w:eastAsia="Times New Roman" w:hAnsiTheme="minorHAnsi" w:cstheme="minorHAnsi"/>
          <w:color w:val="000000" w:themeColor="text1"/>
          <w:sz w:val="24"/>
          <w:szCs w:val="24"/>
          <w:lang w:eastAsia="es-ES"/>
        </w:rPr>
        <w:t>La</w:t>
      </w:r>
      <w:r w:rsidR="00042E40" w:rsidRPr="001F1499">
        <w:rPr>
          <w:rFonts w:asciiTheme="minorHAnsi" w:eastAsia="Times New Roman" w:hAnsiTheme="minorHAnsi" w:cstheme="minorHAnsi"/>
          <w:color w:val="000000" w:themeColor="text1"/>
          <w:sz w:val="24"/>
          <w:szCs w:val="24"/>
          <w:lang w:eastAsia="es-ES"/>
        </w:rPr>
        <w:t xml:space="preserve"> </w:t>
      </w:r>
      <w:r w:rsidRPr="00FD53DF">
        <w:rPr>
          <w:rFonts w:asciiTheme="minorHAnsi" w:eastAsia="Times New Roman" w:hAnsiTheme="minorHAnsi" w:cstheme="minorHAnsi"/>
          <w:color w:val="000000" w:themeColor="text1"/>
          <w:sz w:val="24"/>
          <w:szCs w:val="24"/>
          <w:lang w:eastAsia="es-ES"/>
        </w:rPr>
        <w:t xml:space="preserve">Presidencia </w:t>
      </w:r>
      <w:r w:rsidR="00042E40" w:rsidRPr="001F1499">
        <w:rPr>
          <w:rFonts w:asciiTheme="minorHAnsi" w:eastAsia="Times New Roman" w:hAnsiTheme="minorHAnsi" w:cstheme="minorHAnsi"/>
          <w:color w:val="000000" w:themeColor="text1"/>
          <w:sz w:val="24"/>
          <w:szCs w:val="24"/>
          <w:lang w:eastAsia="es-ES"/>
        </w:rPr>
        <w:t>de la Comisión podrá ser cesado en sus funciones por la Junta Directiva cuando concurra alguna de las causas establecidas en el artículo 16 de los presentes Estatutos.</w:t>
      </w:r>
    </w:p>
    <w:p w14:paraId="5B5BA3C2" w14:textId="77777777" w:rsidR="00F2125B" w:rsidRPr="001F1499" w:rsidRDefault="00F2125B" w:rsidP="00F2125B">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p>
    <w:p w14:paraId="3B23FE16" w14:textId="2D6A182C" w:rsidR="00F2125B" w:rsidRPr="001F1499" w:rsidRDefault="00F2125B" w:rsidP="00F2125B">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6ED76B61" wp14:editId="593F5CD3">
                <wp:extent cx="173421" cy="109132"/>
                <wp:effectExtent l="0" t="0" r="0" b="5715"/>
                <wp:docPr id="14" name="14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14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II: SECCIONES COLEGIALES</w:t>
      </w:r>
    </w:p>
    <w:p w14:paraId="1941373B" w14:textId="77777777" w:rsidR="00F2125B" w:rsidRPr="001F1499" w:rsidRDefault="00F2125B" w:rsidP="009307D7">
      <w:pPr>
        <w:spacing w:after="0" w:line="240" w:lineRule="auto"/>
        <w:jc w:val="both"/>
        <w:rPr>
          <w:rFonts w:asciiTheme="minorHAnsi" w:eastAsia="Times New Roman" w:hAnsiTheme="minorHAnsi" w:cstheme="minorHAnsi"/>
          <w:b/>
          <w:bCs/>
          <w:sz w:val="24"/>
          <w:szCs w:val="24"/>
          <w:lang w:eastAsia="es-ES"/>
        </w:rPr>
      </w:pPr>
    </w:p>
    <w:p w14:paraId="59EE71EA" w14:textId="77777777" w:rsidR="00F2125B" w:rsidRPr="001F1499" w:rsidRDefault="00F2125B" w:rsidP="00F2125B">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33. Naturaleza y objetivos de las Secciones colegiales</w:t>
      </w:r>
    </w:p>
    <w:p w14:paraId="0A61A172" w14:textId="77777777" w:rsidR="00F2125B" w:rsidRPr="001F1499" w:rsidRDefault="00F2125B" w:rsidP="00F2125B">
      <w:pPr>
        <w:pStyle w:val="u-text"/>
        <w:shd w:val="clear" w:color="auto" w:fill="FFFFFF"/>
        <w:spacing w:before="0" w:beforeAutospacing="0" w:after="0" w:afterAutospacing="0"/>
        <w:rPr>
          <w:rFonts w:asciiTheme="minorHAnsi" w:hAnsiTheme="minorHAnsi" w:cstheme="minorHAnsi"/>
          <w:color w:val="000000" w:themeColor="text1"/>
        </w:rPr>
      </w:pPr>
    </w:p>
    <w:p w14:paraId="7AC03A91" w14:textId="741E6096" w:rsidR="00F2125B" w:rsidRPr="001F1499" w:rsidRDefault="00F2125B" w:rsidP="00F2125B">
      <w:pPr>
        <w:pStyle w:val="u-text"/>
        <w:shd w:val="clear" w:color="auto" w:fill="FFFFFF"/>
        <w:spacing w:before="0" w:beforeAutospacing="0" w:after="0" w:afterAutospacing="0"/>
        <w:jc w:val="both"/>
        <w:rPr>
          <w:rFonts w:asciiTheme="minorHAnsi" w:hAnsiTheme="minorHAnsi" w:cstheme="minorHAnsi"/>
          <w:color w:val="000000" w:themeColor="text1"/>
        </w:rPr>
      </w:pPr>
      <w:r w:rsidRPr="001F1499">
        <w:rPr>
          <w:rFonts w:asciiTheme="minorHAnsi" w:hAnsiTheme="minorHAnsi" w:cstheme="minorHAnsi"/>
          <w:color w:val="000000" w:themeColor="text1"/>
        </w:rPr>
        <w:t>Son órganos internos de participación voluntaria cuyo objetivo es el de asesorar a la Junta directiva en aquellos aspectos de interés o que tenga especial relevancia profesional.</w:t>
      </w:r>
    </w:p>
    <w:p w14:paraId="7912CC8A" w14:textId="77777777" w:rsidR="00F2125B" w:rsidRPr="001F1499" w:rsidRDefault="00F2125B" w:rsidP="00F2125B">
      <w:pPr>
        <w:spacing w:after="0" w:line="240" w:lineRule="auto"/>
        <w:jc w:val="both"/>
        <w:rPr>
          <w:rFonts w:asciiTheme="minorHAnsi" w:eastAsia="Times New Roman" w:hAnsiTheme="minorHAnsi" w:cstheme="minorHAnsi"/>
          <w:b/>
          <w:sz w:val="24"/>
          <w:szCs w:val="24"/>
          <w:lang w:eastAsia="es-ES"/>
        </w:rPr>
      </w:pPr>
    </w:p>
    <w:p w14:paraId="3B93C8AF" w14:textId="1A9C3603" w:rsidR="00F2125B" w:rsidRPr="001F1499" w:rsidRDefault="00F2125B" w:rsidP="00F2125B">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34. Constitución y funcionamiento de las Secciones Colegiales</w:t>
      </w:r>
    </w:p>
    <w:p w14:paraId="51C7559D" w14:textId="77777777" w:rsidR="00F2125B" w:rsidRPr="001F1499" w:rsidRDefault="00F2125B" w:rsidP="00F2125B">
      <w:pPr>
        <w:spacing w:after="0" w:line="240" w:lineRule="auto"/>
        <w:jc w:val="both"/>
        <w:rPr>
          <w:rFonts w:asciiTheme="minorHAnsi" w:eastAsia="Times New Roman" w:hAnsiTheme="minorHAnsi" w:cstheme="minorHAnsi"/>
          <w:color w:val="111111"/>
          <w:sz w:val="24"/>
          <w:szCs w:val="24"/>
          <w:lang w:eastAsia="es-ES"/>
        </w:rPr>
      </w:pPr>
    </w:p>
    <w:p w14:paraId="2F86ACBB" w14:textId="77777777" w:rsidR="00F2125B" w:rsidRPr="001F1499" w:rsidRDefault="00F2125B" w:rsidP="007D4D5A">
      <w:pPr>
        <w:pStyle w:val="Prrafodelista"/>
        <w:numPr>
          <w:ilvl w:val="0"/>
          <w:numId w:val="3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constitución de una sección colegial se llevará a cabo previa decisión de la Junta Directiva.</w:t>
      </w:r>
    </w:p>
    <w:p w14:paraId="5C9D3C87" w14:textId="77777777" w:rsidR="00F2125B" w:rsidRPr="001F1499" w:rsidRDefault="00F2125B" w:rsidP="007D4D5A">
      <w:pPr>
        <w:pStyle w:val="Prrafodelista"/>
        <w:numPr>
          <w:ilvl w:val="0"/>
          <w:numId w:val="3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ningún caso las secciones colegiales podrán irrogarse representación institucional del Colegio ni usar los signos y símbolos que lo identifican, salvo que medie autorización expresa por escrito de la Junta Directiva colegial.</w:t>
      </w:r>
    </w:p>
    <w:p w14:paraId="1727E289" w14:textId="77777777" w:rsidR="00F2125B" w:rsidRPr="001F1499" w:rsidRDefault="00F2125B" w:rsidP="007D4D5A">
      <w:pPr>
        <w:pStyle w:val="Prrafodelista"/>
        <w:numPr>
          <w:ilvl w:val="0"/>
          <w:numId w:val="3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Cada Sección tendrá un solo interlocutor ante los órganos de gobierno del Colegio, que actuará como representante y deberá asistir a las reuniones que la Junta Directiva del Colegio le convoque.</w:t>
      </w:r>
    </w:p>
    <w:p w14:paraId="702A4CED" w14:textId="77777777" w:rsidR="00F2125B" w:rsidRPr="001F1499" w:rsidRDefault="00F2125B" w:rsidP="007D4D5A">
      <w:pPr>
        <w:pStyle w:val="Prrafodelista"/>
        <w:numPr>
          <w:ilvl w:val="0"/>
          <w:numId w:val="38"/>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Podrán contar con técnicos o asesores externos al Colegio pero no formarán parte de la sección colegial, ni tendrán ningún tipo de vinculación con el Colegio.</w:t>
      </w:r>
    </w:p>
    <w:p w14:paraId="35080AE7" w14:textId="77777777" w:rsidR="00F2125B" w:rsidRPr="001F1499" w:rsidRDefault="00F2125B" w:rsidP="00F2125B">
      <w:pPr>
        <w:spacing w:after="0" w:line="240" w:lineRule="auto"/>
        <w:jc w:val="both"/>
        <w:rPr>
          <w:rFonts w:asciiTheme="minorHAnsi" w:eastAsia="Times New Roman" w:hAnsiTheme="minorHAnsi" w:cstheme="minorHAnsi"/>
          <w:b/>
          <w:sz w:val="24"/>
          <w:szCs w:val="24"/>
          <w:lang w:eastAsia="es-ES"/>
        </w:rPr>
      </w:pPr>
    </w:p>
    <w:p w14:paraId="10971950" w14:textId="77777777" w:rsidR="00F2125B" w:rsidRPr="001F1499" w:rsidRDefault="00F2125B" w:rsidP="00F2125B">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35. Excepciones para la constitución de las Secciones Colegiales</w:t>
      </w:r>
    </w:p>
    <w:p w14:paraId="21D611EA" w14:textId="0FB2B9ED" w:rsidR="00F2125B" w:rsidRPr="001F1499" w:rsidRDefault="00F2125B" w:rsidP="00F2125B">
      <w:pPr>
        <w:pStyle w:val="u-text"/>
        <w:shd w:val="clear" w:color="auto" w:fill="FFFFFF"/>
        <w:spacing w:before="0" w:beforeAutospacing="0" w:after="0" w:afterAutospacing="0"/>
        <w:rPr>
          <w:rFonts w:asciiTheme="minorHAnsi" w:hAnsiTheme="minorHAnsi" w:cstheme="minorHAnsi"/>
          <w:b/>
        </w:rPr>
      </w:pPr>
      <w:r w:rsidRPr="001F1499">
        <w:rPr>
          <w:rFonts w:asciiTheme="minorHAnsi" w:hAnsiTheme="minorHAnsi" w:cstheme="minorHAnsi"/>
          <w:b/>
        </w:rPr>
        <w:br/>
      </w:r>
      <w:r w:rsidRPr="001F1499">
        <w:rPr>
          <w:rFonts w:asciiTheme="minorHAnsi" w:hAnsiTheme="minorHAnsi" w:cstheme="minorHAnsi"/>
          <w:color w:val="000000" w:themeColor="text1"/>
        </w:rPr>
        <w:t>No se podrán constituir Secciones Colegiales:</w:t>
      </w:r>
    </w:p>
    <w:p w14:paraId="437EAF1E" w14:textId="77777777" w:rsidR="00F2125B" w:rsidRPr="001F1499" w:rsidRDefault="00F2125B" w:rsidP="007D4D5A">
      <w:pPr>
        <w:pStyle w:val="Prrafodelista"/>
        <w:numPr>
          <w:ilvl w:val="0"/>
          <w:numId w:val="39"/>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Que puedan presentar conflicto de intereses con especialidades médicas reconocidas oficialmente o sociedades científicas ya creadas.</w:t>
      </w:r>
    </w:p>
    <w:p w14:paraId="14DE4D55" w14:textId="77777777" w:rsidR="00F2125B" w:rsidRPr="001F1499" w:rsidRDefault="00F2125B" w:rsidP="007D4D5A">
      <w:pPr>
        <w:pStyle w:val="Prrafodelista"/>
        <w:numPr>
          <w:ilvl w:val="0"/>
          <w:numId w:val="39"/>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Que puedan presentar algún tipo de conflicto con las vocalías asignadas por la Junta Directiva.</w:t>
      </w:r>
    </w:p>
    <w:p w14:paraId="2C7A148D" w14:textId="1EE617A0" w:rsidR="00F2125B" w:rsidRPr="001F1499" w:rsidRDefault="00F2125B" w:rsidP="007D4D5A">
      <w:pPr>
        <w:pStyle w:val="Prrafodelista"/>
        <w:numPr>
          <w:ilvl w:val="0"/>
          <w:numId w:val="39"/>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Cuyo objeto sea distinto a la profesión médica.</w:t>
      </w:r>
    </w:p>
    <w:p w14:paraId="05D201A3" w14:textId="77777777" w:rsidR="00F2125B" w:rsidRPr="001F1499" w:rsidRDefault="00F2125B" w:rsidP="00F2125B">
      <w:pPr>
        <w:spacing w:after="0" w:line="240" w:lineRule="auto"/>
        <w:jc w:val="both"/>
        <w:rPr>
          <w:rFonts w:asciiTheme="minorHAnsi" w:eastAsia="Times New Roman" w:hAnsiTheme="minorHAnsi" w:cstheme="minorHAnsi"/>
          <w:b/>
          <w:sz w:val="24"/>
          <w:szCs w:val="24"/>
          <w:lang w:eastAsia="es-ES"/>
        </w:rPr>
      </w:pPr>
    </w:p>
    <w:p w14:paraId="7C250F57" w14:textId="77777777" w:rsidR="00F2125B" w:rsidRPr="001F1499" w:rsidRDefault="00F2125B" w:rsidP="00F2125B">
      <w:pPr>
        <w:spacing w:after="0" w:line="240" w:lineRule="auto"/>
        <w:jc w:val="both"/>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36. Criterios de agrupación de las Secciones Colegiales</w:t>
      </w:r>
    </w:p>
    <w:p w14:paraId="5D8F27CD" w14:textId="77777777" w:rsidR="00F2125B" w:rsidRPr="001F1499" w:rsidRDefault="00F2125B" w:rsidP="00F2125B">
      <w:pPr>
        <w:shd w:val="clear" w:color="auto" w:fill="FFFFFF"/>
        <w:spacing w:after="0" w:line="240" w:lineRule="auto"/>
        <w:rPr>
          <w:rFonts w:asciiTheme="minorHAnsi" w:eastAsia="Times New Roman" w:hAnsiTheme="minorHAnsi" w:cstheme="minorHAnsi"/>
          <w:color w:val="000000" w:themeColor="text1"/>
          <w:sz w:val="24"/>
          <w:szCs w:val="24"/>
          <w:lang w:eastAsia="es-ES"/>
        </w:rPr>
      </w:pPr>
    </w:p>
    <w:p w14:paraId="05FA49E2" w14:textId="77777777" w:rsidR="00F2125B" w:rsidRPr="001F1499" w:rsidRDefault="00F2125B" w:rsidP="00F2125B">
      <w:pPr>
        <w:shd w:val="clear" w:color="auto" w:fill="FFFFFF"/>
        <w:spacing w:after="0" w:line="240" w:lineRule="auto"/>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Con carácter enunciativo y no limitativo, las Secciones Colegiales podrán agruparse en:</w:t>
      </w:r>
    </w:p>
    <w:p w14:paraId="5E95F0F3" w14:textId="77777777" w:rsidR="00F2125B" w:rsidRPr="001F1499" w:rsidRDefault="00F2125B" w:rsidP="007D4D5A">
      <w:pPr>
        <w:pStyle w:val="Prrafodelista"/>
        <w:numPr>
          <w:ilvl w:val="0"/>
          <w:numId w:val="40"/>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Secciones que agrupen a colegiados en función de su especialidad.</w:t>
      </w:r>
    </w:p>
    <w:p w14:paraId="712EDF8D" w14:textId="77777777" w:rsidR="00F2125B" w:rsidRPr="001F1499" w:rsidRDefault="00F2125B" w:rsidP="007D4D5A">
      <w:pPr>
        <w:pStyle w:val="Prrafodelista"/>
        <w:numPr>
          <w:ilvl w:val="0"/>
          <w:numId w:val="40"/>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Secciones que agrupen médicos que ejerzan en la misma institución, organización o centro de trabajo donde desarrollen su actividad profesional.</w:t>
      </w:r>
    </w:p>
    <w:p w14:paraId="1AE7FC97" w14:textId="77777777" w:rsidR="00F2125B" w:rsidRPr="001F1499" w:rsidRDefault="00F2125B" w:rsidP="007D4D5A">
      <w:pPr>
        <w:pStyle w:val="Prrafodelista"/>
        <w:numPr>
          <w:ilvl w:val="0"/>
          <w:numId w:val="40"/>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Secciones por interés profesional.</w:t>
      </w:r>
    </w:p>
    <w:p w14:paraId="62733731" w14:textId="3E52A418" w:rsidR="00F2125B" w:rsidRPr="001F1499" w:rsidRDefault="00F2125B" w:rsidP="007D4D5A">
      <w:pPr>
        <w:pStyle w:val="Prrafodelista"/>
        <w:numPr>
          <w:ilvl w:val="0"/>
          <w:numId w:val="40"/>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Secciones que agrupen médicos con una problemática específica común.</w:t>
      </w:r>
    </w:p>
    <w:p w14:paraId="3AEAD9F9" w14:textId="77777777" w:rsidR="00F2125B" w:rsidRPr="001F1499" w:rsidRDefault="00F2125B" w:rsidP="00F2125B">
      <w:pPr>
        <w:pStyle w:val="u-text"/>
        <w:shd w:val="clear" w:color="auto" w:fill="FFFFFF"/>
        <w:spacing w:before="0" w:beforeAutospacing="0" w:after="0" w:afterAutospacing="0"/>
        <w:rPr>
          <w:rFonts w:asciiTheme="minorHAnsi" w:hAnsiTheme="minorHAnsi" w:cstheme="minorHAnsi"/>
          <w:color w:val="000000" w:themeColor="text1"/>
        </w:rPr>
      </w:pPr>
      <w:r w:rsidRPr="001F1499">
        <w:rPr>
          <w:rFonts w:asciiTheme="minorHAnsi" w:hAnsiTheme="minorHAnsi" w:cstheme="minorHAnsi"/>
          <w:b/>
        </w:rPr>
        <w:lastRenderedPageBreak/>
        <w:t>Artículo 37. Vigencia de las Secciones Colegiales</w:t>
      </w:r>
      <w:r w:rsidRPr="001F1499">
        <w:rPr>
          <w:rFonts w:asciiTheme="minorHAnsi" w:hAnsiTheme="minorHAnsi" w:cstheme="minorHAnsi"/>
          <w:color w:val="111111"/>
        </w:rPr>
        <w:br/>
      </w:r>
    </w:p>
    <w:p w14:paraId="7919480F" w14:textId="5EB90357" w:rsidR="00F2125B" w:rsidRPr="001F1499" w:rsidRDefault="00F2125B" w:rsidP="00F2125B">
      <w:pPr>
        <w:pStyle w:val="u-text"/>
        <w:shd w:val="clear" w:color="auto" w:fill="FFFFFF"/>
        <w:tabs>
          <w:tab w:val="left" w:pos="10206"/>
        </w:tabs>
        <w:spacing w:before="0" w:beforeAutospacing="0" w:after="0" w:afterAutospacing="0"/>
        <w:jc w:val="both"/>
        <w:rPr>
          <w:rFonts w:asciiTheme="minorHAnsi" w:hAnsiTheme="minorHAnsi" w:cstheme="minorHAnsi"/>
          <w:color w:val="000000" w:themeColor="text1"/>
        </w:rPr>
      </w:pPr>
      <w:r w:rsidRPr="001F1499">
        <w:rPr>
          <w:rFonts w:asciiTheme="minorHAnsi" w:hAnsiTheme="minorHAnsi" w:cstheme="minorHAnsi"/>
          <w:color w:val="000000" w:themeColor="text1"/>
        </w:rPr>
        <w:t>Las secciones colegiales, una vez creadas, tienen vigencia ilimitada, si bien es potestad de la Junta Directiva, realizar una fiscalización de aquéllas a fin de velar por el cumplimiento de sus objetivos, derechos y obligaciones, cuyo incumplimiento puede dar lugar a la disolución de las mismas.</w:t>
      </w:r>
    </w:p>
    <w:p w14:paraId="13548C81" w14:textId="77777777" w:rsidR="003674AA" w:rsidRPr="001F1499" w:rsidRDefault="003674AA" w:rsidP="009307D7">
      <w:pPr>
        <w:spacing w:after="0" w:line="240" w:lineRule="auto"/>
        <w:jc w:val="both"/>
        <w:rPr>
          <w:rFonts w:asciiTheme="minorHAnsi" w:eastAsia="Times New Roman" w:hAnsiTheme="minorHAnsi" w:cstheme="minorHAnsi"/>
          <w:b/>
          <w:bCs/>
          <w:sz w:val="24"/>
          <w:szCs w:val="24"/>
          <w:lang w:eastAsia="es-ES"/>
        </w:rPr>
      </w:pPr>
    </w:p>
    <w:p w14:paraId="46FAA920" w14:textId="77777777" w:rsidR="003674AA" w:rsidRPr="001F1499" w:rsidRDefault="003674AA" w:rsidP="009307D7">
      <w:pPr>
        <w:spacing w:after="0" w:line="240" w:lineRule="auto"/>
        <w:jc w:val="both"/>
        <w:rPr>
          <w:rFonts w:asciiTheme="minorHAnsi" w:eastAsia="Times New Roman" w:hAnsiTheme="minorHAnsi" w:cstheme="minorHAnsi"/>
          <w:b/>
          <w:bCs/>
          <w:sz w:val="24"/>
          <w:szCs w:val="24"/>
          <w:lang w:eastAsia="es-ES"/>
        </w:rPr>
      </w:pPr>
    </w:p>
    <w:p w14:paraId="4C0ECD9F" w14:textId="77777777" w:rsidR="000126F7" w:rsidRPr="001F1499" w:rsidRDefault="000126F7">
      <w:pPr>
        <w:spacing w:after="0" w:line="240" w:lineRule="auto"/>
        <w:rPr>
          <w:rFonts w:asciiTheme="minorHAnsi" w:hAnsiTheme="minorHAnsi" w:cstheme="minorHAnsi"/>
          <w:b/>
          <w:bCs/>
          <w:sz w:val="24"/>
          <w:szCs w:val="24"/>
        </w:rPr>
      </w:pPr>
      <w:bookmarkStart w:id="5" w:name="A40"/>
      <w:bookmarkEnd w:id="4"/>
    </w:p>
    <w:p w14:paraId="167E558D" w14:textId="3F1CB9C0" w:rsidR="00991CB5" w:rsidRPr="001F1499" w:rsidRDefault="00991CB5">
      <w:pPr>
        <w:spacing w:after="0" w:line="240" w:lineRule="auto"/>
        <w:rPr>
          <w:rFonts w:asciiTheme="minorHAnsi" w:hAnsiTheme="minorHAnsi" w:cstheme="minorHAnsi"/>
          <w:b/>
          <w:bCs/>
          <w:sz w:val="24"/>
          <w:szCs w:val="24"/>
        </w:rPr>
      </w:pPr>
      <w:r w:rsidRPr="001F1499">
        <w:rPr>
          <w:rFonts w:asciiTheme="minorHAnsi" w:hAnsiTheme="minorHAnsi" w:cstheme="minorHAnsi"/>
          <w:b/>
          <w:bCs/>
          <w:sz w:val="24"/>
          <w:szCs w:val="24"/>
        </w:rPr>
        <w:br w:type="page"/>
      </w:r>
    </w:p>
    <w:p w14:paraId="4D948306" w14:textId="4C7E5348" w:rsidR="00CF5764" w:rsidRPr="001F1499" w:rsidRDefault="00CF5764" w:rsidP="00D74CAE">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b/>
          <w:bCs/>
          <w:sz w:val="28"/>
          <w:szCs w:val="24"/>
          <w:lang w:eastAsia="es-ES"/>
        </w:rPr>
      </w:pPr>
      <w:r w:rsidRPr="001F1499">
        <w:rPr>
          <w:rFonts w:asciiTheme="minorHAnsi" w:eastAsia="Times New Roman" w:hAnsiTheme="minorHAnsi" w:cstheme="minorHAnsi"/>
          <w:b/>
          <w:bCs/>
          <w:sz w:val="28"/>
          <w:szCs w:val="24"/>
          <w:lang w:eastAsia="es-ES"/>
        </w:rPr>
        <w:lastRenderedPageBreak/>
        <w:t>TÍTULO IV: ELECCIONES COLEGIALES</w:t>
      </w:r>
    </w:p>
    <w:p w14:paraId="55735BAA" w14:textId="77777777" w:rsidR="00CF5764" w:rsidRPr="001F1499" w:rsidRDefault="00CF5764" w:rsidP="00D74CAE">
      <w:pPr>
        <w:spacing w:after="0" w:line="240" w:lineRule="auto"/>
        <w:ind w:right="-284"/>
        <w:jc w:val="both"/>
        <w:rPr>
          <w:rFonts w:asciiTheme="minorHAnsi" w:eastAsia="Times New Roman" w:hAnsiTheme="minorHAnsi" w:cstheme="minorHAnsi"/>
          <w:b/>
          <w:bCs/>
          <w:color w:val="0070C0"/>
          <w:sz w:val="24"/>
          <w:szCs w:val="24"/>
          <w:lang w:eastAsia="es-ES"/>
        </w:rPr>
      </w:pPr>
    </w:p>
    <w:p w14:paraId="69D68A3B" w14:textId="6E08E1C8" w:rsidR="00AA6E13" w:rsidRPr="001F1499" w:rsidRDefault="00AA6E13" w:rsidP="005F7154">
      <w:pPr>
        <w:spacing w:before="240"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6681F031" wp14:editId="21E8842F">
                <wp:extent cx="173421" cy="109132"/>
                <wp:effectExtent l="0" t="0" r="0" b="5715"/>
                <wp:docPr id="23" name="23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F4238A" id="23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II: </w:t>
      </w:r>
      <w:r w:rsidR="005F7154" w:rsidRPr="001F1499">
        <w:rPr>
          <w:rFonts w:asciiTheme="minorHAnsi" w:eastAsia="Times New Roman" w:hAnsiTheme="minorHAnsi" w:cstheme="minorHAnsi"/>
          <w:b/>
          <w:bCs/>
          <w:sz w:val="24"/>
          <w:szCs w:val="24"/>
          <w:lang w:eastAsia="es-ES"/>
        </w:rPr>
        <w:t>DEFINICIÓN Y FORMA DE ELECCIÓN</w:t>
      </w:r>
    </w:p>
    <w:p w14:paraId="5CB09A9D" w14:textId="77777777" w:rsidR="005F7154" w:rsidRPr="001F1499" w:rsidRDefault="005F7154" w:rsidP="005F7154">
      <w:pPr>
        <w:shd w:val="clear" w:color="auto" w:fill="FFFFFF"/>
        <w:spacing w:after="0" w:line="240" w:lineRule="auto"/>
        <w:rPr>
          <w:rFonts w:asciiTheme="minorHAnsi" w:eastAsia="Times New Roman" w:hAnsiTheme="minorHAnsi" w:cstheme="minorHAnsi"/>
          <w:b/>
          <w:sz w:val="24"/>
          <w:szCs w:val="24"/>
          <w:lang w:eastAsia="es-ES"/>
        </w:rPr>
      </w:pPr>
    </w:p>
    <w:p w14:paraId="51E97FA0" w14:textId="77777777" w:rsidR="005F7154" w:rsidRPr="001F1499" w:rsidRDefault="005F7154" w:rsidP="005F7154">
      <w:pPr>
        <w:shd w:val="clear" w:color="auto" w:fill="FFFFFF"/>
        <w:spacing w:after="0" w:line="240" w:lineRule="auto"/>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38. Definición</w:t>
      </w:r>
    </w:p>
    <w:p w14:paraId="4B4A827B" w14:textId="77777777" w:rsidR="005F7154" w:rsidRPr="001F1499" w:rsidRDefault="005F7154" w:rsidP="005F7154">
      <w:pPr>
        <w:shd w:val="clear" w:color="auto" w:fill="FFFFFF"/>
        <w:spacing w:after="0" w:line="240" w:lineRule="auto"/>
        <w:rPr>
          <w:rFonts w:asciiTheme="minorHAnsi" w:eastAsia="Times New Roman" w:hAnsiTheme="minorHAnsi" w:cstheme="minorHAnsi"/>
          <w:color w:val="111111"/>
          <w:sz w:val="24"/>
          <w:szCs w:val="24"/>
          <w:lang w:eastAsia="es-ES"/>
        </w:rPr>
      </w:pPr>
    </w:p>
    <w:p w14:paraId="09402152" w14:textId="66D0674D" w:rsidR="005F7154" w:rsidRPr="001F1499" w:rsidRDefault="005F7154" w:rsidP="005F7154">
      <w:pPr>
        <w:shd w:val="clear" w:color="auto" w:fill="FFFFFF"/>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 entiende por elecciones colegiales el proceso por el cual se determinan los miembros de la Junta Directiva del Colegio de Médicos de Las Palmas.</w:t>
      </w:r>
    </w:p>
    <w:p w14:paraId="6BBB6A9E" w14:textId="77777777" w:rsidR="005F7154" w:rsidRPr="001F1499" w:rsidRDefault="005F7154" w:rsidP="005F7154">
      <w:pPr>
        <w:shd w:val="clear" w:color="auto" w:fill="FFFFFF"/>
        <w:spacing w:after="0" w:line="240" w:lineRule="auto"/>
        <w:rPr>
          <w:rFonts w:asciiTheme="minorHAnsi" w:eastAsia="Times New Roman" w:hAnsiTheme="minorHAnsi" w:cstheme="minorHAnsi"/>
          <w:b/>
          <w:sz w:val="24"/>
          <w:szCs w:val="24"/>
          <w:lang w:eastAsia="es-ES"/>
        </w:rPr>
      </w:pPr>
    </w:p>
    <w:p w14:paraId="7C4AFB63" w14:textId="5FCB597E" w:rsidR="005F7154" w:rsidRPr="001F1499" w:rsidRDefault="005F7154" w:rsidP="005F7154">
      <w:pPr>
        <w:shd w:val="clear" w:color="auto" w:fill="FFFFFF"/>
        <w:spacing w:after="0" w:line="240" w:lineRule="auto"/>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39. Forma de elección de los</w:t>
      </w:r>
      <w:r w:rsidR="001F1499">
        <w:rPr>
          <w:rFonts w:asciiTheme="minorHAnsi" w:eastAsia="Times New Roman" w:hAnsiTheme="minorHAnsi" w:cstheme="minorHAnsi"/>
          <w:b/>
          <w:sz w:val="24"/>
          <w:szCs w:val="24"/>
          <w:lang w:eastAsia="es-ES"/>
        </w:rPr>
        <w:t xml:space="preserve"> miembros de la Junta Directiva</w:t>
      </w:r>
    </w:p>
    <w:p w14:paraId="04744C41" w14:textId="77777777" w:rsidR="005F7154" w:rsidRPr="001F1499" w:rsidRDefault="005F7154" w:rsidP="005F7154">
      <w:pPr>
        <w:shd w:val="clear" w:color="auto" w:fill="FFFFFF"/>
        <w:spacing w:after="0" w:line="240" w:lineRule="auto"/>
        <w:rPr>
          <w:rFonts w:asciiTheme="minorHAnsi" w:eastAsia="Times New Roman" w:hAnsiTheme="minorHAnsi" w:cstheme="minorHAnsi"/>
          <w:b/>
          <w:sz w:val="24"/>
          <w:szCs w:val="24"/>
          <w:lang w:eastAsia="es-ES"/>
        </w:rPr>
      </w:pPr>
    </w:p>
    <w:p w14:paraId="639AF26F" w14:textId="77777777" w:rsidR="005F7154" w:rsidRPr="001F1499" w:rsidRDefault="005F7154" w:rsidP="007D4D5A">
      <w:pPr>
        <w:pStyle w:val="Prrafodelista"/>
        <w:numPr>
          <w:ilvl w:val="0"/>
          <w:numId w:val="4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elección de los miembros de la Junta Directiva será por sufragio libre, igual, personal, directo y secreto de todos los colegiados en pleno uso de sus derechos. La Junta Directiva podrá acordar, mediante acuerdo motivado, la forma de votación siempre que puedan garantizarse la autenticidad según los principios mencionados.</w:t>
      </w:r>
    </w:p>
    <w:p w14:paraId="4A5374B3" w14:textId="77777777" w:rsidR="005F7154" w:rsidRPr="001F1499" w:rsidRDefault="005F7154" w:rsidP="007D4D5A">
      <w:pPr>
        <w:pStyle w:val="Prrafodelista"/>
        <w:numPr>
          <w:ilvl w:val="0"/>
          <w:numId w:val="4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Al ser el voto un acto de carácter personal, el mismo es indelegable por lo que no puede emitirse por ninguna forma de representación ni mandato. El voto presentado de forma presencial en mesa electoral anulará el voto emitido de otra forma.</w:t>
      </w:r>
    </w:p>
    <w:p w14:paraId="7EB0D1D6" w14:textId="77777777" w:rsidR="005F7154" w:rsidRPr="001F1499" w:rsidRDefault="005F7154" w:rsidP="007D4D5A">
      <w:pPr>
        <w:pStyle w:val="Prrafodelista"/>
        <w:numPr>
          <w:ilvl w:val="0"/>
          <w:numId w:val="4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circunscripción electoral será única y contendrá el censo de colegiados.</w:t>
      </w:r>
    </w:p>
    <w:p w14:paraId="606F04A3" w14:textId="77777777" w:rsidR="005F7154" w:rsidRPr="001F1499" w:rsidRDefault="005F7154" w:rsidP="007D4D5A">
      <w:pPr>
        <w:pStyle w:val="Prrafodelista"/>
        <w:numPr>
          <w:ilvl w:val="0"/>
          <w:numId w:val="4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No se admitirá el voto por correo postal.</w:t>
      </w:r>
    </w:p>
    <w:p w14:paraId="65CAB123" w14:textId="77777777" w:rsidR="005F7154" w:rsidRPr="001F1499" w:rsidRDefault="005F7154" w:rsidP="00AA6E13">
      <w:pPr>
        <w:spacing w:after="0" w:line="240" w:lineRule="auto"/>
        <w:ind w:hanging="426"/>
        <w:jc w:val="both"/>
        <w:rPr>
          <w:rFonts w:asciiTheme="minorHAnsi" w:eastAsia="Times New Roman" w:hAnsiTheme="minorHAnsi" w:cstheme="minorHAnsi"/>
          <w:b/>
          <w:bCs/>
          <w:sz w:val="24"/>
          <w:szCs w:val="24"/>
          <w:lang w:eastAsia="es-ES"/>
        </w:rPr>
      </w:pPr>
    </w:p>
    <w:p w14:paraId="734A0D4A" w14:textId="77777777" w:rsidR="005F7154" w:rsidRPr="001F1499" w:rsidRDefault="005F7154" w:rsidP="005F7154">
      <w:pPr>
        <w:spacing w:after="0" w:line="240" w:lineRule="auto"/>
        <w:ind w:hanging="426"/>
        <w:jc w:val="both"/>
        <w:rPr>
          <w:rFonts w:asciiTheme="minorHAnsi" w:eastAsia="Times New Roman" w:hAnsiTheme="minorHAnsi" w:cstheme="minorHAnsi"/>
          <w:b/>
          <w:bCs/>
          <w:color w:val="0070C0"/>
          <w:sz w:val="24"/>
          <w:szCs w:val="24"/>
          <w:lang w:eastAsia="es-ES"/>
        </w:rPr>
      </w:pPr>
      <w:r w:rsidRPr="001F1499">
        <w:rPr>
          <w:rFonts w:asciiTheme="minorHAnsi" w:eastAsia="Times New Roman" w:hAnsiTheme="minorHAnsi" w:cstheme="minorHAnsi"/>
          <w:b/>
          <w:bCs/>
          <w:noProof/>
          <w:color w:val="0070C0"/>
          <w:sz w:val="24"/>
          <w:szCs w:val="24"/>
          <w:lang w:eastAsia="es-ES"/>
        </w:rPr>
        <mc:AlternateContent>
          <mc:Choice Requires="wps">
            <w:drawing>
              <wp:inline distT="0" distB="0" distL="0" distR="0" wp14:anchorId="7AECBCFA" wp14:editId="671AAEA4">
                <wp:extent cx="173421" cy="109132"/>
                <wp:effectExtent l="0" t="0" r="0" b="5715"/>
                <wp:docPr id="20" name="20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20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" adj="14804" fillcolor="#0070c0" stroked="f" strokeweight="2pt">
                <w10:anchorlock/>
              </v:shape>
            </w:pict>
          </mc:Fallback>
        </mc:AlternateContent>
      </w:r>
      <w:r w:rsidRPr="001F1499">
        <w:rPr>
          <w:rFonts w:asciiTheme="minorHAnsi" w:eastAsia="Times New Roman" w:hAnsiTheme="minorHAnsi" w:cstheme="minorHAnsi"/>
          <w:b/>
          <w:bCs/>
          <w:color w:val="0070C0"/>
          <w:sz w:val="24"/>
          <w:szCs w:val="24"/>
          <w:lang w:eastAsia="es-ES"/>
        </w:rPr>
        <w:t xml:space="preserve">   </w:t>
      </w:r>
      <w:r w:rsidRPr="001F1499">
        <w:rPr>
          <w:rFonts w:asciiTheme="minorHAnsi" w:eastAsia="Times New Roman" w:hAnsiTheme="minorHAnsi" w:cstheme="minorHAnsi"/>
          <w:b/>
          <w:bCs/>
          <w:sz w:val="24"/>
          <w:szCs w:val="24"/>
          <w:lang w:eastAsia="es-ES"/>
        </w:rPr>
        <w:t>CAPÍTULO II: ELECTORES Y ELEGIBLES</w:t>
      </w:r>
    </w:p>
    <w:p w14:paraId="30D8FE1B" w14:textId="77777777" w:rsidR="005F7154" w:rsidRPr="001F1499" w:rsidRDefault="005F7154" w:rsidP="00AA6E13">
      <w:pPr>
        <w:spacing w:after="0" w:line="240" w:lineRule="auto"/>
        <w:ind w:hanging="426"/>
        <w:jc w:val="both"/>
        <w:rPr>
          <w:rFonts w:asciiTheme="minorHAnsi" w:eastAsia="Times New Roman" w:hAnsiTheme="minorHAnsi" w:cstheme="minorHAnsi"/>
          <w:b/>
          <w:bCs/>
          <w:color w:val="0070C0"/>
          <w:sz w:val="24"/>
          <w:szCs w:val="24"/>
          <w:lang w:eastAsia="es-ES"/>
        </w:rPr>
      </w:pPr>
    </w:p>
    <w:p w14:paraId="300DF2F3" w14:textId="5E3E48DE" w:rsidR="00885CAC" w:rsidRPr="001F1499" w:rsidRDefault="00885CAC" w:rsidP="004E6E1E">
      <w:pPr>
        <w:autoSpaceDE w:val="0"/>
        <w:autoSpaceDN w:val="0"/>
        <w:adjustRightInd w:val="0"/>
        <w:spacing w:after="0" w:line="240" w:lineRule="auto"/>
        <w:jc w:val="both"/>
        <w:rPr>
          <w:rFonts w:asciiTheme="minorHAnsi" w:hAnsiTheme="minorHAnsi" w:cstheme="minorHAnsi"/>
          <w:b/>
          <w:bCs/>
          <w:sz w:val="24"/>
          <w:szCs w:val="24"/>
        </w:rPr>
      </w:pPr>
      <w:r w:rsidRPr="001F1499">
        <w:rPr>
          <w:rFonts w:asciiTheme="minorHAnsi" w:hAnsiTheme="minorHAnsi" w:cstheme="minorHAnsi"/>
          <w:b/>
          <w:bCs/>
          <w:sz w:val="24"/>
          <w:szCs w:val="24"/>
        </w:rPr>
        <w:t>Artículo 40. Electores</w:t>
      </w:r>
    </w:p>
    <w:p w14:paraId="1D1982CF" w14:textId="77777777" w:rsidR="005F7154" w:rsidRPr="001F1499" w:rsidRDefault="005F7154" w:rsidP="004E6E1E">
      <w:pPr>
        <w:autoSpaceDE w:val="0"/>
        <w:autoSpaceDN w:val="0"/>
        <w:adjustRightInd w:val="0"/>
        <w:spacing w:after="0" w:line="240" w:lineRule="auto"/>
        <w:jc w:val="both"/>
        <w:rPr>
          <w:rFonts w:asciiTheme="minorHAnsi" w:hAnsiTheme="minorHAnsi" w:cstheme="minorHAnsi"/>
          <w:b/>
          <w:bCs/>
          <w:sz w:val="24"/>
          <w:szCs w:val="24"/>
        </w:rPr>
      </w:pPr>
    </w:p>
    <w:p w14:paraId="3E8013AD" w14:textId="4802CFE3" w:rsidR="005F7154" w:rsidRPr="001F1499" w:rsidRDefault="005F7154" w:rsidP="005F7154">
      <w:pPr>
        <w:autoSpaceDE w:val="0"/>
        <w:autoSpaceDN w:val="0"/>
        <w:adjustRightInd w:val="0"/>
        <w:spacing w:after="0" w:line="240" w:lineRule="auto"/>
        <w:jc w:val="both"/>
        <w:rPr>
          <w:rFonts w:asciiTheme="minorHAnsi" w:hAnsiTheme="minorHAnsi" w:cstheme="minorHAnsi"/>
          <w:sz w:val="24"/>
          <w:szCs w:val="24"/>
        </w:rPr>
      </w:pPr>
      <w:r w:rsidRPr="001F1499">
        <w:rPr>
          <w:rFonts w:asciiTheme="minorHAnsi" w:hAnsiTheme="minorHAnsi" w:cstheme="minorHAnsi"/>
          <w:sz w:val="24"/>
          <w:szCs w:val="24"/>
        </w:rPr>
        <w:t xml:space="preserve">Podrán ejercer el derecho al voto los miembros del Colegio que cumplan los siguientes requisitos: </w:t>
      </w:r>
    </w:p>
    <w:p w14:paraId="527FB627" w14:textId="77777777" w:rsidR="005F7154" w:rsidRPr="001F1499" w:rsidRDefault="005F7154" w:rsidP="007D4D5A">
      <w:pPr>
        <w:pStyle w:val="Prrafodelista"/>
        <w:numPr>
          <w:ilvl w:val="0"/>
          <w:numId w:val="3"/>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se encuentre en pleno uso de sus derechos y deberes colegiales.</w:t>
      </w:r>
    </w:p>
    <w:p w14:paraId="087BDC00" w14:textId="77777777" w:rsidR="005F7154" w:rsidRPr="001F1499" w:rsidRDefault="005F7154" w:rsidP="007D4D5A">
      <w:pPr>
        <w:pStyle w:val="Prrafodelista"/>
        <w:numPr>
          <w:ilvl w:val="0"/>
          <w:numId w:val="3"/>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integre el censo electoral del registro de colegiación del Colegio de Médicos de Las Palmas a fecha de la publicación de la convocatoria.</w:t>
      </w:r>
    </w:p>
    <w:p w14:paraId="6DA30AE1" w14:textId="77777777" w:rsidR="005F7154" w:rsidRPr="001F1499" w:rsidRDefault="005F7154" w:rsidP="007D4D5A">
      <w:pPr>
        <w:pStyle w:val="Prrafodelista"/>
        <w:numPr>
          <w:ilvl w:val="0"/>
          <w:numId w:val="3"/>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no esté en prohibición o incapacidad legal o estatutaria para ejercer el derecho al voto.</w:t>
      </w:r>
    </w:p>
    <w:p w14:paraId="1883B7BB" w14:textId="22E549AF" w:rsidR="005F7154" w:rsidRPr="001F1499" w:rsidRDefault="005F7154" w:rsidP="007D4D5A">
      <w:pPr>
        <w:pStyle w:val="Prrafodelista"/>
        <w:numPr>
          <w:ilvl w:val="0"/>
          <w:numId w:val="3"/>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no esté cumpliendo sanción disciplinaria grave o muy grave.</w:t>
      </w:r>
    </w:p>
    <w:p w14:paraId="102C2E91" w14:textId="77777777" w:rsidR="005F7154" w:rsidRPr="001F1499" w:rsidRDefault="005F7154" w:rsidP="004E6E1E">
      <w:pPr>
        <w:autoSpaceDE w:val="0"/>
        <w:autoSpaceDN w:val="0"/>
        <w:adjustRightInd w:val="0"/>
        <w:spacing w:after="0" w:line="240" w:lineRule="auto"/>
        <w:jc w:val="both"/>
        <w:rPr>
          <w:rFonts w:asciiTheme="minorHAnsi" w:hAnsiTheme="minorHAnsi" w:cstheme="minorHAnsi"/>
          <w:b/>
          <w:bCs/>
          <w:sz w:val="24"/>
          <w:szCs w:val="24"/>
        </w:rPr>
      </w:pPr>
    </w:p>
    <w:bookmarkEnd w:id="5"/>
    <w:p w14:paraId="61634A66" w14:textId="77777777" w:rsidR="006904A1" w:rsidRPr="001F1499" w:rsidRDefault="006904A1" w:rsidP="005F7154">
      <w:pPr>
        <w:autoSpaceDE w:val="0"/>
        <w:autoSpaceDN w:val="0"/>
        <w:adjustRightInd w:val="0"/>
        <w:spacing w:after="0" w:line="240" w:lineRule="auto"/>
        <w:jc w:val="both"/>
        <w:rPr>
          <w:rFonts w:asciiTheme="minorHAnsi" w:hAnsiTheme="minorHAnsi" w:cstheme="minorHAnsi"/>
          <w:b/>
          <w:bCs/>
          <w:sz w:val="24"/>
          <w:szCs w:val="24"/>
        </w:rPr>
      </w:pPr>
      <w:r w:rsidRPr="001F1499">
        <w:rPr>
          <w:rFonts w:asciiTheme="minorHAnsi" w:hAnsiTheme="minorHAnsi" w:cstheme="minorHAnsi"/>
          <w:b/>
          <w:bCs/>
          <w:sz w:val="24"/>
          <w:szCs w:val="24"/>
        </w:rPr>
        <w:t>Artículo 41. Elegibles</w:t>
      </w:r>
    </w:p>
    <w:p w14:paraId="2F0C808E" w14:textId="77777777" w:rsidR="005F7154" w:rsidRPr="001F1499" w:rsidRDefault="005F7154" w:rsidP="005F7154">
      <w:pPr>
        <w:pStyle w:val="Prrafodelista"/>
        <w:autoSpaceDE w:val="0"/>
        <w:autoSpaceDN w:val="0"/>
        <w:adjustRightInd w:val="0"/>
        <w:spacing w:after="0" w:line="240" w:lineRule="auto"/>
        <w:ind w:left="34"/>
        <w:jc w:val="both"/>
        <w:rPr>
          <w:rFonts w:asciiTheme="minorHAnsi" w:hAnsiTheme="minorHAnsi" w:cstheme="minorHAnsi"/>
          <w:sz w:val="24"/>
          <w:szCs w:val="24"/>
        </w:rPr>
      </w:pPr>
    </w:p>
    <w:p w14:paraId="7017D495" w14:textId="77777777" w:rsidR="005F7154" w:rsidRPr="001F1499" w:rsidRDefault="005F7154" w:rsidP="005F7154">
      <w:pPr>
        <w:pStyle w:val="Prrafodelista"/>
        <w:autoSpaceDE w:val="0"/>
        <w:autoSpaceDN w:val="0"/>
        <w:adjustRightInd w:val="0"/>
        <w:spacing w:after="0" w:line="240" w:lineRule="auto"/>
        <w:ind w:left="34"/>
        <w:jc w:val="both"/>
        <w:rPr>
          <w:rFonts w:asciiTheme="minorHAnsi" w:hAnsiTheme="minorHAnsi" w:cstheme="minorHAnsi"/>
          <w:sz w:val="24"/>
          <w:szCs w:val="24"/>
        </w:rPr>
      </w:pPr>
      <w:r w:rsidRPr="001F1499">
        <w:rPr>
          <w:rFonts w:asciiTheme="minorHAnsi" w:hAnsiTheme="minorHAnsi" w:cstheme="minorHAnsi"/>
          <w:sz w:val="24"/>
          <w:szCs w:val="24"/>
        </w:rPr>
        <w:t>Los requisitos para poder ser elegible, a la fecha de convocatoria de elecciones colegiales, para un cargo electo son:</w:t>
      </w:r>
    </w:p>
    <w:p w14:paraId="5D43581B" w14:textId="28A1AD99" w:rsidR="005F7154" w:rsidRPr="001F1499" w:rsidRDefault="005F7154" w:rsidP="007D4D5A">
      <w:pPr>
        <w:pStyle w:val="Prrafodelista"/>
        <w:numPr>
          <w:ilvl w:val="0"/>
          <w:numId w:val="42"/>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Ser miembro del Colegio de Médicos de Las Palmas con una antigüedad de más de cuatro años (para el cargo de Presidencia será de ocho años) y, de manera ininterrumpida, los dos últimos.</w:t>
      </w:r>
    </w:p>
    <w:p w14:paraId="7B97E6EF" w14:textId="778C1063" w:rsidR="005F7154" w:rsidRPr="001F1499" w:rsidRDefault="005F7154" w:rsidP="007D4D5A">
      <w:pPr>
        <w:pStyle w:val="Prrafodelista"/>
        <w:numPr>
          <w:ilvl w:val="0"/>
          <w:numId w:val="42"/>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se encuentre en pleno uso de sus derechos y deberes colegiales</w:t>
      </w:r>
    </w:p>
    <w:p w14:paraId="0D836AF2" w14:textId="4552C420" w:rsidR="005F7154" w:rsidRPr="001F1499" w:rsidRDefault="005F7154" w:rsidP="007D4D5A">
      <w:pPr>
        <w:pStyle w:val="Prrafodelista"/>
        <w:numPr>
          <w:ilvl w:val="0"/>
          <w:numId w:val="42"/>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integre el censo electoral del registro de colegiación del Colegio de Médicos de Las Palmas.</w:t>
      </w:r>
    </w:p>
    <w:p w14:paraId="05AA6CA8" w14:textId="37397C67" w:rsidR="005F7154" w:rsidRPr="001F1499" w:rsidRDefault="005F7154" w:rsidP="007D4D5A">
      <w:pPr>
        <w:pStyle w:val="Prrafodelista"/>
        <w:numPr>
          <w:ilvl w:val="0"/>
          <w:numId w:val="42"/>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no esté en prohibición de ejercer el sufragio pasivo por sentencia judicial.</w:t>
      </w:r>
    </w:p>
    <w:p w14:paraId="761718FB" w14:textId="2DFEC91F" w:rsidR="005F7154" w:rsidRPr="001F1499" w:rsidRDefault="005F7154" w:rsidP="007D4D5A">
      <w:pPr>
        <w:pStyle w:val="Prrafodelista"/>
        <w:numPr>
          <w:ilvl w:val="0"/>
          <w:numId w:val="42"/>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Que no esté cumpliendo sanción disciplinaria grave o muy grave.</w:t>
      </w:r>
    </w:p>
    <w:p w14:paraId="2E167829" w14:textId="77777777" w:rsidR="005F7154" w:rsidRPr="001F1499" w:rsidRDefault="005F7154" w:rsidP="005F7154">
      <w:pPr>
        <w:pStyle w:val="Prrafodelista"/>
        <w:autoSpaceDE w:val="0"/>
        <w:autoSpaceDN w:val="0"/>
        <w:adjustRightInd w:val="0"/>
        <w:spacing w:after="0" w:line="240" w:lineRule="auto"/>
        <w:ind w:left="34"/>
        <w:jc w:val="both"/>
        <w:rPr>
          <w:rFonts w:asciiTheme="minorHAnsi" w:hAnsiTheme="minorHAnsi" w:cstheme="minorHAnsi"/>
          <w:sz w:val="24"/>
          <w:szCs w:val="24"/>
        </w:rPr>
      </w:pPr>
      <w:r w:rsidRPr="001F1499">
        <w:rPr>
          <w:rFonts w:asciiTheme="minorHAnsi" w:hAnsiTheme="minorHAnsi" w:cstheme="minorHAnsi"/>
          <w:sz w:val="24"/>
          <w:szCs w:val="24"/>
        </w:rPr>
        <w:t>Además para el cargo de Presidencia, hallarse en el ejercicio de la profesión médica, asistencial o no.</w:t>
      </w:r>
    </w:p>
    <w:p w14:paraId="6FA328DB" w14:textId="77777777" w:rsidR="006904A1" w:rsidRPr="001F1499" w:rsidRDefault="006904A1" w:rsidP="009307D7">
      <w:pPr>
        <w:autoSpaceDE w:val="0"/>
        <w:autoSpaceDN w:val="0"/>
        <w:adjustRightInd w:val="0"/>
        <w:spacing w:after="0" w:line="240" w:lineRule="auto"/>
        <w:jc w:val="both"/>
        <w:rPr>
          <w:rFonts w:asciiTheme="minorHAnsi" w:hAnsiTheme="minorHAnsi" w:cstheme="minorHAnsi"/>
          <w:sz w:val="24"/>
          <w:szCs w:val="24"/>
        </w:rPr>
      </w:pPr>
    </w:p>
    <w:p w14:paraId="76720347" w14:textId="3F3EB551" w:rsidR="00543D28" w:rsidRPr="001F1499" w:rsidRDefault="00543D28" w:rsidP="00325CD6">
      <w:pPr>
        <w:spacing w:after="0" w:line="240" w:lineRule="auto"/>
        <w:ind w:hanging="426"/>
        <w:jc w:val="both"/>
        <w:rPr>
          <w:rFonts w:asciiTheme="minorHAnsi" w:eastAsia="Times New Roman" w:hAnsiTheme="minorHAnsi" w:cstheme="minorHAnsi"/>
          <w:b/>
          <w:bCs/>
          <w:sz w:val="24"/>
          <w:szCs w:val="24"/>
          <w:lang w:eastAsia="es-ES"/>
        </w:rPr>
      </w:pPr>
    </w:p>
    <w:p w14:paraId="55954B81" w14:textId="2841CD1B" w:rsidR="00325CD6" w:rsidRPr="001F1499" w:rsidRDefault="00543D28" w:rsidP="00543D28">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br w:type="page"/>
      </w:r>
      <w:r w:rsidRPr="001F1499">
        <w:rPr>
          <w:rFonts w:asciiTheme="minorHAnsi" w:eastAsia="Times New Roman" w:hAnsiTheme="minorHAnsi" w:cstheme="minorHAnsi"/>
          <w:b/>
          <w:bCs/>
          <w:noProof/>
          <w:sz w:val="24"/>
          <w:szCs w:val="24"/>
          <w:lang w:eastAsia="es-ES"/>
        </w:rPr>
        <w:lastRenderedPageBreak/>
        <mc:AlternateContent>
          <mc:Choice Requires="wps">
            <w:drawing>
              <wp:inline distT="0" distB="0" distL="0" distR="0" wp14:anchorId="7F664B8A" wp14:editId="126CD8F5">
                <wp:extent cx="173421" cy="109132"/>
                <wp:effectExtent l="0" t="0" r="0" b="5715"/>
                <wp:docPr id="29" name="29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29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w:t>
      </w:r>
      <w:r w:rsidR="00325CD6" w:rsidRPr="001F1499">
        <w:rPr>
          <w:rFonts w:asciiTheme="minorHAnsi" w:eastAsia="Times New Roman" w:hAnsiTheme="minorHAnsi" w:cstheme="minorHAnsi"/>
          <w:b/>
          <w:bCs/>
          <w:sz w:val="24"/>
          <w:szCs w:val="24"/>
          <w:lang w:eastAsia="es-ES"/>
        </w:rPr>
        <w:t>CAPÍTULO III: CONVOCATORIA DE LAS ELECCIONES COLEGIALES</w:t>
      </w:r>
    </w:p>
    <w:p w14:paraId="0B0D7363" w14:textId="77777777" w:rsidR="00C24324" w:rsidRPr="001F1499" w:rsidRDefault="00C24324" w:rsidP="00543D28">
      <w:pPr>
        <w:spacing w:after="0" w:line="240" w:lineRule="auto"/>
        <w:ind w:hanging="426"/>
        <w:jc w:val="both"/>
        <w:rPr>
          <w:rFonts w:asciiTheme="minorHAnsi" w:eastAsia="Times New Roman" w:hAnsiTheme="minorHAnsi" w:cstheme="minorHAnsi"/>
          <w:b/>
          <w:bCs/>
          <w:sz w:val="24"/>
          <w:szCs w:val="24"/>
          <w:lang w:eastAsia="es-ES"/>
        </w:rPr>
      </w:pPr>
    </w:p>
    <w:p w14:paraId="2DD94E49" w14:textId="77777777" w:rsidR="00C24324" w:rsidRPr="001F1499" w:rsidRDefault="00C24324" w:rsidP="00C24324">
      <w:pPr>
        <w:autoSpaceDE w:val="0"/>
        <w:autoSpaceDN w:val="0"/>
        <w:adjustRightInd w:val="0"/>
        <w:spacing w:after="0" w:line="240" w:lineRule="auto"/>
        <w:jc w:val="both"/>
        <w:rPr>
          <w:rFonts w:asciiTheme="minorHAnsi" w:hAnsiTheme="minorHAnsi" w:cstheme="minorHAnsi"/>
          <w:b/>
          <w:bCs/>
          <w:sz w:val="24"/>
          <w:szCs w:val="24"/>
        </w:rPr>
      </w:pPr>
      <w:r w:rsidRPr="001F1499">
        <w:rPr>
          <w:rFonts w:asciiTheme="minorHAnsi" w:hAnsiTheme="minorHAnsi" w:cstheme="minorHAnsi"/>
          <w:b/>
          <w:bCs/>
          <w:sz w:val="24"/>
          <w:szCs w:val="24"/>
        </w:rPr>
        <w:t>Artículo 42. Publicidad institucional</w:t>
      </w:r>
    </w:p>
    <w:p w14:paraId="1E1047C0" w14:textId="77777777" w:rsidR="00C24324" w:rsidRPr="001F1499" w:rsidRDefault="00C24324" w:rsidP="00C24324">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p>
    <w:p w14:paraId="0A45FA88" w14:textId="77777777" w:rsidR="00C24324" w:rsidRPr="001F1499" w:rsidRDefault="00C24324" w:rsidP="007D4D5A">
      <w:pPr>
        <w:pStyle w:val="Prrafodelista"/>
        <w:numPr>
          <w:ilvl w:val="0"/>
          <w:numId w:val="4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Junta Directiva realizará cuantas actuaciones considere oportunas para incentivar la presentación de candidaturas.</w:t>
      </w:r>
    </w:p>
    <w:p w14:paraId="39A8E8D5" w14:textId="77777777" w:rsidR="00C24324" w:rsidRPr="001F1499" w:rsidRDefault="00C24324" w:rsidP="007D4D5A">
      <w:pPr>
        <w:pStyle w:val="Prrafodelista"/>
        <w:numPr>
          <w:ilvl w:val="0"/>
          <w:numId w:val="4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Asimismo, estimulará la participación de los electores durante todo el periodo electoral hasta veinticuatro horas antes de la hora fijada para el comienzo de la votación.</w:t>
      </w:r>
    </w:p>
    <w:p w14:paraId="25A851F9" w14:textId="77777777" w:rsidR="00C24324" w:rsidRPr="001F1499" w:rsidRDefault="00C24324" w:rsidP="00543D28">
      <w:pPr>
        <w:spacing w:after="0" w:line="240" w:lineRule="auto"/>
        <w:ind w:hanging="426"/>
        <w:jc w:val="both"/>
        <w:rPr>
          <w:rFonts w:asciiTheme="minorHAnsi" w:eastAsia="Times New Roman" w:hAnsiTheme="minorHAnsi" w:cstheme="minorHAnsi"/>
          <w:b/>
          <w:bCs/>
          <w:sz w:val="24"/>
          <w:szCs w:val="24"/>
          <w:lang w:eastAsia="es-ES"/>
        </w:rPr>
      </w:pPr>
    </w:p>
    <w:p w14:paraId="39BE875C" w14:textId="77777777" w:rsidR="00885CAC" w:rsidRPr="001F1499" w:rsidRDefault="00885CAC" w:rsidP="00A21FEF">
      <w:pPr>
        <w:autoSpaceDE w:val="0"/>
        <w:autoSpaceDN w:val="0"/>
        <w:adjustRightInd w:val="0"/>
        <w:spacing w:after="0" w:line="240" w:lineRule="auto"/>
        <w:jc w:val="both"/>
        <w:rPr>
          <w:rFonts w:asciiTheme="minorHAnsi" w:hAnsiTheme="minorHAnsi" w:cstheme="minorHAnsi"/>
          <w:b/>
          <w:bCs/>
          <w:sz w:val="24"/>
          <w:szCs w:val="24"/>
        </w:rPr>
      </w:pPr>
      <w:bookmarkStart w:id="6" w:name="A43"/>
      <w:r w:rsidRPr="001F1499">
        <w:rPr>
          <w:rFonts w:asciiTheme="minorHAnsi" w:hAnsiTheme="minorHAnsi" w:cstheme="minorHAnsi"/>
          <w:b/>
          <w:bCs/>
          <w:sz w:val="24"/>
          <w:szCs w:val="24"/>
        </w:rPr>
        <w:t xml:space="preserve">Artículo 43. </w:t>
      </w:r>
      <w:r w:rsidRPr="001F1499">
        <w:rPr>
          <w:rFonts w:asciiTheme="minorHAnsi" w:hAnsiTheme="minorHAnsi" w:cstheme="minorHAnsi"/>
          <w:b/>
          <w:bCs/>
          <w:caps/>
          <w:sz w:val="24"/>
          <w:szCs w:val="24"/>
        </w:rPr>
        <w:t>C</w:t>
      </w:r>
      <w:r w:rsidRPr="001F1499">
        <w:rPr>
          <w:rFonts w:asciiTheme="minorHAnsi" w:hAnsiTheme="minorHAnsi" w:cstheme="minorHAnsi"/>
          <w:b/>
          <w:bCs/>
          <w:sz w:val="24"/>
          <w:szCs w:val="24"/>
        </w:rPr>
        <w:t>enso y reclamaciones</w:t>
      </w:r>
    </w:p>
    <w:p w14:paraId="5D5B9CA7" w14:textId="77777777" w:rsidR="00A21FEF" w:rsidRPr="001F1499" w:rsidRDefault="00A21FEF" w:rsidP="00A21FEF">
      <w:pPr>
        <w:autoSpaceDE w:val="0"/>
        <w:autoSpaceDN w:val="0"/>
        <w:adjustRightInd w:val="0"/>
        <w:spacing w:after="0" w:line="240" w:lineRule="auto"/>
        <w:jc w:val="both"/>
        <w:rPr>
          <w:rFonts w:asciiTheme="minorHAnsi" w:hAnsiTheme="minorHAnsi" w:cstheme="minorHAnsi"/>
          <w:sz w:val="24"/>
          <w:szCs w:val="24"/>
        </w:rPr>
      </w:pPr>
    </w:p>
    <w:p w14:paraId="748C00D9" w14:textId="324755D9" w:rsidR="003C00FC" w:rsidRPr="001F1499" w:rsidRDefault="003C00FC" w:rsidP="007D4D5A">
      <w:pPr>
        <w:pStyle w:val="Prrafodelista"/>
        <w:numPr>
          <w:ilvl w:val="0"/>
          <w:numId w:val="4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el año electoral que corresponda, se dará a conocer a la colegiación, el censo de los miembros del Colegio, durante el plazo de siete días, por los canales de comunicación habituales del Colegio de Médicos de Las Palmas.</w:t>
      </w:r>
    </w:p>
    <w:p w14:paraId="7D5E4B0D" w14:textId="693A7354" w:rsidR="003C00FC" w:rsidRPr="001F1499" w:rsidRDefault="003C00FC" w:rsidP="007D4D5A">
      <w:pPr>
        <w:pStyle w:val="Prrafodelista"/>
        <w:numPr>
          <w:ilvl w:val="0"/>
          <w:numId w:val="4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reclamaciones sobre la inclusión o exclusión, deberán remitirse por escrito a través de los canales de comunicación habituales del Colegio en el plazo de tres días siguientes a la finalización del plazo especificado en el número 1 de este artículo.</w:t>
      </w:r>
    </w:p>
    <w:p w14:paraId="25722245" w14:textId="27287808" w:rsidR="003C00FC" w:rsidRPr="001F1499" w:rsidRDefault="003C00FC" w:rsidP="007D4D5A">
      <w:pPr>
        <w:pStyle w:val="Prrafodelista"/>
        <w:numPr>
          <w:ilvl w:val="0"/>
          <w:numId w:val="4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Junta Directiva deberá resolver las reclamaciones formuladas, dentro del plazo de diez días siguientes, agotándose la vía administrativa, publicándose el censo definitivo de la misma forma establecida en el número 1 de este artículo.</w:t>
      </w:r>
    </w:p>
    <w:p w14:paraId="26996957" w14:textId="77777777" w:rsidR="003C00FC" w:rsidRPr="001F1499" w:rsidRDefault="003C00FC" w:rsidP="00A21FEF">
      <w:pPr>
        <w:autoSpaceDE w:val="0"/>
        <w:autoSpaceDN w:val="0"/>
        <w:adjustRightInd w:val="0"/>
        <w:spacing w:after="0" w:line="240" w:lineRule="auto"/>
        <w:jc w:val="both"/>
        <w:rPr>
          <w:rFonts w:asciiTheme="minorHAnsi" w:hAnsiTheme="minorHAnsi" w:cstheme="minorHAnsi"/>
          <w:sz w:val="24"/>
          <w:szCs w:val="24"/>
        </w:rPr>
      </w:pPr>
    </w:p>
    <w:p w14:paraId="45A4B92D" w14:textId="6F19FD39" w:rsidR="00885CAC" w:rsidRPr="001F1499" w:rsidRDefault="00885CAC" w:rsidP="00A21FEF">
      <w:pPr>
        <w:autoSpaceDE w:val="0"/>
        <w:autoSpaceDN w:val="0"/>
        <w:adjustRightInd w:val="0"/>
        <w:spacing w:after="0" w:line="240" w:lineRule="auto"/>
        <w:jc w:val="both"/>
        <w:rPr>
          <w:rFonts w:asciiTheme="minorHAnsi" w:hAnsiTheme="minorHAnsi" w:cstheme="minorHAnsi"/>
          <w:b/>
          <w:bCs/>
          <w:sz w:val="24"/>
          <w:szCs w:val="24"/>
        </w:rPr>
      </w:pPr>
      <w:bookmarkStart w:id="7" w:name="A44"/>
      <w:bookmarkEnd w:id="6"/>
      <w:r w:rsidRPr="001F1499">
        <w:rPr>
          <w:rFonts w:asciiTheme="minorHAnsi" w:hAnsiTheme="minorHAnsi" w:cstheme="minorHAnsi"/>
          <w:b/>
          <w:bCs/>
          <w:sz w:val="24"/>
          <w:szCs w:val="24"/>
        </w:rPr>
        <w:t xml:space="preserve">Artículo 44. </w:t>
      </w:r>
      <w:r w:rsidRPr="001F1499">
        <w:rPr>
          <w:rFonts w:asciiTheme="minorHAnsi" w:hAnsiTheme="minorHAnsi" w:cstheme="minorHAnsi"/>
          <w:b/>
          <w:bCs/>
          <w:caps/>
          <w:sz w:val="24"/>
          <w:szCs w:val="24"/>
        </w:rPr>
        <w:t>C</w:t>
      </w:r>
      <w:r w:rsidRPr="001F1499">
        <w:rPr>
          <w:rFonts w:asciiTheme="minorHAnsi" w:hAnsiTheme="minorHAnsi" w:cstheme="minorHAnsi"/>
          <w:b/>
          <w:bCs/>
          <w:sz w:val="24"/>
          <w:szCs w:val="24"/>
        </w:rPr>
        <w:t>onvocatoria</w:t>
      </w:r>
      <w:r w:rsidR="00E34CB0" w:rsidRPr="001F1499">
        <w:rPr>
          <w:rFonts w:asciiTheme="minorHAnsi" w:hAnsiTheme="minorHAnsi" w:cstheme="minorHAnsi"/>
          <w:b/>
          <w:bCs/>
          <w:sz w:val="24"/>
          <w:szCs w:val="24"/>
        </w:rPr>
        <w:t xml:space="preserve"> de elecciones </w:t>
      </w:r>
    </w:p>
    <w:p w14:paraId="6F580387" w14:textId="77777777" w:rsidR="00DE69ED" w:rsidRPr="001F1499" w:rsidRDefault="00DE69ED" w:rsidP="00A21FEF">
      <w:pPr>
        <w:autoSpaceDE w:val="0"/>
        <w:autoSpaceDN w:val="0"/>
        <w:adjustRightInd w:val="0"/>
        <w:spacing w:after="0" w:line="240" w:lineRule="auto"/>
        <w:jc w:val="both"/>
        <w:rPr>
          <w:rFonts w:asciiTheme="minorHAnsi" w:hAnsiTheme="minorHAnsi" w:cstheme="minorHAnsi"/>
          <w:b/>
          <w:bCs/>
          <w:sz w:val="24"/>
          <w:szCs w:val="24"/>
        </w:rPr>
      </w:pPr>
    </w:p>
    <w:p w14:paraId="344B6ECC" w14:textId="603ED569" w:rsidR="00DE69ED" w:rsidRPr="001F1499" w:rsidRDefault="00DE69ED" w:rsidP="007D4D5A">
      <w:pPr>
        <w:pStyle w:val="Prrafodelista"/>
        <w:numPr>
          <w:ilvl w:val="0"/>
          <w:numId w:val="4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En el mismo acuerdo de difusión del censo definitivo, en su caso, o transcurrido el plazo aludido en el </w:t>
      </w:r>
      <w:hyperlink w:anchor="A43" w:history="1">
        <w:r w:rsidRPr="001F1499">
          <w:rPr>
            <w:rFonts w:asciiTheme="minorHAnsi" w:eastAsia="Times New Roman" w:hAnsiTheme="minorHAnsi" w:cstheme="minorHAnsi"/>
            <w:color w:val="000000" w:themeColor="text1"/>
            <w:sz w:val="24"/>
            <w:szCs w:val="24"/>
            <w:lang w:eastAsia="es-ES"/>
          </w:rPr>
          <w:t>artículo 43</w:t>
        </w:r>
      </w:hyperlink>
      <w:r w:rsidRPr="001F1499">
        <w:rPr>
          <w:rFonts w:asciiTheme="minorHAnsi" w:eastAsia="Times New Roman" w:hAnsiTheme="minorHAnsi" w:cstheme="minorHAnsi"/>
          <w:color w:val="000000" w:themeColor="text1"/>
          <w:sz w:val="24"/>
          <w:szCs w:val="24"/>
          <w:lang w:eastAsia="es-ES"/>
        </w:rPr>
        <w:t xml:space="preserve">.2, la Junta Directiva convocará las elecciones. </w:t>
      </w:r>
    </w:p>
    <w:p w14:paraId="596F0A78" w14:textId="65D81872" w:rsidR="00DE69ED" w:rsidRPr="001F1499" w:rsidRDefault="00DE69ED" w:rsidP="007D4D5A">
      <w:pPr>
        <w:pStyle w:val="Prrafodelista"/>
        <w:numPr>
          <w:ilvl w:val="0"/>
          <w:numId w:val="4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La convocatoria se difundirá en los canales de comunicación habituales del Colegio de Médicos de Las Palmas. </w:t>
      </w:r>
    </w:p>
    <w:p w14:paraId="230A1B50" w14:textId="55191162" w:rsidR="00DE69ED" w:rsidRPr="001F1499" w:rsidRDefault="00DE69ED" w:rsidP="007D4D5A">
      <w:pPr>
        <w:pStyle w:val="Prrafodelista"/>
        <w:numPr>
          <w:ilvl w:val="0"/>
          <w:numId w:val="4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En la convocatoria se hará constar el lugar, día y el período de tiempo en el que se desarrollarán las votaciones, que no podrá ser inferior a cinco horas y, en todo caso, con un máximo de diez horas de forma continuada. </w:t>
      </w:r>
    </w:p>
    <w:p w14:paraId="1E8C33E7" w14:textId="75D81147" w:rsidR="00DE69ED" w:rsidRPr="001F1499" w:rsidRDefault="00112A2B" w:rsidP="00DE69ED">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r w:rsidRPr="00112A2B">
        <w:rPr>
          <w:rFonts w:asciiTheme="minorHAnsi" w:eastAsia="Times New Roman" w:hAnsiTheme="minorHAnsi" w:cstheme="minorHAnsi"/>
          <w:color w:val="000000" w:themeColor="text1"/>
          <w:sz w:val="24"/>
          <w:szCs w:val="24"/>
          <w:lang w:eastAsia="es-ES"/>
        </w:rPr>
        <w:t>Las elecciones deberán celebrarse antes de cumplirse los 4 años de las últimas, salvo circunstancias de fuerza mayor acreditada.</w:t>
      </w:r>
    </w:p>
    <w:p w14:paraId="7B1019E4" w14:textId="77777777" w:rsidR="00FA0BB2" w:rsidRPr="001F1499" w:rsidRDefault="00FA0BB2" w:rsidP="007070EF">
      <w:pPr>
        <w:spacing w:after="0" w:line="240" w:lineRule="auto"/>
        <w:jc w:val="both"/>
        <w:rPr>
          <w:rFonts w:asciiTheme="minorHAnsi" w:eastAsia="Times New Roman" w:hAnsiTheme="minorHAnsi" w:cstheme="minorHAnsi"/>
          <w:b/>
          <w:bCs/>
          <w:color w:val="0070C0"/>
          <w:sz w:val="24"/>
          <w:szCs w:val="24"/>
          <w:lang w:eastAsia="es-ES"/>
        </w:rPr>
      </w:pPr>
      <w:bookmarkStart w:id="8" w:name="A45"/>
      <w:bookmarkEnd w:id="7"/>
    </w:p>
    <w:p w14:paraId="31C38E28" w14:textId="0E029C2E" w:rsidR="00325CD6" w:rsidRPr="001F1499" w:rsidRDefault="00320EE8" w:rsidP="00DD6B5D">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18326E82" wp14:editId="61C631BD">
                <wp:extent cx="173421" cy="109132"/>
                <wp:effectExtent l="0" t="0" r="0" b="5715"/>
                <wp:docPr id="27" name="27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E6B669" id="27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w:t>
      </w:r>
      <w:r w:rsidR="0061385A" w:rsidRPr="001F1499">
        <w:rPr>
          <w:rFonts w:asciiTheme="minorHAnsi" w:eastAsia="Times New Roman" w:hAnsiTheme="minorHAnsi" w:cstheme="minorHAnsi"/>
          <w:b/>
          <w:bCs/>
          <w:sz w:val="24"/>
          <w:szCs w:val="24"/>
          <w:lang w:eastAsia="es-ES"/>
        </w:rPr>
        <w:t xml:space="preserve">  </w:t>
      </w:r>
      <w:r w:rsidR="00325CD6" w:rsidRPr="001F1499">
        <w:rPr>
          <w:rFonts w:asciiTheme="minorHAnsi" w:eastAsia="Times New Roman" w:hAnsiTheme="minorHAnsi" w:cstheme="minorHAnsi"/>
          <w:b/>
          <w:bCs/>
          <w:sz w:val="24"/>
          <w:szCs w:val="24"/>
          <w:lang w:eastAsia="es-ES"/>
        </w:rPr>
        <w:t>CAPÍTULO IV: JUNTA ELECTORAL</w:t>
      </w:r>
    </w:p>
    <w:p w14:paraId="2969E221" w14:textId="77777777" w:rsidR="00325CD6" w:rsidRPr="001F1499" w:rsidRDefault="00325CD6" w:rsidP="007070EF">
      <w:pPr>
        <w:spacing w:after="0" w:line="240" w:lineRule="auto"/>
        <w:jc w:val="both"/>
        <w:rPr>
          <w:rFonts w:asciiTheme="minorHAnsi" w:eastAsia="Times New Roman" w:hAnsiTheme="minorHAnsi" w:cstheme="minorHAnsi"/>
          <w:b/>
          <w:bCs/>
          <w:color w:val="0070C0"/>
          <w:sz w:val="24"/>
          <w:szCs w:val="24"/>
          <w:lang w:eastAsia="es-ES"/>
        </w:rPr>
      </w:pPr>
    </w:p>
    <w:p w14:paraId="79E3BDEB" w14:textId="655ADBE1" w:rsidR="00885CAC" w:rsidRPr="001F1499" w:rsidRDefault="00885CAC" w:rsidP="00A21FEF">
      <w:pPr>
        <w:spacing w:after="0" w:line="240" w:lineRule="auto"/>
        <w:jc w:val="both"/>
        <w:rPr>
          <w:rFonts w:asciiTheme="minorHAnsi" w:hAnsiTheme="minorHAnsi" w:cstheme="minorHAnsi"/>
          <w:b/>
          <w:bCs/>
          <w:sz w:val="24"/>
          <w:szCs w:val="24"/>
        </w:rPr>
      </w:pPr>
      <w:r w:rsidRPr="001F1499">
        <w:rPr>
          <w:rFonts w:asciiTheme="minorHAnsi" w:hAnsiTheme="minorHAnsi" w:cstheme="minorHAnsi"/>
          <w:b/>
          <w:bCs/>
          <w:sz w:val="24"/>
          <w:szCs w:val="24"/>
        </w:rPr>
        <w:t xml:space="preserve">Artículo 45. </w:t>
      </w:r>
      <w:r w:rsidRPr="001F1499">
        <w:rPr>
          <w:rFonts w:asciiTheme="minorHAnsi" w:hAnsiTheme="minorHAnsi" w:cstheme="minorHAnsi"/>
          <w:b/>
          <w:bCs/>
          <w:caps/>
          <w:sz w:val="24"/>
          <w:szCs w:val="24"/>
        </w:rPr>
        <w:t>C</w:t>
      </w:r>
      <w:r w:rsidRPr="001F1499">
        <w:rPr>
          <w:rFonts w:asciiTheme="minorHAnsi" w:hAnsiTheme="minorHAnsi" w:cstheme="minorHAnsi"/>
          <w:b/>
          <w:bCs/>
          <w:sz w:val="24"/>
          <w:szCs w:val="24"/>
        </w:rPr>
        <w:t>onstitución</w:t>
      </w:r>
      <w:r w:rsidR="00277F27" w:rsidRPr="001F1499">
        <w:rPr>
          <w:rFonts w:asciiTheme="minorHAnsi" w:hAnsiTheme="minorHAnsi" w:cstheme="minorHAnsi"/>
          <w:b/>
          <w:bCs/>
          <w:sz w:val="24"/>
          <w:szCs w:val="24"/>
        </w:rPr>
        <w:t xml:space="preserve"> de la Junta Electoral</w:t>
      </w:r>
      <w:r w:rsidRPr="001F1499">
        <w:rPr>
          <w:rFonts w:asciiTheme="minorHAnsi" w:hAnsiTheme="minorHAnsi" w:cstheme="minorHAnsi"/>
          <w:b/>
          <w:bCs/>
          <w:sz w:val="24"/>
          <w:szCs w:val="24"/>
        </w:rPr>
        <w:t xml:space="preserve"> </w:t>
      </w:r>
    </w:p>
    <w:p w14:paraId="41BDBEDA" w14:textId="77777777" w:rsidR="00DE69ED" w:rsidRPr="001F1499" w:rsidRDefault="00DE69ED" w:rsidP="00A21FEF">
      <w:pPr>
        <w:spacing w:after="0" w:line="240" w:lineRule="auto"/>
        <w:jc w:val="both"/>
        <w:rPr>
          <w:rFonts w:asciiTheme="minorHAnsi" w:hAnsiTheme="minorHAnsi" w:cstheme="minorHAnsi"/>
          <w:b/>
          <w:bCs/>
          <w:sz w:val="24"/>
          <w:szCs w:val="24"/>
        </w:rPr>
      </w:pPr>
    </w:p>
    <w:p w14:paraId="5F744F2F" w14:textId="5CCCD790" w:rsidR="00DE69ED" w:rsidRPr="001F1499" w:rsidRDefault="00DE69ED" w:rsidP="007D4D5A">
      <w:pPr>
        <w:pStyle w:val="Prrafodelista"/>
        <w:numPr>
          <w:ilvl w:val="0"/>
          <w:numId w:val="4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La Junta Electoral estará integrada por cuatro miembros, </w:t>
      </w:r>
      <w:r w:rsidR="00FD53DF">
        <w:rPr>
          <w:rFonts w:asciiTheme="minorHAnsi" w:eastAsia="Times New Roman" w:hAnsiTheme="minorHAnsi" w:cstheme="minorHAnsi"/>
          <w:color w:val="000000" w:themeColor="text1"/>
          <w:sz w:val="24"/>
          <w:szCs w:val="24"/>
          <w:lang w:eastAsia="es-ES"/>
        </w:rPr>
        <w:t>una Presidencia</w:t>
      </w:r>
      <w:r w:rsidRPr="001F1499">
        <w:rPr>
          <w:rFonts w:asciiTheme="minorHAnsi" w:eastAsia="Times New Roman" w:hAnsiTheme="minorHAnsi" w:cstheme="minorHAnsi"/>
          <w:color w:val="000000" w:themeColor="text1"/>
          <w:sz w:val="24"/>
          <w:szCs w:val="24"/>
          <w:lang w:eastAsia="es-ES"/>
        </w:rPr>
        <w:t xml:space="preserve">, </w:t>
      </w:r>
      <w:r w:rsidR="00FD53DF">
        <w:rPr>
          <w:rFonts w:asciiTheme="minorHAnsi" w:eastAsia="Times New Roman" w:hAnsiTheme="minorHAnsi" w:cstheme="minorHAnsi"/>
          <w:color w:val="000000" w:themeColor="text1"/>
          <w:sz w:val="24"/>
          <w:szCs w:val="24"/>
          <w:lang w:eastAsia="es-ES"/>
        </w:rPr>
        <w:t>una Secretaría</w:t>
      </w:r>
      <w:r w:rsidRPr="001F1499">
        <w:rPr>
          <w:rFonts w:asciiTheme="minorHAnsi" w:eastAsia="Times New Roman" w:hAnsiTheme="minorHAnsi" w:cstheme="minorHAnsi"/>
          <w:color w:val="000000" w:themeColor="text1"/>
          <w:sz w:val="24"/>
          <w:szCs w:val="24"/>
          <w:lang w:eastAsia="es-ES"/>
        </w:rPr>
        <w:t xml:space="preserve"> y dos </w:t>
      </w:r>
      <w:r w:rsidR="00FD53DF">
        <w:rPr>
          <w:rFonts w:asciiTheme="minorHAnsi" w:eastAsia="Times New Roman" w:hAnsiTheme="minorHAnsi" w:cstheme="minorHAnsi"/>
          <w:color w:val="000000" w:themeColor="text1"/>
          <w:sz w:val="24"/>
          <w:szCs w:val="24"/>
          <w:lang w:eastAsia="es-ES"/>
        </w:rPr>
        <w:t>Vocalías</w:t>
      </w:r>
      <w:r w:rsidRPr="001F1499">
        <w:rPr>
          <w:rFonts w:asciiTheme="minorHAnsi" w:eastAsia="Times New Roman" w:hAnsiTheme="minorHAnsi" w:cstheme="minorHAnsi"/>
          <w:color w:val="000000" w:themeColor="text1"/>
          <w:sz w:val="24"/>
          <w:szCs w:val="24"/>
          <w:lang w:eastAsia="es-ES"/>
        </w:rPr>
        <w:t>.</w:t>
      </w:r>
    </w:p>
    <w:p w14:paraId="47F3DD97" w14:textId="6ACB07CB" w:rsidR="00DE69ED" w:rsidRPr="001F1499" w:rsidRDefault="00DE69ED" w:rsidP="007D4D5A">
      <w:pPr>
        <w:pStyle w:val="Prrafodelista"/>
        <w:numPr>
          <w:ilvl w:val="0"/>
          <w:numId w:val="4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el plazo de los siete días siguientes a la comunicación de la convocatoria, se llevará a cabo la designación de los miembros de la Junta Electoral mediante sorteo notarial entre los miembros del Colegio censados, exceptuándose a los miembros de la Junta Directiva saliente.</w:t>
      </w:r>
    </w:p>
    <w:p w14:paraId="2775DCEB" w14:textId="77777777" w:rsidR="00DE69ED" w:rsidRPr="001F1499" w:rsidRDefault="00DE69ED" w:rsidP="007D4D5A">
      <w:pPr>
        <w:pStyle w:val="Prrafodelista"/>
        <w:numPr>
          <w:ilvl w:val="0"/>
          <w:numId w:val="4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sorteo notarial determinará sucesivamente los nombres y apellidos de los cuatro miembros de la Junta Electoral mencionados, así como veinte colegiados suplentes para cubrir posibles vacantes.</w:t>
      </w:r>
    </w:p>
    <w:p w14:paraId="68B45FC5" w14:textId="3379F620" w:rsidR="00DE69ED" w:rsidRPr="001F1499" w:rsidRDefault="00DE69ED" w:rsidP="007D4D5A">
      <w:pPr>
        <w:pStyle w:val="Prrafodelista"/>
        <w:numPr>
          <w:ilvl w:val="0"/>
          <w:numId w:val="4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 comunicará a los miembros resultantes del sorteo en un plazo de diez días.</w:t>
      </w:r>
    </w:p>
    <w:p w14:paraId="5DC79251" w14:textId="77777777" w:rsidR="00DE69ED" w:rsidRPr="001F1499" w:rsidRDefault="00DE69ED" w:rsidP="007D4D5A">
      <w:pPr>
        <w:pStyle w:val="Prrafodelista"/>
        <w:numPr>
          <w:ilvl w:val="0"/>
          <w:numId w:val="4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Son requisitos para ser miembro de la Junta Electoral los mismos requisitos que para ser elegible.</w:t>
      </w:r>
    </w:p>
    <w:p w14:paraId="300E03E0" w14:textId="77777777" w:rsidR="00DE69ED" w:rsidRPr="001F1499" w:rsidRDefault="00DE69ED" w:rsidP="007D4D5A">
      <w:pPr>
        <w:pStyle w:val="Prrafodelista"/>
        <w:numPr>
          <w:ilvl w:val="0"/>
          <w:numId w:val="4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La aceptación del cargo de miembro de la Junta Electoral es obligatorio. </w:t>
      </w:r>
    </w:p>
    <w:p w14:paraId="2EAC6DEC" w14:textId="77777777" w:rsidR="00DE69ED" w:rsidRPr="001F1499" w:rsidRDefault="00DE69ED" w:rsidP="007D4D5A">
      <w:pPr>
        <w:pStyle w:val="Prrafodelista"/>
        <w:numPr>
          <w:ilvl w:val="0"/>
          <w:numId w:val="4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 xml:space="preserve">La designación de los cuatro cargos serán decididos por los propios miembros de la Junta Electoral. </w:t>
      </w:r>
    </w:p>
    <w:p w14:paraId="3976AA1F" w14:textId="77777777" w:rsidR="00FD53DF" w:rsidRDefault="00FD53DF" w:rsidP="00A21FEF">
      <w:pPr>
        <w:spacing w:after="0" w:line="240" w:lineRule="auto"/>
        <w:jc w:val="both"/>
        <w:rPr>
          <w:rFonts w:asciiTheme="minorHAnsi" w:hAnsiTheme="minorHAnsi" w:cstheme="minorHAnsi"/>
          <w:b/>
          <w:bCs/>
          <w:sz w:val="24"/>
          <w:szCs w:val="24"/>
        </w:rPr>
      </w:pPr>
      <w:bookmarkStart w:id="9" w:name="A46"/>
      <w:bookmarkEnd w:id="8"/>
    </w:p>
    <w:p w14:paraId="204B6E82" w14:textId="77777777" w:rsidR="00885CAC" w:rsidRPr="001F1499" w:rsidRDefault="00885CAC" w:rsidP="00A21FEF">
      <w:pPr>
        <w:spacing w:after="0" w:line="240" w:lineRule="auto"/>
        <w:jc w:val="both"/>
        <w:rPr>
          <w:rFonts w:asciiTheme="minorHAnsi" w:hAnsiTheme="minorHAnsi" w:cstheme="minorHAnsi"/>
          <w:b/>
          <w:bCs/>
          <w:sz w:val="24"/>
          <w:szCs w:val="24"/>
        </w:rPr>
      </w:pPr>
      <w:r w:rsidRPr="001F1499">
        <w:rPr>
          <w:rFonts w:asciiTheme="minorHAnsi" w:hAnsiTheme="minorHAnsi" w:cstheme="minorHAnsi"/>
          <w:b/>
          <w:bCs/>
          <w:sz w:val="24"/>
          <w:szCs w:val="24"/>
        </w:rPr>
        <w:t>Artículo 46. Abstención</w:t>
      </w:r>
      <w:r w:rsidR="00E12680" w:rsidRPr="001F1499">
        <w:rPr>
          <w:rFonts w:asciiTheme="minorHAnsi" w:hAnsiTheme="minorHAnsi" w:cstheme="minorHAnsi"/>
          <w:b/>
          <w:bCs/>
          <w:sz w:val="24"/>
          <w:szCs w:val="24"/>
        </w:rPr>
        <w:t xml:space="preserve"> para ser miembro de la Junta Electoral</w:t>
      </w:r>
    </w:p>
    <w:p w14:paraId="09E6EC7D" w14:textId="77777777" w:rsidR="005B21BC" w:rsidRPr="001F1499" w:rsidRDefault="005B21BC" w:rsidP="005B21BC">
      <w:pPr>
        <w:pStyle w:val="Prrafodelista"/>
        <w:autoSpaceDE w:val="0"/>
        <w:autoSpaceDN w:val="0"/>
        <w:adjustRightInd w:val="0"/>
        <w:spacing w:after="0" w:line="240" w:lineRule="auto"/>
        <w:ind w:left="34"/>
        <w:jc w:val="both"/>
        <w:rPr>
          <w:rFonts w:asciiTheme="minorHAnsi" w:hAnsiTheme="minorHAnsi" w:cstheme="minorHAnsi"/>
          <w:sz w:val="24"/>
          <w:szCs w:val="24"/>
        </w:rPr>
      </w:pPr>
    </w:p>
    <w:p w14:paraId="0FC181D8" w14:textId="77777777" w:rsidR="005B21BC" w:rsidRPr="001F1499" w:rsidRDefault="005B21BC" w:rsidP="005B21BC">
      <w:pPr>
        <w:pStyle w:val="Prrafodelista"/>
        <w:autoSpaceDE w:val="0"/>
        <w:autoSpaceDN w:val="0"/>
        <w:adjustRightInd w:val="0"/>
        <w:spacing w:after="0" w:line="240" w:lineRule="auto"/>
        <w:ind w:left="34"/>
        <w:jc w:val="both"/>
        <w:rPr>
          <w:rFonts w:asciiTheme="minorHAnsi" w:hAnsiTheme="minorHAnsi" w:cstheme="minorHAnsi"/>
          <w:sz w:val="24"/>
          <w:szCs w:val="24"/>
        </w:rPr>
      </w:pPr>
      <w:r w:rsidRPr="001F1499">
        <w:rPr>
          <w:rFonts w:asciiTheme="minorHAnsi" w:hAnsiTheme="minorHAnsi" w:cstheme="minorHAnsi"/>
          <w:sz w:val="24"/>
          <w:szCs w:val="24"/>
        </w:rPr>
        <w:t>Las causas de abstención que puedan alegar los designados para el desempeño del cargo de miembro de la Junta Electoral deberán ser presentadas, junto a las pruebas de las que intente valerse en su caso, en el plazo de dos días, por escrito remitido por los canales de comunicación habituales del Colegio de Médicos de Las Palmas y dirigido a la Junta Directiva, cuya decisión agotará la vía administrativa.</w:t>
      </w:r>
    </w:p>
    <w:p w14:paraId="0D9EE429" w14:textId="77777777" w:rsidR="005B21BC" w:rsidRPr="001F1499" w:rsidRDefault="005B21BC" w:rsidP="005B21BC">
      <w:pPr>
        <w:pStyle w:val="Prrafodelista"/>
        <w:autoSpaceDE w:val="0"/>
        <w:autoSpaceDN w:val="0"/>
        <w:adjustRightInd w:val="0"/>
        <w:spacing w:after="0" w:line="240" w:lineRule="auto"/>
        <w:ind w:left="34"/>
        <w:jc w:val="both"/>
        <w:rPr>
          <w:rFonts w:asciiTheme="minorHAnsi" w:hAnsiTheme="minorHAnsi" w:cstheme="minorHAnsi"/>
          <w:sz w:val="24"/>
          <w:szCs w:val="24"/>
        </w:rPr>
      </w:pPr>
    </w:p>
    <w:p w14:paraId="23A39E36" w14:textId="77777777" w:rsidR="005B21BC" w:rsidRPr="001F1499" w:rsidRDefault="005B21BC" w:rsidP="005B21BC">
      <w:pPr>
        <w:pStyle w:val="Prrafodelista"/>
        <w:autoSpaceDE w:val="0"/>
        <w:autoSpaceDN w:val="0"/>
        <w:adjustRightInd w:val="0"/>
        <w:spacing w:after="0" w:line="240" w:lineRule="auto"/>
        <w:ind w:left="34"/>
        <w:jc w:val="both"/>
        <w:rPr>
          <w:rFonts w:asciiTheme="minorHAnsi" w:hAnsiTheme="minorHAnsi" w:cstheme="minorHAnsi"/>
          <w:sz w:val="24"/>
          <w:szCs w:val="24"/>
        </w:rPr>
      </w:pPr>
      <w:r w:rsidRPr="001F1499">
        <w:rPr>
          <w:rFonts w:asciiTheme="minorHAnsi" w:hAnsiTheme="minorHAnsi" w:cstheme="minorHAnsi"/>
          <w:sz w:val="24"/>
          <w:szCs w:val="24"/>
        </w:rPr>
        <w:t>Si la causa alegada es por manifestar su voluntad de formar parte de una candidatura, quedará relevado automáticamente.</w:t>
      </w:r>
    </w:p>
    <w:p w14:paraId="2C3ED617" w14:textId="77777777" w:rsidR="005B21BC" w:rsidRPr="001F1499" w:rsidRDefault="005B21BC" w:rsidP="00A21FEF">
      <w:pPr>
        <w:spacing w:after="0" w:line="240" w:lineRule="auto"/>
        <w:jc w:val="both"/>
        <w:rPr>
          <w:rFonts w:asciiTheme="minorHAnsi" w:hAnsiTheme="minorHAnsi" w:cstheme="minorHAnsi"/>
          <w:b/>
          <w:bCs/>
          <w:sz w:val="24"/>
          <w:szCs w:val="24"/>
        </w:rPr>
      </w:pPr>
    </w:p>
    <w:p w14:paraId="0ADB1D84" w14:textId="77777777" w:rsidR="005B21BC" w:rsidRPr="001F1499" w:rsidRDefault="005B21BC" w:rsidP="005B21BC">
      <w:pPr>
        <w:spacing w:after="0" w:line="240" w:lineRule="auto"/>
        <w:jc w:val="both"/>
        <w:rPr>
          <w:rFonts w:asciiTheme="minorHAnsi" w:hAnsiTheme="minorHAnsi" w:cstheme="minorHAnsi"/>
          <w:b/>
          <w:bCs/>
          <w:sz w:val="24"/>
          <w:szCs w:val="24"/>
        </w:rPr>
      </w:pPr>
      <w:r w:rsidRPr="001F1499">
        <w:rPr>
          <w:rFonts w:asciiTheme="minorHAnsi" w:hAnsiTheme="minorHAnsi" w:cstheme="minorHAnsi"/>
          <w:b/>
          <w:bCs/>
          <w:sz w:val="24"/>
          <w:szCs w:val="24"/>
        </w:rPr>
        <w:t>Artículo 47. Mandato de la Junta Electoral</w:t>
      </w:r>
    </w:p>
    <w:p w14:paraId="01A8087A" w14:textId="77777777" w:rsidR="005B21BC" w:rsidRPr="001F1499" w:rsidRDefault="005B21BC" w:rsidP="00A21FEF">
      <w:pPr>
        <w:spacing w:after="0" w:line="240" w:lineRule="auto"/>
        <w:jc w:val="both"/>
        <w:rPr>
          <w:rFonts w:asciiTheme="minorHAnsi" w:hAnsiTheme="minorHAnsi" w:cstheme="minorHAnsi"/>
          <w:b/>
          <w:bCs/>
          <w:sz w:val="24"/>
          <w:szCs w:val="24"/>
        </w:rPr>
      </w:pPr>
    </w:p>
    <w:p w14:paraId="2E2398A0" w14:textId="77777777" w:rsidR="005B21BC" w:rsidRPr="001F1499" w:rsidRDefault="005B21BC" w:rsidP="007D4D5A">
      <w:pPr>
        <w:pStyle w:val="Prrafodelista"/>
        <w:numPr>
          <w:ilvl w:val="0"/>
          <w:numId w:val="4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mandato de la Junta Electoral comenzará desde la aceptación de los cargos hasta que se resuelvan los recursos presentados contra el acta final de constancia de los resultados electorales o finalice el plazo establecido para ello, en cuyo momento quedará automáticamente disuelta sin más trámite.</w:t>
      </w:r>
    </w:p>
    <w:p w14:paraId="26A2F470" w14:textId="77777777" w:rsidR="005B21BC" w:rsidRPr="001F1499" w:rsidRDefault="005B21BC" w:rsidP="007D4D5A">
      <w:pPr>
        <w:pStyle w:val="Prrafodelista"/>
        <w:numPr>
          <w:ilvl w:val="0"/>
          <w:numId w:val="47"/>
        </w:numPr>
        <w:spacing w:after="0" w:line="240" w:lineRule="auto"/>
        <w:ind w:left="284" w:hanging="284"/>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000000" w:themeColor="text1"/>
          <w:sz w:val="24"/>
          <w:szCs w:val="24"/>
          <w:lang w:eastAsia="es-ES"/>
        </w:rPr>
        <w:t>Las reuniones y toma de decisiones de la Junta Electoral llevadas a cabo durante su mandato deberán documentarse en un acta, que se pondrá a disposición de todos los colegiados por los canales habituales de comunicación del Colegio de Médicos de Las Palmas</w:t>
      </w:r>
      <w:r w:rsidRPr="001F1499">
        <w:rPr>
          <w:rFonts w:asciiTheme="minorHAnsi" w:eastAsia="Times New Roman" w:hAnsiTheme="minorHAnsi" w:cstheme="minorHAnsi"/>
          <w:color w:val="111111"/>
          <w:sz w:val="24"/>
          <w:szCs w:val="24"/>
          <w:lang w:eastAsia="es-ES"/>
        </w:rPr>
        <w:t>.</w:t>
      </w:r>
    </w:p>
    <w:p w14:paraId="13080AF3" w14:textId="77777777" w:rsidR="005B21BC" w:rsidRPr="001F1499" w:rsidRDefault="005B21BC" w:rsidP="00A21FEF">
      <w:pPr>
        <w:spacing w:after="0" w:line="240" w:lineRule="auto"/>
        <w:jc w:val="both"/>
        <w:rPr>
          <w:rFonts w:asciiTheme="minorHAnsi" w:hAnsiTheme="minorHAnsi" w:cstheme="minorHAnsi"/>
          <w:b/>
          <w:bCs/>
          <w:sz w:val="24"/>
          <w:szCs w:val="24"/>
        </w:rPr>
      </w:pPr>
    </w:p>
    <w:p w14:paraId="11A6FFCD" w14:textId="61490AC7" w:rsidR="0014168F" w:rsidRPr="001F1499" w:rsidRDefault="0014168F" w:rsidP="0014168F">
      <w:pPr>
        <w:spacing w:after="0" w:line="240" w:lineRule="auto"/>
        <w:jc w:val="both"/>
        <w:rPr>
          <w:rFonts w:asciiTheme="minorHAnsi" w:hAnsiTheme="minorHAnsi" w:cstheme="minorHAnsi"/>
          <w:b/>
          <w:bCs/>
          <w:sz w:val="24"/>
          <w:szCs w:val="24"/>
        </w:rPr>
      </w:pPr>
      <w:bookmarkStart w:id="10" w:name="A49"/>
      <w:bookmarkEnd w:id="9"/>
      <w:r w:rsidRPr="001F1499">
        <w:rPr>
          <w:rFonts w:asciiTheme="minorHAnsi" w:hAnsiTheme="minorHAnsi" w:cstheme="minorHAnsi"/>
          <w:b/>
          <w:bCs/>
          <w:sz w:val="24"/>
          <w:szCs w:val="24"/>
        </w:rPr>
        <w:t>Artículo 48. Potestades de la Junta Electoral</w:t>
      </w:r>
    </w:p>
    <w:p w14:paraId="05B650A4" w14:textId="77777777" w:rsidR="00C2413A" w:rsidRPr="001F1499" w:rsidRDefault="00C2413A" w:rsidP="0014168F">
      <w:pPr>
        <w:spacing w:after="0" w:line="240" w:lineRule="auto"/>
        <w:jc w:val="both"/>
        <w:rPr>
          <w:rFonts w:asciiTheme="minorHAnsi" w:hAnsiTheme="minorHAnsi" w:cstheme="minorHAnsi"/>
          <w:b/>
          <w:bCs/>
          <w:sz w:val="24"/>
          <w:szCs w:val="24"/>
        </w:rPr>
      </w:pPr>
    </w:p>
    <w:p w14:paraId="57768B39" w14:textId="77777777" w:rsidR="00C2413A" w:rsidRPr="001F1499" w:rsidRDefault="00C2413A" w:rsidP="00C2413A">
      <w:pPr>
        <w:spacing w:after="100" w:afterAutospacing="1" w:line="240" w:lineRule="auto"/>
        <w:rPr>
          <w:rFonts w:asciiTheme="minorHAnsi" w:hAnsiTheme="minorHAnsi" w:cstheme="minorHAnsi"/>
          <w:sz w:val="24"/>
          <w:szCs w:val="24"/>
          <w:lang w:eastAsia="es-ES"/>
        </w:rPr>
      </w:pPr>
      <w:r w:rsidRPr="001F1499">
        <w:rPr>
          <w:rFonts w:asciiTheme="minorHAnsi" w:hAnsiTheme="minorHAnsi" w:cstheme="minorHAnsi"/>
          <w:sz w:val="24"/>
          <w:szCs w:val="24"/>
        </w:rPr>
        <w:t>Además de las establecidas en los presentes Estatutos, la Junta Electoral tendrá las siguientes potestades</w:t>
      </w:r>
      <w:r w:rsidRPr="001F1499">
        <w:rPr>
          <w:rFonts w:asciiTheme="minorHAnsi" w:hAnsiTheme="minorHAnsi" w:cstheme="minorHAnsi"/>
          <w:sz w:val="24"/>
          <w:szCs w:val="24"/>
          <w:lang w:eastAsia="es-ES"/>
        </w:rPr>
        <w:t>:</w:t>
      </w:r>
    </w:p>
    <w:p w14:paraId="6D2B36AC" w14:textId="77777777" w:rsidR="00C2413A" w:rsidRPr="001F1499" w:rsidRDefault="00C2413A" w:rsidP="007D4D5A">
      <w:pPr>
        <w:pStyle w:val="Prrafodelista"/>
        <w:numPr>
          <w:ilvl w:val="0"/>
          <w:numId w:val="48"/>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Velar por el desarrollo democrático del proceso electoral.</w:t>
      </w:r>
    </w:p>
    <w:p w14:paraId="5EFA4C61" w14:textId="77777777" w:rsidR="00C2413A" w:rsidRPr="001F1499" w:rsidRDefault="00C2413A" w:rsidP="007D4D5A">
      <w:pPr>
        <w:pStyle w:val="Prrafodelista"/>
        <w:numPr>
          <w:ilvl w:val="0"/>
          <w:numId w:val="48"/>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Cursar instrucciones de cumplimiento obligatorio a las candidaturas en materia electoral.</w:t>
      </w:r>
    </w:p>
    <w:p w14:paraId="0039C771" w14:textId="77777777" w:rsidR="00C2413A" w:rsidRPr="001F1499" w:rsidRDefault="00C2413A" w:rsidP="007D4D5A">
      <w:pPr>
        <w:pStyle w:val="Prrafodelista"/>
        <w:numPr>
          <w:ilvl w:val="0"/>
          <w:numId w:val="48"/>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Resolver de manera vinculante las consultas que le eleven las candidaturas.</w:t>
      </w:r>
    </w:p>
    <w:p w14:paraId="0E92F9CC" w14:textId="77777777" w:rsidR="00C2413A" w:rsidRPr="001F1499" w:rsidRDefault="00C2413A" w:rsidP="007D4D5A">
      <w:pPr>
        <w:pStyle w:val="Prrafodelista"/>
        <w:numPr>
          <w:ilvl w:val="0"/>
          <w:numId w:val="48"/>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Resolver los recursos que las candidaturas presenten contra actos y/o decisiones de la Junta Electoral que agotará la vía administrativa.</w:t>
      </w:r>
    </w:p>
    <w:p w14:paraId="6E33F933" w14:textId="77777777" w:rsidR="00C2413A" w:rsidRPr="001F1499" w:rsidRDefault="00C2413A" w:rsidP="007D4D5A">
      <w:pPr>
        <w:pStyle w:val="Prrafodelista"/>
        <w:numPr>
          <w:ilvl w:val="0"/>
          <w:numId w:val="48"/>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Recusar candidaturas, inhabilitándolas para su presentación a las elecciones, que vulneren la ley, estos Estatutos, el Código de Ética y Deontología Profesional, o que incumplan las instrucciones de cumplimiento obligatorio emanadas de la propia Junta Electoral.</w:t>
      </w:r>
    </w:p>
    <w:p w14:paraId="2D4A4494" w14:textId="77777777" w:rsidR="00C2413A" w:rsidRPr="001F1499" w:rsidRDefault="00C2413A" w:rsidP="007D4D5A">
      <w:pPr>
        <w:pStyle w:val="Prrafodelista"/>
        <w:numPr>
          <w:ilvl w:val="0"/>
          <w:numId w:val="48"/>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Solicitar el asesoramiento corporativo, en materias de gestión organizativa y jurídica, cuya presencia en las reuniones y su participación podrá ser requerida a tales fines, pudiendo quedar, en tal caso, constancia en acta de su presencia.</w:t>
      </w:r>
    </w:p>
    <w:p w14:paraId="79C7EC16" w14:textId="5C813A7E" w:rsidR="00C2413A" w:rsidRPr="001F1499" w:rsidRDefault="00C2413A" w:rsidP="007D4D5A">
      <w:pPr>
        <w:pStyle w:val="Prrafodelista"/>
        <w:numPr>
          <w:ilvl w:val="0"/>
          <w:numId w:val="48"/>
        </w:numPr>
        <w:autoSpaceDE w:val="0"/>
        <w:autoSpaceDN w:val="0"/>
        <w:adjustRightInd w:val="0"/>
        <w:spacing w:after="0" w:line="240" w:lineRule="auto"/>
        <w:ind w:left="284" w:hanging="284"/>
        <w:jc w:val="both"/>
        <w:rPr>
          <w:rFonts w:asciiTheme="minorHAnsi" w:hAnsiTheme="minorHAnsi" w:cstheme="minorHAnsi"/>
          <w:sz w:val="24"/>
          <w:szCs w:val="24"/>
        </w:rPr>
      </w:pPr>
      <w:r w:rsidRPr="001F1499">
        <w:rPr>
          <w:rFonts w:asciiTheme="minorHAnsi" w:hAnsiTheme="minorHAnsi" w:cstheme="minorHAnsi"/>
          <w:sz w:val="24"/>
          <w:szCs w:val="24"/>
        </w:rPr>
        <w:t xml:space="preserve">Las resoluciones de la Junta Electoral se adoptarán por mayoría simple, debiendo ejercer </w:t>
      </w:r>
      <w:r w:rsidR="00FD53DF">
        <w:rPr>
          <w:rFonts w:asciiTheme="minorHAnsi" w:hAnsiTheme="minorHAnsi" w:cstheme="minorHAnsi"/>
          <w:sz w:val="24"/>
          <w:szCs w:val="24"/>
        </w:rPr>
        <w:t>la</w:t>
      </w:r>
      <w:r w:rsidRPr="001F1499">
        <w:rPr>
          <w:rFonts w:asciiTheme="minorHAnsi" w:hAnsiTheme="minorHAnsi" w:cstheme="minorHAnsi"/>
          <w:sz w:val="24"/>
          <w:szCs w:val="24"/>
        </w:rPr>
        <w:t xml:space="preserve"> </w:t>
      </w:r>
      <w:r w:rsidR="00FD53DF" w:rsidRPr="00FD53DF">
        <w:rPr>
          <w:rFonts w:asciiTheme="minorHAnsi" w:hAnsiTheme="minorHAnsi" w:cstheme="minorHAnsi"/>
          <w:sz w:val="24"/>
          <w:szCs w:val="24"/>
        </w:rPr>
        <w:t xml:space="preserve">Presidencia </w:t>
      </w:r>
      <w:r w:rsidRPr="001F1499">
        <w:rPr>
          <w:rFonts w:asciiTheme="minorHAnsi" w:hAnsiTheme="minorHAnsi" w:cstheme="minorHAnsi"/>
          <w:sz w:val="24"/>
          <w:szCs w:val="24"/>
        </w:rPr>
        <w:t xml:space="preserve">el voto de calidad en caso de empate. </w:t>
      </w:r>
    </w:p>
    <w:p w14:paraId="3E404C1D" w14:textId="77777777" w:rsidR="00C2413A" w:rsidRPr="001F1499" w:rsidRDefault="00C2413A" w:rsidP="0014168F">
      <w:pPr>
        <w:spacing w:after="0" w:line="240" w:lineRule="auto"/>
        <w:jc w:val="both"/>
        <w:rPr>
          <w:rFonts w:asciiTheme="minorHAnsi" w:hAnsiTheme="minorHAnsi" w:cstheme="minorHAnsi"/>
          <w:b/>
          <w:bCs/>
          <w:sz w:val="24"/>
          <w:szCs w:val="24"/>
        </w:rPr>
      </w:pPr>
    </w:p>
    <w:p w14:paraId="2BCA7749" w14:textId="3C71E210" w:rsidR="00325CD6" w:rsidRPr="001F1499" w:rsidRDefault="00DD6B5D" w:rsidP="00325CD6">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020CED04" wp14:editId="44ED6601">
                <wp:extent cx="173421" cy="109132"/>
                <wp:effectExtent l="0" t="0" r="0" b="5715"/>
                <wp:docPr id="25" name="25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25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" adj="14804" fillcolor="#0070c0" stroked="f" strokeweight="2pt">
                <w10:anchorlock/>
              </v:shape>
            </w:pict>
          </mc:Fallback>
        </mc:AlternateContent>
      </w:r>
      <w:r w:rsidR="00325CD6" w:rsidRPr="001F1499">
        <w:rPr>
          <w:rFonts w:asciiTheme="minorHAnsi" w:eastAsia="Times New Roman" w:hAnsiTheme="minorHAnsi" w:cstheme="minorHAnsi"/>
          <w:b/>
          <w:bCs/>
          <w:sz w:val="24"/>
          <w:szCs w:val="24"/>
          <w:lang w:eastAsia="es-ES"/>
        </w:rPr>
        <w:t xml:space="preserve"> </w:t>
      </w:r>
      <w:r w:rsidR="0061385A" w:rsidRPr="001F1499">
        <w:rPr>
          <w:rFonts w:asciiTheme="minorHAnsi" w:eastAsia="Times New Roman" w:hAnsiTheme="minorHAnsi" w:cstheme="minorHAnsi"/>
          <w:b/>
          <w:bCs/>
          <w:sz w:val="24"/>
          <w:szCs w:val="24"/>
          <w:lang w:eastAsia="es-ES"/>
        </w:rPr>
        <w:t xml:space="preserve">  </w:t>
      </w:r>
      <w:r w:rsidR="00325CD6" w:rsidRPr="001F1499">
        <w:rPr>
          <w:rFonts w:asciiTheme="minorHAnsi" w:eastAsia="Times New Roman" w:hAnsiTheme="minorHAnsi" w:cstheme="minorHAnsi"/>
          <w:b/>
          <w:bCs/>
          <w:sz w:val="24"/>
          <w:szCs w:val="24"/>
          <w:lang w:eastAsia="es-ES"/>
        </w:rPr>
        <w:t>CAPÍTULO V: CANDIDATURAS</w:t>
      </w:r>
    </w:p>
    <w:p w14:paraId="6312884D" w14:textId="77777777" w:rsidR="007070EF" w:rsidRPr="001F1499" w:rsidRDefault="007070EF" w:rsidP="00D978BC">
      <w:pPr>
        <w:autoSpaceDE w:val="0"/>
        <w:autoSpaceDN w:val="0"/>
        <w:adjustRightInd w:val="0"/>
        <w:spacing w:after="0" w:line="240" w:lineRule="auto"/>
        <w:jc w:val="both"/>
        <w:rPr>
          <w:rFonts w:asciiTheme="minorHAnsi" w:hAnsiTheme="minorHAnsi" w:cstheme="minorHAnsi"/>
          <w:b/>
          <w:bCs/>
          <w:sz w:val="24"/>
          <w:szCs w:val="24"/>
        </w:rPr>
      </w:pPr>
    </w:p>
    <w:p w14:paraId="5E1F6D8C" w14:textId="227CC93F" w:rsidR="00885CAC" w:rsidRPr="001F1499" w:rsidRDefault="00885CAC" w:rsidP="00D978BC">
      <w:pPr>
        <w:autoSpaceDE w:val="0"/>
        <w:autoSpaceDN w:val="0"/>
        <w:adjustRightInd w:val="0"/>
        <w:spacing w:after="0" w:line="240" w:lineRule="auto"/>
        <w:jc w:val="both"/>
        <w:rPr>
          <w:rFonts w:asciiTheme="minorHAnsi" w:hAnsiTheme="minorHAnsi" w:cstheme="minorHAnsi"/>
          <w:sz w:val="24"/>
          <w:szCs w:val="24"/>
        </w:rPr>
      </w:pPr>
      <w:r w:rsidRPr="001F1499">
        <w:rPr>
          <w:rFonts w:asciiTheme="minorHAnsi" w:hAnsiTheme="minorHAnsi" w:cstheme="minorHAnsi"/>
          <w:b/>
          <w:bCs/>
          <w:sz w:val="24"/>
          <w:szCs w:val="24"/>
        </w:rPr>
        <w:t xml:space="preserve">Artículo 49. </w:t>
      </w:r>
      <w:r w:rsidRPr="001F1499">
        <w:rPr>
          <w:rFonts w:asciiTheme="minorHAnsi" w:hAnsiTheme="minorHAnsi" w:cstheme="minorHAnsi"/>
          <w:b/>
          <w:bCs/>
          <w:caps/>
          <w:sz w:val="24"/>
          <w:szCs w:val="24"/>
        </w:rPr>
        <w:t>P</w:t>
      </w:r>
      <w:r w:rsidRPr="001F1499">
        <w:rPr>
          <w:rFonts w:asciiTheme="minorHAnsi" w:hAnsiTheme="minorHAnsi" w:cstheme="minorHAnsi"/>
          <w:b/>
          <w:bCs/>
          <w:sz w:val="24"/>
          <w:szCs w:val="24"/>
        </w:rPr>
        <w:t>resentación de candidaturas</w:t>
      </w:r>
      <w:r w:rsidRPr="001F1499">
        <w:rPr>
          <w:rFonts w:asciiTheme="minorHAnsi" w:hAnsiTheme="minorHAnsi" w:cstheme="minorHAnsi"/>
          <w:sz w:val="24"/>
          <w:szCs w:val="24"/>
        </w:rPr>
        <w:t xml:space="preserve"> </w:t>
      </w:r>
    </w:p>
    <w:p w14:paraId="1829C378" w14:textId="77777777" w:rsidR="00985396" w:rsidRPr="001F1499" w:rsidRDefault="00985396" w:rsidP="00D978BC">
      <w:pPr>
        <w:autoSpaceDE w:val="0"/>
        <w:autoSpaceDN w:val="0"/>
        <w:adjustRightInd w:val="0"/>
        <w:spacing w:after="0" w:line="240" w:lineRule="auto"/>
        <w:jc w:val="both"/>
        <w:rPr>
          <w:rFonts w:asciiTheme="minorHAnsi" w:hAnsiTheme="minorHAnsi" w:cstheme="minorHAnsi"/>
          <w:sz w:val="24"/>
          <w:szCs w:val="24"/>
        </w:rPr>
      </w:pPr>
    </w:p>
    <w:p w14:paraId="70E583A9" w14:textId="636A2D18" w:rsidR="00985396" w:rsidRPr="001F1499" w:rsidRDefault="00985396" w:rsidP="007D4D5A">
      <w:pPr>
        <w:pStyle w:val="Prrafodelista"/>
        <w:numPr>
          <w:ilvl w:val="0"/>
          <w:numId w:val="4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el mismo día de constitución de la Junta Electoral, ésta acordará las fechas de apertura y cierre para la presentación de candidaturas, con un plazo máximo de diez días entre ambas fechas.</w:t>
      </w:r>
    </w:p>
    <w:p w14:paraId="6774957E" w14:textId="3051999F" w:rsidR="00985396" w:rsidRPr="001F1499" w:rsidRDefault="00985396" w:rsidP="007D4D5A">
      <w:pPr>
        <w:pStyle w:val="Prrafodelista"/>
        <w:numPr>
          <w:ilvl w:val="0"/>
          <w:numId w:val="4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Colegio de Médicos de Las Palmas podrá habilitar un espacio en su web para la presentación de las candidaturas.</w:t>
      </w:r>
    </w:p>
    <w:p w14:paraId="7E97E706" w14:textId="77777777" w:rsidR="00985396" w:rsidRPr="001F1499" w:rsidRDefault="00985396" w:rsidP="00985396">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Cada candidatura asignará un representante de entre sus miembros, que será el interlocutor único y exclusivo, a efectos de comunicación con la Junta Electoral y equipo humano del Colegio.</w:t>
      </w:r>
    </w:p>
    <w:p w14:paraId="634F2C05" w14:textId="77777777" w:rsidR="00985396" w:rsidRPr="001F1499" w:rsidRDefault="00985396" w:rsidP="00985396">
      <w:pPr>
        <w:pStyle w:val="Prrafodelista"/>
        <w:spacing w:after="0" w:line="240" w:lineRule="auto"/>
        <w:ind w:left="284"/>
        <w:jc w:val="both"/>
        <w:rPr>
          <w:rFonts w:asciiTheme="minorHAnsi" w:eastAsia="Times New Roman" w:hAnsiTheme="minorHAnsi" w:cstheme="minorHAnsi"/>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El </w:t>
      </w:r>
      <w:r w:rsidRPr="001F1499">
        <w:rPr>
          <w:rFonts w:asciiTheme="minorHAnsi" w:eastAsia="Times New Roman" w:hAnsiTheme="minorHAnsi" w:cstheme="minorHAnsi"/>
          <w:sz w:val="24"/>
          <w:szCs w:val="24"/>
          <w:lang w:eastAsia="es-ES"/>
        </w:rPr>
        <w:t>interlocutor será el responsable de comunicar a través del espacio habilitado para ello:</w:t>
      </w:r>
    </w:p>
    <w:p w14:paraId="35CDF00E" w14:textId="77777777" w:rsidR="00985396" w:rsidRPr="001F1499" w:rsidRDefault="00985396" w:rsidP="006F6380">
      <w:pPr>
        <w:pStyle w:val="Prrafodelista"/>
        <w:numPr>
          <w:ilvl w:val="0"/>
          <w:numId w:val="1"/>
        </w:numPr>
        <w:tabs>
          <w:tab w:val="left" w:pos="567"/>
        </w:tabs>
        <w:autoSpaceDE w:val="0"/>
        <w:autoSpaceDN w:val="0"/>
        <w:adjustRightInd w:val="0"/>
        <w:spacing w:after="0" w:line="240" w:lineRule="auto"/>
        <w:ind w:left="284" w:firstLine="0"/>
        <w:jc w:val="both"/>
        <w:rPr>
          <w:rFonts w:asciiTheme="minorHAnsi" w:hAnsiTheme="minorHAnsi" w:cstheme="minorHAnsi"/>
          <w:sz w:val="24"/>
          <w:szCs w:val="24"/>
        </w:rPr>
      </w:pPr>
      <w:r w:rsidRPr="001F1499">
        <w:rPr>
          <w:rFonts w:asciiTheme="minorHAnsi" w:hAnsiTheme="minorHAnsi" w:cstheme="minorHAnsi"/>
          <w:sz w:val="24"/>
          <w:szCs w:val="24"/>
        </w:rPr>
        <w:t>Miembros de la candidatura:</w:t>
      </w:r>
    </w:p>
    <w:p w14:paraId="387F22A0" w14:textId="77777777" w:rsidR="00985396" w:rsidRPr="001F1499" w:rsidRDefault="00985396" w:rsidP="00985396">
      <w:pPr>
        <w:pStyle w:val="Prrafodelista"/>
        <w:autoSpaceDE w:val="0"/>
        <w:autoSpaceDN w:val="0"/>
        <w:adjustRightInd w:val="0"/>
        <w:spacing w:after="0" w:line="240" w:lineRule="auto"/>
        <w:ind w:left="567"/>
        <w:jc w:val="both"/>
        <w:rPr>
          <w:rFonts w:asciiTheme="minorHAnsi" w:hAnsiTheme="minorHAnsi" w:cstheme="minorHAnsi"/>
          <w:sz w:val="24"/>
          <w:szCs w:val="24"/>
        </w:rPr>
      </w:pPr>
      <w:r w:rsidRPr="001F1499">
        <w:rPr>
          <w:rFonts w:asciiTheme="minorHAnsi" w:hAnsiTheme="minorHAnsi" w:cstheme="minorHAnsi"/>
          <w:sz w:val="24"/>
          <w:szCs w:val="24"/>
        </w:rPr>
        <w:t>nombre, apellidos, número de colegiado y cargo de la Junta Directiva para el que se postula.</w:t>
      </w:r>
    </w:p>
    <w:p w14:paraId="05294A66" w14:textId="77777777" w:rsidR="00985396" w:rsidRPr="001F1499" w:rsidRDefault="00985396" w:rsidP="006F6380">
      <w:pPr>
        <w:pStyle w:val="Prrafodelista"/>
        <w:numPr>
          <w:ilvl w:val="0"/>
          <w:numId w:val="1"/>
        </w:numPr>
        <w:tabs>
          <w:tab w:val="left" w:pos="567"/>
        </w:tabs>
        <w:autoSpaceDE w:val="0"/>
        <w:autoSpaceDN w:val="0"/>
        <w:adjustRightInd w:val="0"/>
        <w:spacing w:after="0" w:line="240" w:lineRule="auto"/>
        <w:ind w:left="284" w:firstLine="0"/>
        <w:jc w:val="both"/>
        <w:rPr>
          <w:rFonts w:asciiTheme="minorHAnsi" w:hAnsiTheme="minorHAnsi" w:cstheme="minorHAnsi"/>
          <w:sz w:val="24"/>
          <w:szCs w:val="24"/>
        </w:rPr>
      </w:pPr>
      <w:r w:rsidRPr="001F1499">
        <w:rPr>
          <w:rFonts w:asciiTheme="minorHAnsi" w:hAnsiTheme="minorHAnsi" w:cstheme="minorHAnsi"/>
          <w:sz w:val="24"/>
          <w:szCs w:val="24"/>
        </w:rPr>
        <w:t>Suplentes (para el caso de producirse vacantes):</w:t>
      </w:r>
    </w:p>
    <w:p w14:paraId="1C17D16C" w14:textId="77777777" w:rsidR="00985396" w:rsidRPr="001F1499" w:rsidRDefault="00985396" w:rsidP="00985396">
      <w:pPr>
        <w:pStyle w:val="Prrafodelista"/>
        <w:autoSpaceDE w:val="0"/>
        <w:autoSpaceDN w:val="0"/>
        <w:adjustRightInd w:val="0"/>
        <w:spacing w:after="0" w:line="240" w:lineRule="auto"/>
        <w:ind w:left="567"/>
        <w:jc w:val="both"/>
        <w:rPr>
          <w:rFonts w:asciiTheme="minorHAnsi" w:hAnsiTheme="minorHAnsi" w:cstheme="minorHAnsi"/>
          <w:sz w:val="24"/>
          <w:szCs w:val="24"/>
        </w:rPr>
      </w:pPr>
      <w:r w:rsidRPr="001F1499">
        <w:rPr>
          <w:rFonts w:asciiTheme="minorHAnsi" w:hAnsiTheme="minorHAnsi" w:cstheme="minorHAnsi"/>
          <w:sz w:val="24"/>
          <w:szCs w:val="24"/>
        </w:rPr>
        <w:t>nombre, apellidos y número de colegiado de los suplentes.</w:t>
      </w:r>
    </w:p>
    <w:p w14:paraId="58C9DE15" w14:textId="77777777" w:rsidR="00985396" w:rsidRPr="001F1499" w:rsidRDefault="00985396" w:rsidP="00985396">
      <w:pPr>
        <w:pStyle w:val="Prrafodelista"/>
        <w:autoSpaceDE w:val="0"/>
        <w:autoSpaceDN w:val="0"/>
        <w:adjustRightInd w:val="0"/>
        <w:spacing w:after="0" w:line="240" w:lineRule="auto"/>
        <w:ind w:left="567"/>
        <w:jc w:val="both"/>
        <w:rPr>
          <w:rFonts w:asciiTheme="minorHAnsi" w:hAnsiTheme="minorHAnsi" w:cstheme="minorHAnsi"/>
          <w:sz w:val="24"/>
          <w:szCs w:val="24"/>
        </w:rPr>
      </w:pPr>
      <w:r w:rsidRPr="001F1499">
        <w:rPr>
          <w:rFonts w:asciiTheme="minorHAnsi" w:hAnsiTheme="minorHAnsi" w:cstheme="minorHAnsi"/>
          <w:sz w:val="24"/>
          <w:szCs w:val="24"/>
        </w:rPr>
        <w:t>Serán un mínimo de seis y un máximo de diez para una candidatura.</w:t>
      </w:r>
    </w:p>
    <w:p w14:paraId="318E09F9" w14:textId="77777777" w:rsidR="00985396" w:rsidRPr="001F1499" w:rsidRDefault="00985396" w:rsidP="006F6380">
      <w:pPr>
        <w:pStyle w:val="Prrafodelista"/>
        <w:numPr>
          <w:ilvl w:val="0"/>
          <w:numId w:val="1"/>
        </w:numPr>
        <w:tabs>
          <w:tab w:val="left" w:pos="567"/>
        </w:tabs>
        <w:autoSpaceDE w:val="0"/>
        <w:autoSpaceDN w:val="0"/>
        <w:adjustRightInd w:val="0"/>
        <w:spacing w:after="0" w:line="240" w:lineRule="auto"/>
        <w:ind w:left="284" w:firstLine="0"/>
        <w:jc w:val="both"/>
        <w:rPr>
          <w:rFonts w:asciiTheme="minorHAnsi" w:hAnsiTheme="minorHAnsi" w:cstheme="minorHAnsi"/>
          <w:sz w:val="24"/>
          <w:szCs w:val="24"/>
        </w:rPr>
      </w:pPr>
      <w:r w:rsidRPr="001F1499">
        <w:rPr>
          <w:rFonts w:asciiTheme="minorHAnsi" w:hAnsiTheme="minorHAnsi" w:cstheme="minorHAnsi"/>
          <w:sz w:val="24"/>
          <w:szCs w:val="24"/>
        </w:rPr>
        <w:t>Interventores (para su representación en las mesas electorales):</w:t>
      </w:r>
    </w:p>
    <w:p w14:paraId="31215B5E" w14:textId="77777777" w:rsidR="00985396" w:rsidRPr="001F1499" w:rsidRDefault="00985396" w:rsidP="00985396">
      <w:pPr>
        <w:pStyle w:val="Prrafodelista"/>
        <w:autoSpaceDE w:val="0"/>
        <w:autoSpaceDN w:val="0"/>
        <w:adjustRightInd w:val="0"/>
        <w:spacing w:after="0" w:line="240" w:lineRule="auto"/>
        <w:ind w:left="567"/>
        <w:jc w:val="both"/>
        <w:rPr>
          <w:rFonts w:asciiTheme="minorHAnsi" w:hAnsiTheme="minorHAnsi" w:cstheme="minorHAnsi"/>
          <w:sz w:val="24"/>
          <w:szCs w:val="24"/>
        </w:rPr>
      </w:pPr>
      <w:r w:rsidRPr="001F1499">
        <w:rPr>
          <w:rFonts w:asciiTheme="minorHAnsi" w:hAnsiTheme="minorHAnsi" w:cstheme="minorHAnsi"/>
          <w:sz w:val="24"/>
          <w:szCs w:val="24"/>
        </w:rPr>
        <w:t>nombre, apellidos y número de colegiado de los interventores.</w:t>
      </w:r>
    </w:p>
    <w:p w14:paraId="08CA04A2" w14:textId="77777777" w:rsidR="00985396" w:rsidRPr="001F1499" w:rsidRDefault="00985396" w:rsidP="00985396">
      <w:pPr>
        <w:pStyle w:val="Prrafodelista"/>
        <w:autoSpaceDE w:val="0"/>
        <w:autoSpaceDN w:val="0"/>
        <w:adjustRightInd w:val="0"/>
        <w:spacing w:after="0" w:line="240" w:lineRule="auto"/>
        <w:ind w:left="567"/>
        <w:jc w:val="both"/>
        <w:rPr>
          <w:rFonts w:asciiTheme="minorHAnsi" w:hAnsiTheme="minorHAnsi" w:cstheme="minorHAnsi"/>
          <w:sz w:val="24"/>
          <w:szCs w:val="24"/>
        </w:rPr>
      </w:pPr>
      <w:r w:rsidRPr="001F1499">
        <w:rPr>
          <w:rFonts w:asciiTheme="minorHAnsi" w:hAnsiTheme="minorHAnsi" w:cstheme="minorHAnsi"/>
          <w:sz w:val="24"/>
          <w:szCs w:val="24"/>
        </w:rPr>
        <w:t>Serán un máximo de dos interventores por mesa electoral que deberán reunir los mismos requisitos que los electores y ejercerán su función en las mesas electorales, de uno en uno, por horas completas no fraccionadas.</w:t>
      </w:r>
    </w:p>
    <w:p w14:paraId="7CC7F797" w14:textId="77777777" w:rsidR="00985396" w:rsidRPr="001F1499" w:rsidRDefault="00985396" w:rsidP="00985396">
      <w:pPr>
        <w:pStyle w:val="Prrafodelista"/>
        <w:autoSpaceDE w:val="0"/>
        <w:autoSpaceDN w:val="0"/>
        <w:adjustRightInd w:val="0"/>
        <w:spacing w:after="0" w:line="240" w:lineRule="auto"/>
        <w:ind w:left="567"/>
        <w:jc w:val="both"/>
        <w:rPr>
          <w:rFonts w:asciiTheme="minorHAnsi" w:hAnsiTheme="minorHAnsi" w:cstheme="minorHAnsi"/>
          <w:sz w:val="24"/>
          <w:szCs w:val="24"/>
        </w:rPr>
      </w:pPr>
      <w:r w:rsidRPr="001F1499">
        <w:rPr>
          <w:rFonts w:asciiTheme="minorHAnsi" w:hAnsiTheme="minorHAnsi" w:cstheme="minorHAnsi"/>
          <w:sz w:val="24"/>
          <w:szCs w:val="24"/>
        </w:rPr>
        <w:t xml:space="preserve">Dado que a fecha de la selección de los interventores se desconoce el número de mesas electorales, por principio de prudencia, se designarán interventores para 2 mesas electorales en Gran Canaria. Si finalmente solo hubiera una mesa electoral, solo intervendrán los asignados para la mesa 1. </w:t>
      </w:r>
    </w:p>
    <w:p w14:paraId="379E0393" w14:textId="06BD1519" w:rsidR="00985396" w:rsidRPr="001F1499" w:rsidRDefault="00985396" w:rsidP="00985396">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sz w:val="24"/>
          <w:szCs w:val="24"/>
          <w:lang w:eastAsia="es-ES"/>
        </w:rPr>
        <w:t>Cada uno de los miembros de la candidatura, así como los suplentes e interventores deberá aceptar</w:t>
      </w:r>
      <w:r w:rsidRPr="001F1499">
        <w:rPr>
          <w:rFonts w:asciiTheme="minorHAnsi" w:eastAsia="Times New Roman" w:hAnsiTheme="minorHAnsi" w:cstheme="minorHAnsi"/>
          <w:color w:val="000000" w:themeColor="text1"/>
          <w:sz w:val="24"/>
          <w:szCs w:val="24"/>
          <w:lang w:eastAsia="es-ES"/>
        </w:rPr>
        <w:t>, de manera individual, lo indicado por el representante de su candidatura en el espacio web habilitado.</w:t>
      </w:r>
    </w:p>
    <w:p w14:paraId="4CCE114D" w14:textId="77777777" w:rsidR="000B6F17" w:rsidRPr="001F1499" w:rsidRDefault="000B6F17" w:rsidP="00D978BC">
      <w:pPr>
        <w:autoSpaceDE w:val="0"/>
        <w:autoSpaceDN w:val="0"/>
        <w:adjustRightInd w:val="0"/>
        <w:spacing w:after="0" w:line="240" w:lineRule="auto"/>
        <w:jc w:val="both"/>
        <w:rPr>
          <w:rFonts w:asciiTheme="minorHAnsi" w:hAnsiTheme="minorHAnsi" w:cstheme="minorHAnsi"/>
          <w:sz w:val="24"/>
          <w:szCs w:val="24"/>
        </w:rPr>
      </w:pPr>
    </w:p>
    <w:p w14:paraId="1790DB53" w14:textId="585AF1BF" w:rsidR="00885CAC" w:rsidRPr="001F1499" w:rsidRDefault="00885CAC" w:rsidP="00D82E3D">
      <w:pPr>
        <w:spacing w:after="0" w:line="240" w:lineRule="auto"/>
        <w:rPr>
          <w:rFonts w:asciiTheme="minorHAnsi" w:hAnsiTheme="minorHAnsi" w:cstheme="minorHAnsi"/>
          <w:b/>
          <w:bCs/>
          <w:sz w:val="24"/>
          <w:szCs w:val="24"/>
        </w:rPr>
      </w:pPr>
      <w:bookmarkStart w:id="11" w:name="A50"/>
      <w:bookmarkEnd w:id="10"/>
      <w:r w:rsidRPr="001F1499">
        <w:rPr>
          <w:rFonts w:asciiTheme="minorHAnsi" w:hAnsiTheme="minorHAnsi" w:cstheme="minorHAnsi"/>
          <w:b/>
          <w:bCs/>
          <w:sz w:val="24"/>
          <w:szCs w:val="24"/>
        </w:rPr>
        <w:t>Artículo 50. Aprobación de candidaturas</w:t>
      </w:r>
    </w:p>
    <w:p w14:paraId="4ED39E4D" w14:textId="77777777" w:rsidR="008D0525" w:rsidRPr="001F1499" w:rsidRDefault="008D0525" w:rsidP="00D82E3D">
      <w:pPr>
        <w:spacing w:after="0" w:line="240" w:lineRule="auto"/>
        <w:rPr>
          <w:rFonts w:asciiTheme="minorHAnsi" w:hAnsiTheme="minorHAnsi" w:cstheme="minorHAnsi"/>
          <w:b/>
          <w:bCs/>
          <w:sz w:val="24"/>
          <w:szCs w:val="24"/>
        </w:rPr>
      </w:pPr>
    </w:p>
    <w:p w14:paraId="604406AB" w14:textId="576241D9" w:rsidR="008D0525" w:rsidRPr="001F1499" w:rsidRDefault="008D0525" w:rsidP="007D4D5A">
      <w:pPr>
        <w:pStyle w:val="Prrafodelista"/>
        <w:numPr>
          <w:ilvl w:val="0"/>
          <w:numId w:val="5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Finalizado el plazo de presentación de candidaturas y después de comprobar el cumplimiento de los requisitos de los miembros, suplentes e interventores, la Junta Electoral procederá a la proclamación de las candidaturas en el plazo de tres días a contar desde la fecha que finalizó el plazo de presentación, salvo que decida conceder un nuevo plazo de tres días para la subsanación de defectos en su caso. Todo ello se hará público por los canales habituales de comunicación del Colegio de Médicos de Las Palmas y directamente a los representantes de las candidaturas. </w:t>
      </w:r>
    </w:p>
    <w:p w14:paraId="276CCE3C" w14:textId="7A76264E" w:rsidR="008D0525" w:rsidRPr="001F1499" w:rsidRDefault="008D0525" w:rsidP="008D0525">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Contra el acuerdo de proclamación, cabe recurso de reposición ante la Junta Electoral en el plazo de tres días, agotando así la vía administrativa.</w:t>
      </w:r>
    </w:p>
    <w:p w14:paraId="31A1DD41" w14:textId="4DEB9619" w:rsidR="008D0525" w:rsidRPr="001F1499" w:rsidRDefault="008D0525" w:rsidP="007D4D5A">
      <w:pPr>
        <w:pStyle w:val="Prrafodelista"/>
        <w:numPr>
          <w:ilvl w:val="0"/>
          <w:numId w:val="5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Junta Electoral proporcionará las credenciales correspondientes a los interventores propuestos por las candidaturas antes de la celebración de las elecciones.</w:t>
      </w:r>
    </w:p>
    <w:p w14:paraId="1988BB09" w14:textId="77777777" w:rsidR="008D0525" w:rsidRPr="001F1499" w:rsidRDefault="008D0525" w:rsidP="007D4D5A">
      <w:pPr>
        <w:pStyle w:val="Prrafodelista"/>
        <w:numPr>
          <w:ilvl w:val="0"/>
          <w:numId w:val="50"/>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proceso electoral finalizará sin necesidad de celebración de las elecciones convocadas bien cuando solamente se presente una candidatura y ésta sea aceptada como elegible por la Junta Electoral, o bien, cuando se presenten varias candidaturas y solamente una sea aceptada como elegible por la Junta Electoral. En ambos casos descritos, la Junta Electoral designará automáticamente a la candidatura aceptada como Junta Directiva del Colegio de Médicos de Las Palmas para el correspondiente mandato.</w:t>
      </w:r>
    </w:p>
    <w:p w14:paraId="28FF482D" w14:textId="77777777" w:rsidR="008D0525" w:rsidRPr="001F1499" w:rsidRDefault="008D0525" w:rsidP="008D0525">
      <w:pPr>
        <w:spacing w:after="0" w:line="240" w:lineRule="auto"/>
        <w:rPr>
          <w:rFonts w:asciiTheme="minorHAnsi" w:hAnsiTheme="minorHAnsi" w:cstheme="minorHAnsi"/>
          <w:b/>
          <w:bCs/>
          <w:sz w:val="24"/>
          <w:szCs w:val="24"/>
        </w:rPr>
      </w:pPr>
    </w:p>
    <w:bookmarkStart w:id="12" w:name="C6T4"/>
    <w:bookmarkEnd w:id="11"/>
    <w:p w14:paraId="0AAD415B" w14:textId="14964279" w:rsidR="00325CD6" w:rsidRPr="001F1499" w:rsidRDefault="00325CD6" w:rsidP="00325CD6">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33B10691" wp14:editId="2955BF98">
                <wp:extent cx="173421" cy="109132"/>
                <wp:effectExtent l="0" t="0" r="0" b="5715"/>
                <wp:docPr id="31" name="31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FACCE2" id="31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VI: CAMPAÑA ELECTORAL</w:t>
      </w:r>
    </w:p>
    <w:p w14:paraId="21073C4B" w14:textId="77777777" w:rsidR="00325CD6" w:rsidRPr="001F1499" w:rsidRDefault="00325CD6" w:rsidP="009307D7">
      <w:pPr>
        <w:spacing w:after="0" w:line="240" w:lineRule="auto"/>
        <w:jc w:val="both"/>
        <w:rPr>
          <w:rFonts w:asciiTheme="minorHAnsi" w:hAnsiTheme="minorHAnsi" w:cstheme="minorHAnsi"/>
          <w:b/>
          <w:bCs/>
          <w:color w:val="000000" w:themeColor="text1"/>
          <w:sz w:val="24"/>
          <w:szCs w:val="24"/>
          <w:lang w:eastAsia="es-ES"/>
        </w:rPr>
      </w:pPr>
    </w:p>
    <w:p w14:paraId="1C3F1308" w14:textId="77777777" w:rsidR="00885CAC" w:rsidRPr="001F1499" w:rsidRDefault="00885CAC" w:rsidP="00103BEF">
      <w:pPr>
        <w:spacing w:after="0" w:line="240" w:lineRule="auto"/>
        <w:jc w:val="both"/>
        <w:rPr>
          <w:rFonts w:asciiTheme="minorHAnsi" w:hAnsiTheme="minorHAnsi" w:cstheme="minorHAnsi"/>
          <w:b/>
          <w:bCs/>
          <w:sz w:val="24"/>
          <w:szCs w:val="24"/>
        </w:rPr>
      </w:pPr>
      <w:bookmarkStart w:id="13" w:name="A51"/>
      <w:bookmarkEnd w:id="12"/>
      <w:r w:rsidRPr="001F1499">
        <w:rPr>
          <w:rFonts w:asciiTheme="minorHAnsi" w:hAnsiTheme="minorHAnsi" w:cstheme="minorHAnsi"/>
          <w:b/>
          <w:bCs/>
          <w:sz w:val="24"/>
          <w:szCs w:val="24"/>
        </w:rPr>
        <w:t>Artículo 51. Período de campaña</w:t>
      </w:r>
      <w:r w:rsidR="00214D2E" w:rsidRPr="001F1499">
        <w:rPr>
          <w:rFonts w:asciiTheme="minorHAnsi" w:hAnsiTheme="minorHAnsi" w:cstheme="minorHAnsi"/>
          <w:b/>
          <w:bCs/>
          <w:sz w:val="24"/>
          <w:szCs w:val="24"/>
        </w:rPr>
        <w:t xml:space="preserve"> electoral</w:t>
      </w:r>
    </w:p>
    <w:p w14:paraId="354ACBC5" w14:textId="77777777" w:rsidR="008D0525" w:rsidRPr="001F1499" w:rsidRDefault="008D0525" w:rsidP="00103BEF">
      <w:pPr>
        <w:spacing w:after="0" w:line="240" w:lineRule="auto"/>
        <w:jc w:val="both"/>
        <w:rPr>
          <w:rFonts w:asciiTheme="minorHAnsi" w:hAnsiTheme="minorHAnsi" w:cstheme="minorHAnsi"/>
          <w:b/>
          <w:bCs/>
          <w:sz w:val="24"/>
          <w:szCs w:val="24"/>
        </w:rPr>
      </w:pPr>
    </w:p>
    <w:p w14:paraId="73ACF01B" w14:textId="77777777" w:rsidR="008D0525" w:rsidRPr="001F1499" w:rsidRDefault="008D0525" w:rsidP="007D4D5A">
      <w:pPr>
        <w:pStyle w:val="Prrafodelista"/>
        <w:numPr>
          <w:ilvl w:val="0"/>
          <w:numId w:val="51"/>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 entiende como campaña electoral el conjunto de actividades lícitas que llevan a cabo las candidaturas para conseguir el voto de los colegiados. </w:t>
      </w:r>
    </w:p>
    <w:p w14:paraId="57E05806" w14:textId="7D1EB94F" w:rsidR="003C3BBE" w:rsidRPr="001F1499" w:rsidRDefault="003C3BBE" w:rsidP="007D4D5A">
      <w:pPr>
        <w:pStyle w:val="Prrafodelista"/>
        <w:numPr>
          <w:ilvl w:val="0"/>
          <w:numId w:val="51"/>
        </w:numPr>
        <w:spacing w:after="0" w:line="240" w:lineRule="auto"/>
        <w:ind w:left="284" w:hanging="284"/>
        <w:jc w:val="both"/>
        <w:rPr>
          <w:rFonts w:asciiTheme="minorHAnsi" w:eastAsia="Times New Roman" w:hAnsiTheme="minorHAnsi" w:cstheme="minorHAnsi"/>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Se </w:t>
      </w:r>
      <w:r w:rsidRPr="001F1499">
        <w:rPr>
          <w:rFonts w:asciiTheme="minorHAnsi" w:eastAsia="Times New Roman" w:hAnsiTheme="minorHAnsi" w:cstheme="minorHAnsi"/>
          <w:sz w:val="24"/>
          <w:szCs w:val="24"/>
          <w:lang w:eastAsia="es-ES"/>
        </w:rPr>
        <w:t>entenderá como ilícita toda actividad electoral:</w:t>
      </w:r>
    </w:p>
    <w:p w14:paraId="549DC68E" w14:textId="77777777" w:rsidR="003C3BBE" w:rsidRPr="001F1499" w:rsidRDefault="003C3BBE" w:rsidP="007D4D5A">
      <w:pPr>
        <w:pStyle w:val="Prrafodelista"/>
        <w:numPr>
          <w:ilvl w:val="0"/>
          <w:numId w:val="4"/>
        </w:numPr>
        <w:autoSpaceDE w:val="0"/>
        <w:autoSpaceDN w:val="0"/>
        <w:adjustRightInd w:val="0"/>
        <w:spacing w:after="0" w:line="240" w:lineRule="auto"/>
        <w:ind w:left="568" w:hanging="284"/>
        <w:jc w:val="both"/>
        <w:rPr>
          <w:rFonts w:asciiTheme="minorHAnsi" w:hAnsiTheme="minorHAnsi" w:cstheme="minorHAnsi"/>
          <w:sz w:val="24"/>
          <w:szCs w:val="24"/>
        </w:rPr>
      </w:pPr>
      <w:r w:rsidRPr="001F1499">
        <w:rPr>
          <w:rFonts w:asciiTheme="minorHAnsi" w:hAnsiTheme="minorHAnsi" w:cstheme="minorHAnsi"/>
          <w:sz w:val="24"/>
          <w:szCs w:val="24"/>
        </w:rPr>
        <w:t>Que implique publicidad engañosa.</w:t>
      </w:r>
    </w:p>
    <w:p w14:paraId="43D71066" w14:textId="77777777" w:rsidR="003C3BBE" w:rsidRPr="001F1499" w:rsidRDefault="003C3BBE" w:rsidP="007D4D5A">
      <w:pPr>
        <w:pStyle w:val="Prrafodelista"/>
        <w:numPr>
          <w:ilvl w:val="0"/>
          <w:numId w:val="4"/>
        </w:numPr>
        <w:autoSpaceDE w:val="0"/>
        <w:autoSpaceDN w:val="0"/>
        <w:adjustRightInd w:val="0"/>
        <w:spacing w:after="0" w:line="240" w:lineRule="auto"/>
        <w:ind w:left="568" w:hanging="284"/>
        <w:jc w:val="both"/>
        <w:rPr>
          <w:rFonts w:asciiTheme="minorHAnsi" w:hAnsiTheme="minorHAnsi" w:cstheme="minorHAnsi"/>
          <w:sz w:val="24"/>
          <w:szCs w:val="24"/>
        </w:rPr>
      </w:pPr>
      <w:r w:rsidRPr="001F1499">
        <w:rPr>
          <w:rFonts w:asciiTheme="minorHAnsi" w:hAnsiTheme="minorHAnsi" w:cstheme="minorHAnsi"/>
          <w:sz w:val="24"/>
          <w:szCs w:val="24"/>
        </w:rPr>
        <w:t>Que persiga fines colegiales de imposible consecución por así establecerlo la normativa vigente.</w:t>
      </w:r>
    </w:p>
    <w:p w14:paraId="2C9CF897" w14:textId="77777777" w:rsidR="003C3BBE" w:rsidRPr="001F1499" w:rsidRDefault="003C3BBE" w:rsidP="007D4D5A">
      <w:pPr>
        <w:pStyle w:val="Prrafodelista"/>
        <w:numPr>
          <w:ilvl w:val="0"/>
          <w:numId w:val="4"/>
        </w:numPr>
        <w:autoSpaceDE w:val="0"/>
        <w:autoSpaceDN w:val="0"/>
        <w:adjustRightInd w:val="0"/>
        <w:spacing w:after="0" w:line="240" w:lineRule="auto"/>
        <w:ind w:left="568" w:hanging="284"/>
        <w:jc w:val="both"/>
        <w:rPr>
          <w:rFonts w:asciiTheme="minorHAnsi" w:hAnsiTheme="minorHAnsi" w:cstheme="minorHAnsi"/>
          <w:sz w:val="24"/>
          <w:szCs w:val="24"/>
        </w:rPr>
      </w:pPr>
      <w:r w:rsidRPr="001F1499">
        <w:rPr>
          <w:rFonts w:asciiTheme="minorHAnsi" w:hAnsiTheme="minorHAnsi" w:cstheme="minorHAnsi"/>
          <w:sz w:val="24"/>
          <w:szCs w:val="24"/>
        </w:rPr>
        <w:lastRenderedPageBreak/>
        <w:t xml:space="preserve">Que suponga descrédito o falta de respeto personal hacia otros candidatos </w:t>
      </w:r>
    </w:p>
    <w:p w14:paraId="1CF98309" w14:textId="77777777" w:rsidR="003C3BBE" w:rsidRPr="001F1499" w:rsidRDefault="003C3BBE" w:rsidP="007D4D5A">
      <w:pPr>
        <w:pStyle w:val="Prrafodelista"/>
        <w:numPr>
          <w:ilvl w:val="0"/>
          <w:numId w:val="4"/>
        </w:numPr>
        <w:autoSpaceDE w:val="0"/>
        <w:autoSpaceDN w:val="0"/>
        <w:adjustRightInd w:val="0"/>
        <w:spacing w:after="0" w:line="240" w:lineRule="auto"/>
        <w:ind w:left="568" w:hanging="284"/>
        <w:jc w:val="both"/>
        <w:rPr>
          <w:rFonts w:asciiTheme="minorHAnsi" w:hAnsiTheme="minorHAnsi" w:cstheme="minorHAnsi"/>
          <w:sz w:val="24"/>
          <w:szCs w:val="24"/>
        </w:rPr>
      </w:pPr>
      <w:r w:rsidRPr="001F1499">
        <w:rPr>
          <w:rFonts w:asciiTheme="minorHAnsi" w:hAnsiTheme="minorHAnsi" w:cstheme="minorHAnsi"/>
          <w:sz w:val="24"/>
          <w:szCs w:val="24"/>
        </w:rPr>
        <w:t>Que suponga descrédito o falta de respeto a la Institución.</w:t>
      </w:r>
    </w:p>
    <w:p w14:paraId="2B24C35E" w14:textId="77777777" w:rsidR="003C3BBE" w:rsidRPr="001F1499" w:rsidRDefault="003C3BBE" w:rsidP="007D4D5A">
      <w:pPr>
        <w:pStyle w:val="Prrafodelista"/>
        <w:numPr>
          <w:ilvl w:val="0"/>
          <w:numId w:val="4"/>
        </w:numPr>
        <w:autoSpaceDE w:val="0"/>
        <w:autoSpaceDN w:val="0"/>
        <w:adjustRightInd w:val="0"/>
        <w:spacing w:after="0" w:line="240" w:lineRule="auto"/>
        <w:ind w:left="568" w:hanging="284"/>
        <w:jc w:val="both"/>
        <w:rPr>
          <w:rFonts w:asciiTheme="minorHAnsi" w:hAnsiTheme="minorHAnsi" w:cstheme="minorHAnsi"/>
          <w:b/>
          <w:bCs/>
          <w:sz w:val="24"/>
          <w:szCs w:val="24"/>
        </w:rPr>
      </w:pPr>
      <w:r w:rsidRPr="001F1499">
        <w:rPr>
          <w:rFonts w:asciiTheme="minorHAnsi" w:hAnsiTheme="minorHAnsi" w:cstheme="minorHAnsi"/>
          <w:sz w:val="24"/>
          <w:szCs w:val="24"/>
        </w:rPr>
        <w:t xml:space="preserve">Que infrinja estos Estatutos o el Código de Ética y Deontología Profesional del Colegio de Médicos de Las Palmas. </w:t>
      </w:r>
    </w:p>
    <w:p w14:paraId="48F9A488" w14:textId="7110AEB2" w:rsidR="008D0525" w:rsidRPr="001F1499" w:rsidRDefault="003C3BBE" w:rsidP="003C3BBE">
      <w:pPr>
        <w:spacing w:after="0" w:line="240" w:lineRule="auto"/>
        <w:ind w:left="284"/>
        <w:jc w:val="both"/>
        <w:rPr>
          <w:rFonts w:asciiTheme="minorHAnsi" w:hAnsiTheme="minorHAnsi" w:cstheme="minorHAnsi"/>
          <w:b/>
          <w:bCs/>
          <w:sz w:val="24"/>
          <w:szCs w:val="24"/>
        </w:rPr>
      </w:pPr>
      <w:r w:rsidRPr="001F1499">
        <w:rPr>
          <w:rFonts w:asciiTheme="minorHAnsi" w:hAnsiTheme="minorHAnsi" w:cstheme="minorHAnsi"/>
          <w:sz w:val="24"/>
          <w:szCs w:val="24"/>
        </w:rPr>
        <w:t>La Junta Electoral, de oficio o previa denuncia, podrá decidir cualquier medida para evitarlo, incluso, cancelar candidaturas, expulsándolas del proceso electoral si entiende concurre alguna de las causas anteriores, previa audiencia de todas las candidaturas.</w:t>
      </w:r>
    </w:p>
    <w:p w14:paraId="7F5682BA" w14:textId="02F32134" w:rsidR="003C3BBE" w:rsidRPr="001F1499" w:rsidRDefault="003C3BBE" w:rsidP="007D4D5A">
      <w:pPr>
        <w:pStyle w:val="Prrafodelista"/>
        <w:numPr>
          <w:ilvl w:val="0"/>
          <w:numId w:val="51"/>
        </w:numPr>
        <w:spacing w:after="0" w:line="240" w:lineRule="auto"/>
        <w:ind w:left="284" w:hanging="284"/>
        <w:jc w:val="both"/>
        <w:rPr>
          <w:rFonts w:asciiTheme="minorHAnsi" w:eastAsia="Times New Roman" w:hAnsiTheme="minorHAnsi" w:cstheme="minorHAnsi"/>
          <w:sz w:val="24"/>
          <w:szCs w:val="24"/>
          <w:lang w:eastAsia="es-ES"/>
        </w:rPr>
      </w:pPr>
      <w:r w:rsidRPr="001F1499">
        <w:rPr>
          <w:rFonts w:asciiTheme="minorHAnsi" w:eastAsia="Times New Roman" w:hAnsiTheme="minorHAnsi" w:cstheme="minorHAnsi"/>
          <w:sz w:val="24"/>
          <w:szCs w:val="24"/>
          <w:lang w:eastAsia="es-ES"/>
        </w:rPr>
        <w:t>La campaña electoral comenzará al día natural siguiente de la proclamación de candidaturas y finalizará un día antes de la celebración de las elecciones.</w:t>
      </w:r>
    </w:p>
    <w:p w14:paraId="51E1F714" w14:textId="77777777" w:rsidR="003C3BBE" w:rsidRPr="001F1499" w:rsidRDefault="003C3BBE" w:rsidP="00103BEF">
      <w:pPr>
        <w:spacing w:after="0" w:line="240" w:lineRule="auto"/>
        <w:jc w:val="both"/>
        <w:rPr>
          <w:rFonts w:asciiTheme="minorHAnsi" w:hAnsiTheme="minorHAnsi" w:cstheme="minorHAnsi"/>
          <w:b/>
          <w:bCs/>
          <w:sz w:val="24"/>
          <w:szCs w:val="24"/>
        </w:rPr>
      </w:pPr>
    </w:p>
    <w:p w14:paraId="3D86F949" w14:textId="77777777" w:rsidR="00885CAC" w:rsidRPr="001F1499" w:rsidRDefault="00885CAC" w:rsidP="00992B38">
      <w:pPr>
        <w:spacing w:after="0" w:line="240" w:lineRule="auto"/>
        <w:jc w:val="both"/>
        <w:rPr>
          <w:rFonts w:asciiTheme="minorHAnsi" w:hAnsiTheme="minorHAnsi" w:cstheme="minorHAnsi"/>
          <w:b/>
          <w:bCs/>
          <w:sz w:val="24"/>
          <w:szCs w:val="24"/>
        </w:rPr>
      </w:pPr>
      <w:bookmarkStart w:id="14" w:name="A52"/>
      <w:bookmarkEnd w:id="13"/>
      <w:r w:rsidRPr="001F1499">
        <w:rPr>
          <w:rFonts w:asciiTheme="minorHAnsi" w:hAnsiTheme="minorHAnsi" w:cstheme="minorHAnsi"/>
          <w:b/>
          <w:bCs/>
          <w:sz w:val="24"/>
          <w:szCs w:val="24"/>
        </w:rPr>
        <w:t>Artículo 52. Recursos del Colegio para la campaña</w:t>
      </w:r>
      <w:r w:rsidR="00D71102" w:rsidRPr="001F1499">
        <w:rPr>
          <w:rFonts w:asciiTheme="minorHAnsi" w:hAnsiTheme="minorHAnsi" w:cstheme="minorHAnsi"/>
          <w:b/>
          <w:bCs/>
          <w:sz w:val="24"/>
          <w:szCs w:val="24"/>
        </w:rPr>
        <w:t xml:space="preserve"> electoral</w:t>
      </w:r>
    </w:p>
    <w:p w14:paraId="7CC565AB" w14:textId="77777777" w:rsidR="004C01B2" w:rsidRPr="001F1499" w:rsidRDefault="004C01B2" w:rsidP="00992B38">
      <w:pPr>
        <w:spacing w:after="0" w:line="240" w:lineRule="auto"/>
        <w:jc w:val="both"/>
        <w:rPr>
          <w:rFonts w:asciiTheme="minorHAnsi" w:hAnsiTheme="minorHAnsi" w:cstheme="minorHAnsi"/>
          <w:b/>
          <w:bCs/>
          <w:sz w:val="24"/>
          <w:szCs w:val="24"/>
        </w:rPr>
      </w:pPr>
    </w:p>
    <w:p w14:paraId="35CA6C7D" w14:textId="77777777" w:rsidR="004C01B2" w:rsidRPr="001F1499" w:rsidRDefault="004C01B2" w:rsidP="007D4D5A">
      <w:pPr>
        <w:pStyle w:val="Prrafodelista"/>
        <w:numPr>
          <w:ilvl w:val="0"/>
          <w:numId w:val="5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ningún caso, el Colegio podrá facilitar a las candidaturas, aquellos datos personales protegidos por la normativa vigente sobre protección de datos.</w:t>
      </w:r>
    </w:p>
    <w:p w14:paraId="3FB9C28F" w14:textId="040BD87A" w:rsidR="004C01B2" w:rsidRPr="001F1499" w:rsidRDefault="004C01B2" w:rsidP="007D4D5A">
      <w:pPr>
        <w:pStyle w:val="Prrafodelista"/>
        <w:numPr>
          <w:ilvl w:val="0"/>
          <w:numId w:val="5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Junta Electoral fijará los canales de comunicación del Colegio de los que podrán hacer uso las candidaturas para sus propuestas electorales, especificando las características de la misma, según las posibilidades del Colegio de Médicos.</w:t>
      </w:r>
    </w:p>
    <w:p w14:paraId="3B3CFE20" w14:textId="2A890CAA" w:rsidR="004C01B2" w:rsidRPr="001F1499" w:rsidRDefault="004C01B2" w:rsidP="007D4D5A">
      <w:pPr>
        <w:pStyle w:val="Prrafodelista"/>
        <w:numPr>
          <w:ilvl w:val="0"/>
          <w:numId w:val="5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candidaturas enviarán el programa electoral a la Junta Electoral en el tiempo y forma indicados por la misma.</w:t>
      </w:r>
    </w:p>
    <w:p w14:paraId="71121897" w14:textId="77777777" w:rsidR="004C01B2" w:rsidRPr="001F1499" w:rsidRDefault="004C01B2" w:rsidP="007D4D5A">
      <w:pPr>
        <w:pStyle w:val="Prrafodelista"/>
        <w:numPr>
          <w:ilvl w:val="0"/>
          <w:numId w:val="5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ningún caso, las candidaturas pueden emplear los recursos humanos del Colegio, ni a los proveedores de servicios del Colegio que tengan firmado contrato para fines propios y específicos de su campaña electoral.</w:t>
      </w:r>
    </w:p>
    <w:p w14:paraId="5469AE88" w14:textId="77777777" w:rsidR="004C01B2" w:rsidRPr="001F1499" w:rsidRDefault="004C01B2" w:rsidP="00992B38">
      <w:pPr>
        <w:spacing w:after="0" w:line="240" w:lineRule="auto"/>
        <w:jc w:val="both"/>
        <w:rPr>
          <w:rFonts w:asciiTheme="minorHAnsi" w:hAnsiTheme="minorHAnsi" w:cstheme="minorHAnsi"/>
          <w:b/>
          <w:bCs/>
          <w:sz w:val="24"/>
          <w:szCs w:val="24"/>
        </w:rPr>
      </w:pPr>
    </w:p>
    <w:bookmarkStart w:id="15" w:name="A53"/>
    <w:bookmarkEnd w:id="14"/>
    <w:p w14:paraId="5E7C3DC0" w14:textId="1DD8DFB2" w:rsidR="00C650A1" w:rsidRPr="001F1499" w:rsidRDefault="00C650A1" w:rsidP="00C650A1">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5F59D7F3" wp14:editId="14BE6005">
                <wp:extent cx="173421" cy="109132"/>
                <wp:effectExtent l="0" t="0" r="0" b="5715"/>
                <wp:docPr id="33" name="33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A9AFC4" id="33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VII: SEDES ELECTORALES Y CELEBRACIÓN DE ELECCIONES</w:t>
      </w:r>
    </w:p>
    <w:p w14:paraId="29A226B7" w14:textId="77777777" w:rsidR="00C650A1" w:rsidRPr="001F1499" w:rsidRDefault="00C650A1" w:rsidP="00CB7F6B">
      <w:pPr>
        <w:spacing w:after="0" w:line="240" w:lineRule="auto"/>
        <w:jc w:val="both"/>
        <w:rPr>
          <w:rFonts w:asciiTheme="minorHAnsi" w:hAnsiTheme="minorHAnsi" w:cstheme="minorHAnsi"/>
          <w:b/>
          <w:bCs/>
          <w:color w:val="000000" w:themeColor="text1"/>
          <w:sz w:val="24"/>
          <w:szCs w:val="24"/>
          <w:lang w:eastAsia="es-ES"/>
        </w:rPr>
      </w:pPr>
    </w:p>
    <w:p w14:paraId="7997F0C2" w14:textId="7E75DBBB" w:rsidR="00885CAC" w:rsidRPr="001F1499" w:rsidRDefault="00885CAC" w:rsidP="00E90255">
      <w:pPr>
        <w:spacing w:after="0" w:line="240" w:lineRule="auto"/>
        <w:jc w:val="both"/>
        <w:rPr>
          <w:rFonts w:asciiTheme="minorHAnsi" w:hAnsiTheme="minorHAnsi" w:cstheme="minorHAnsi"/>
          <w:b/>
          <w:bCs/>
          <w:sz w:val="24"/>
          <w:szCs w:val="24"/>
          <w:lang w:eastAsia="es-ES"/>
        </w:rPr>
      </w:pPr>
      <w:r w:rsidRPr="001F1499">
        <w:rPr>
          <w:rFonts w:asciiTheme="minorHAnsi" w:hAnsiTheme="minorHAnsi" w:cstheme="minorHAnsi"/>
          <w:b/>
          <w:bCs/>
          <w:sz w:val="24"/>
          <w:szCs w:val="24"/>
          <w:lang w:eastAsia="es-ES"/>
        </w:rPr>
        <w:t>Artículo 53. Constitución de las sedes electorales y de las mesas electorales</w:t>
      </w:r>
    </w:p>
    <w:p w14:paraId="3042AD78" w14:textId="77777777" w:rsidR="004C01B2" w:rsidRPr="001F1499" w:rsidRDefault="004C01B2" w:rsidP="00E90255">
      <w:pPr>
        <w:spacing w:after="0" w:line="240" w:lineRule="auto"/>
        <w:jc w:val="both"/>
        <w:rPr>
          <w:rFonts w:asciiTheme="minorHAnsi" w:hAnsiTheme="minorHAnsi" w:cstheme="minorHAnsi"/>
          <w:b/>
          <w:bCs/>
          <w:sz w:val="24"/>
          <w:szCs w:val="24"/>
          <w:lang w:eastAsia="es-ES"/>
        </w:rPr>
      </w:pPr>
    </w:p>
    <w:p w14:paraId="2BDA9EF3" w14:textId="77777777" w:rsidR="004C01B2" w:rsidRPr="001F1499" w:rsidRDefault="004C01B2" w:rsidP="007D4D5A">
      <w:pPr>
        <w:pStyle w:val="Prrafodelista"/>
        <w:numPr>
          <w:ilvl w:val="0"/>
          <w:numId w:val="5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Junta Electoral constituirá tres sedes electorales, una en Las Palmas de Gran Canaria, otra en Arrecife de Lanzarote y otra en Puerto del Rosario. En cada sede electoral habrá cuantas mesas electorales estime conveniente la Junta Electoral.</w:t>
      </w:r>
    </w:p>
    <w:p w14:paraId="0905AEF6" w14:textId="65F250FB" w:rsidR="004C01B2" w:rsidRPr="001F1499" w:rsidRDefault="004C01B2" w:rsidP="007D4D5A">
      <w:pPr>
        <w:pStyle w:val="Prrafodelista"/>
        <w:numPr>
          <w:ilvl w:val="0"/>
          <w:numId w:val="5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Cada mesa electoral se compondrá de </w:t>
      </w:r>
      <w:r w:rsidR="00FD53DF" w:rsidRPr="00FD53DF">
        <w:rPr>
          <w:rFonts w:asciiTheme="minorHAnsi" w:eastAsia="Times New Roman" w:hAnsiTheme="minorHAnsi" w:cstheme="minorHAnsi"/>
          <w:color w:val="000000" w:themeColor="text1"/>
          <w:sz w:val="24"/>
          <w:szCs w:val="24"/>
          <w:lang w:eastAsia="es-ES"/>
        </w:rPr>
        <w:t>una Presidencia, una Secretaría y una Vocalía.</w:t>
      </w:r>
    </w:p>
    <w:p w14:paraId="04238D31" w14:textId="33E6608F" w:rsidR="004C01B2" w:rsidRPr="001F1499" w:rsidRDefault="004C01B2" w:rsidP="007D4D5A">
      <w:pPr>
        <w:pStyle w:val="Prrafodelista"/>
        <w:numPr>
          <w:ilvl w:val="0"/>
          <w:numId w:val="5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En el mismo acto establecido en el </w:t>
      </w:r>
      <w:hyperlink w:anchor="A45" w:history="1">
        <w:r w:rsidRPr="001F1499">
          <w:rPr>
            <w:rFonts w:asciiTheme="minorHAnsi" w:eastAsia="Times New Roman" w:hAnsiTheme="minorHAnsi" w:cstheme="minorHAnsi"/>
            <w:color w:val="000000" w:themeColor="text1"/>
          </w:rPr>
          <w:t>artículo 45</w:t>
        </w:r>
      </w:hyperlink>
      <w:r w:rsidRPr="001F1499">
        <w:rPr>
          <w:rFonts w:asciiTheme="minorHAnsi" w:eastAsia="Times New Roman" w:hAnsiTheme="minorHAnsi" w:cstheme="minorHAnsi"/>
          <w:color w:val="000000" w:themeColor="text1"/>
        </w:rPr>
        <w:t>.2</w:t>
      </w:r>
      <w:r w:rsidRPr="001F1499">
        <w:rPr>
          <w:rFonts w:asciiTheme="minorHAnsi" w:eastAsia="Times New Roman" w:hAnsiTheme="minorHAnsi" w:cstheme="minorHAnsi"/>
          <w:color w:val="000000" w:themeColor="text1"/>
          <w:sz w:val="24"/>
          <w:szCs w:val="24"/>
          <w:lang w:eastAsia="es-ES"/>
        </w:rPr>
        <w:t xml:space="preserve">, se designará por sorteo a 50 miembros del Colegio censados por Gran Canaria, 20 por Lanzarote y 15 por Fuerteventura, cumpliendo con los requisitos establecidos en el </w:t>
      </w:r>
      <w:hyperlink w:anchor="A40" w:history="1">
        <w:r w:rsidRPr="001F1499">
          <w:rPr>
            <w:rFonts w:asciiTheme="minorHAnsi" w:eastAsia="Times New Roman" w:hAnsiTheme="minorHAnsi" w:cstheme="minorHAnsi"/>
            <w:color w:val="000000" w:themeColor="text1"/>
          </w:rPr>
          <w:t>artículo 40</w:t>
        </w:r>
      </w:hyperlink>
      <w:r w:rsidRPr="001F1499">
        <w:rPr>
          <w:rFonts w:asciiTheme="minorHAnsi" w:eastAsia="Times New Roman" w:hAnsiTheme="minorHAnsi" w:cstheme="minorHAnsi"/>
          <w:color w:val="000000" w:themeColor="text1"/>
          <w:sz w:val="24"/>
          <w:szCs w:val="24"/>
          <w:lang w:eastAsia="es-ES"/>
        </w:rPr>
        <w:t>.</w:t>
      </w:r>
    </w:p>
    <w:p w14:paraId="1CF8A9FC" w14:textId="013B565F" w:rsidR="004C01B2" w:rsidRPr="001F1499" w:rsidRDefault="004C01B2" w:rsidP="007D4D5A">
      <w:pPr>
        <w:pStyle w:val="Prrafodelista"/>
        <w:numPr>
          <w:ilvl w:val="0"/>
          <w:numId w:val="5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En el sorteo mencionado en el </w:t>
      </w:r>
      <w:hyperlink w:anchor="A45" w:history="1">
        <w:r w:rsidRPr="001F1499">
          <w:rPr>
            <w:rFonts w:asciiTheme="minorHAnsi" w:eastAsia="Times New Roman" w:hAnsiTheme="minorHAnsi" w:cstheme="minorHAnsi"/>
            <w:color w:val="000000" w:themeColor="text1"/>
          </w:rPr>
          <w:t>artículo 45</w:t>
        </w:r>
      </w:hyperlink>
      <w:r w:rsidRPr="001F1499">
        <w:rPr>
          <w:rFonts w:asciiTheme="minorHAnsi" w:eastAsia="Times New Roman" w:hAnsiTheme="minorHAnsi" w:cstheme="minorHAnsi"/>
          <w:color w:val="000000" w:themeColor="text1"/>
        </w:rPr>
        <w:t>.2</w:t>
      </w:r>
      <w:r w:rsidRPr="001F1499">
        <w:rPr>
          <w:rFonts w:asciiTheme="minorHAnsi" w:eastAsia="Times New Roman" w:hAnsiTheme="minorHAnsi" w:cstheme="minorHAnsi"/>
          <w:color w:val="000000" w:themeColor="text1"/>
          <w:sz w:val="24"/>
          <w:szCs w:val="24"/>
          <w:lang w:eastAsia="es-ES"/>
        </w:rPr>
        <w:t>, no participarán los miembros de la Junta Directiva saliente, ni los miembros de la Junta Electoral, ni los miembros del Colegio participantes en las mesas electorales y Junta Electoral de las últimas elecciones.</w:t>
      </w:r>
    </w:p>
    <w:p w14:paraId="400A431B" w14:textId="32B2E7FE" w:rsidR="004C01B2" w:rsidRPr="001F1499" w:rsidRDefault="004C01B2" w:rsidP="007D4D5A">
      <w:pPr>
        <w:pStyle w:val="Prrafodelista"/>
        <w:numPr>
          <w:ilvl w:val="0"/>
          <w:numId w:val="53"/>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Durante la jornada electoral habrá un mínimo de dos miembros de la mesa electoral para la correcta gestión del ejercicio del voto del colegiado. En el caso de que los miembros designados de la mesa no estuviesen presentes en el acto de la constitución, asumirán sus funciones:</w:t>
      </w:r>
    </w:p>
    <w:p w14:paraId="64BD3321" w14:textId="77777777" w:rsidR="004C01B2" w:rsidRPr="001F1499" w:rsidRDefault="004C01B2" w:rsidP="007D4D5A">
      <w:pPr>
        <w:pStyle w:val="Prrafodelista"/>
        <w:numPr>
          <w:ilvl w:val="0"/>
          <w:numId w:val="54"/>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En Gran Canaria, los miembros de la Junta Electoral. </w:t>
      </w:r>
    </w:p>
    <w:p w14:paraId="495F6E67" w14:textId="77777777" w:rsidR="004C01B2" w:rsidRPr="001F1499" w:rsidRDefault="004C01B2" w:rsidP="007D4D5A">
      <w:pPr>
        <w:pStyle w:val="Prrafodelista"/>
        <w:numPr>
          <w:ilvl w:val="0"/>
          <w:numId w:val="54"/>
        </w:numPr>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Lanzarote o Fuerteventura, los vocales de la isla de la Junta directiva saliente, salvo que formen parte de las candidaturas. En ese caso, podrá formar parte de la mesa electoral un miembro de cada una de las candidaturas y/o los interventores de las mismas, decidiendo la Junta Electoral los cargos de las mismas.</w:t>
      </w:r>
    </w:p>
    <w:p w14:paraId="6775C82C" w14:textId="77777777" w:rsidR="004C01B2" w:rsidRPr="001F1499" w:rsidRDefault="004C01B2" w:rsidP="00E90255">
      <w:pPr>
        <w:spacing w:after="0" w:line="240" w:lineRule="auto"/>
        <w:jc w:val="both"/>
        <w:rPr>
          <w:rFonts w:asciiTheme="minorHAnsi" w:hAnsiTheme="minorHAnsi" w:cstheme="minorHAnsi"/>
          <w:b/>
          <w:bCs/>
          <w:sz w:val="24"/>
          <w:szCs w:val="24"/>
          <w:lang w:eastAsia="es-ES"/>
        </w:rPr>
      </w:pPr>
    </w:p>
    <w:p w14:paraId="39DA6484" w14:textId="77777777" w:rsidR="00274A99" w:rsidRDefault="00274A99" w:rsidP="00187398">
      <w:pPr>
        <w:spacing w:after="0" w:line="240" w:lineRule="auto"/>
        <w:jc w:val="both"/>
        <w:rPr>
          <w:rFonts w:asciiTheme="minorHAnsi" w:hAnsiTheme="minorHAnsi" w:cstheme="minorHAnsi"/>
          <w:b/>
          <w:bCs/>
          <w:sz w:val="24"/>
          <w:szCs w:val="24"/>
          <w:lang w:eastAsia="es-ES"/>
        </w:rPr>
      </w:pPr>
      <w:bookmarkStart w:id="16" w:name="A54"/>
      <w:bookmarkEnd w:id="15"/>
    </w:p>
    <w:p w14:paraId="1E4312FA" w14:textId="5EF87556" w:rsidR="00885CAC" w:rsidRPr="001F1499" w:rsidRDefault="00885CAC" w:rsidP="00187398">
      <w:pPr>
        <w:spacing w:after="0" w:line="240" w:lineRule="auto"/>
        <w:jc w:val="both"/>
        <w:rPr>
          <w:rFonts w:asciiTheme="minorHAnsi" w:hAnsiTheme="minorHAnsi" w:cstheme="minorHAnsi"/>
          <w:b/>
          <w:bCs/>
          <w:sz w:val="24"/>
          <w:szCs w:val="24"/>
          <w:lang w:eastAsia="es-ES"/>
        </w:rPr>
      </w:pPr>
      <w:r w:rsidRPr="001F1499">
        <w:rPr>
          <w:rFonts w:asciiTheme="minorHAnsi" w:hAnsiTheme="minorHAnsi" w:cstheme="minorHAnsi"/>
          <w:b/>
          <w:bCs/>
          <w:sz w:val="24"/>
          <w:szCs w:val="24"/>
          <w:lang w:eastAsia="es-ES"/>
        </w:rPr>
        <w:lastRenderedPageBreak/>
        <w:t>Artículo 54. Votaciones</w:t>
      </w:r>
    </w:p>
    <w:p w14:paraId="73445A72" w14:textId="77777777" w:rsidR="004C01B2" w:rsidRPr="001F1499" w:rsidRDefault="004C01B2" w:rsidP="00187398">
      <w:pPr>
        <w:spacing w:after="0" w:line="240" w:lineRule="auto"/>
        <w:jc w:val="both"/>
        <w:rPr>
          <w:rFonts w:asciiTheme="minorHAnsi" w:hAnsiTheme="minorHAnsi" w:cstheme="minorHAnsi"/>
          <w:b/>
          <w:bCs/>
          <w:sz w:val="24"/>
          <w:szCs w:val="24"/>
          <w:lang w:eastAsia="es-ES"/>
        </w:rPr>
      </w:pPr>
    </w:p>
    <w:p w14:paraId="7B826C5C" w14:textId="77777777" w:rsidR="004C01B2" w:rsidRPr="001F1499" w:rsidRDefault="004C01B2" w:rsidP="007D4D5A">
      <w:pPr>
        <w:pStyle w:val="Prrafodelista"/>
        <w:numPr>
          <w:ilvl w:val="0"/>
          <w:numId w:val="5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Las votaciones se desarrollarán en el día fijado y en el ámbito temporal especificado en el artículo 44.3. </w:t>
      </w:r>
    </w:p>
    <w:p w14:paraId="204EC7EB" w14:textId="383B4EB3" w:rsidR="004C01B2" w:rsidRPr="001F1499" w:rsidRDefault="004C01B2" w:rsidP="007D4D5A">
      <w:pPr>
        <w:pStyle w:val="Prrafodelista"/>
        <w:numPr>
          <w:ilvl w:val="0"/>
          <w:numId w:val="5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La Junta Electoral podrá suspender la votación a petición justificada </w:t>
      </w:r>
      <w:r w:rsidR="00FD53DF">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de una mesa electoral. En este caso, se procederá a precintar las urnas depositándose bajo la responsabilidad </w:t>
      </w:r>
      <w:r w:rsidR="00FD53DF">
        <w:rPr>
          <w:rFonts w:asciiTheme="minorHAnsi" w:eastAsia="Times New Roman" w:hAnsiTheme="minorHAnsi" w:cstheme="minorHAnsi"/>
          <w:color w:val="000000" w:themeColor="text1"/>
          <w:sz w:val="24"/>
          <w:szCs w:val="24"/>
          <w:lang w:eastAsia="es-ES"/>
        </w:rPr>
        <w:t>de la Presidencia</w:t>
      </w:r>
      <w:r w:rsidRPr="001F1499">
        <w:rPr>
          <w:rFonts w:asciiTheme="minorHAnsi" w:eastAsia="Times New Roman" w:hAnsiTheme="minorHAnsi" w:cstheme="minorHAnsi"/>
          <w:color w:val="000000" w:themeColor="text1"/>
          <w:sz w:val="24"/>
          <w:szCs w:val="24"/>
          <w:lang w:eastAsia="es-ES"/>
        </w:rPr>
        <w:t xml:space="preserve"> de la Junta Electoral y levantándose acta por parte de ésta, quien lo comunicará inmediatamente a la Junta Directiva a fin de que señale la fecha en que deberá reanudarse nuevamente la votación.</w:t>
      </w:r>
    </w:p>
    <w:p w14:paraId="095849A2" w14:textId="2A4AEDB9" w:rsidR="004C01B2" w:rsidRPr="001F1499" w:rsidRDefault="00216107" w:rsidP="007D4D5A">
      <w:pPr>
        <w:pStyle w:val="Prrafodelista"/>
        <w:numPr>
          <w:ilvl w:val="0"/>
          <w:numId w:val="5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Sólo tendrán entrada en las sedes colegiales además de los miembros de la Junta Electoral y mesas electorales, los electores, los candidatos, los notarios que sean requeridos por los candidatos para dar fe de cualquier acto de la elección en lo que no se oponga al secreto de ésta, los medios de comunicación acreditados previamente por el Colegio de Médicos de Las Palmas, el equipo humano más la asesoría jurídica del Colegio y los agentes de la autoridad que la Presidencia de la Junta Electoral requiera.</w:t>
      </w:r>
    </w:p>
    <w:p w14:paraId="1B0D755D" w14:textId="77777777" w:rsidR="004C01B2" w:rsidRPr="001F1499" w:rsidRDefault="004C01B2" w:rsidP="00187398">
      <w:pPr>
        <w:spacing w:after="0" w:line="240" w:lineRule="auto"/>
        <w:jc w:val="both"/>
        <w:rPr>
          <w:rFonts w:asciiTheme="minorHAnsi" w:hAnsiTheme="minorHAnsi" w:cstheme="minorHAnsi"/>
          <w:b/>
          <w:bCs/>
          <w:sz w:val="24"/>
          <w:szCs w:val="24"/>
          <w:lang w:eastAsia="es-ES"/>
        </w:rPr>
      </w:pPr>
    </w:p>
    <w:p w14:paraId="76EC9272" w14:textId="77777777" w:rsidR="00216107" w:rsidRPr="001F1499" w:rsidRDefault="00216107" w:rsidP="00216107">
      <w:pPr>
        <w:spacing w:after="0" w:line="240" w:lineRule="auto"/>
        <w:jc w:val="both"/>
        <w:rPr>
          <w:rFonts w:asciiTheme="minorHAnsi" w:hAnsiTheme="minorHAnsi" w:cstheme="minorHAnsi"/>
          <w:b/>
          <w:bCs/>
          <w:sz w:val="24"/>
          <w:szCs w:val="24"/>
          <w:lang w:eastAsia="es-ES"/>
        </w:rPr>
      </w:pPr>
      <w:r w:rsidRPr="001F1499">
        <w:rPr>
          <w:rFonts w:asciiTheme="minorHAnsi" w:hAnsiTheme="minorHAnsi" w:cstheme="minorHAnsi"/>
          <w:b/>
          <w:bCs/>
          <w:sz w:val="24"/>
          <w:szCs w:val="24"/>
          <w:lang w:eastAsia="es-ES"/>
        </w:rPr>
        <w:t>Artículo 55. Escrutinio</w:t>
      </w:r>
    </w:p>
    <w:p w14:paraId="12FECB8B" w14:textId="77777777" w:rsidR="0098132B" w:rsidRPr="001F1499" w:rsidRDefault="0098132B" w:rsidP="00216107">
      <w:pPr>
        <w:pStyle w:val="Prrafodelista"/>
        <w:spacing w:after="0" w:line="240" w:lineRule="auto"/>
        <w:ind w:left="284"/>
        <w:jc w:val="both"/>
        <w:rPr>
          <w:rFonts w:asciiTheme="minorHAnsi" w:eastAsia="Times New Roman" w:hAnsiTheme="minorHAnsi" w:cstheme="minorHAnsi"/>
          <w:color w:val="000000" w:themeColor="text1"/>
          <w:sz w:val="24"/>
          <w:szCs w:val="24"/>
          <w:lang w:eastAsia="es-ES"/>
        </w:rPr>
      </w:pPr>
    </w:p>
    <w:p w14:paraId="6D9A9223" w14:textId="06162FDF" w:rsidR="00216107" w:rsidRPr="001F1499" w:rsidRDefault="00216107" w:rsidP="007D4D5A">
      <w:pPr>
        <w:pStyle w:val="Prrafodelista"/>
        <w:numPr>
          <w:ilvl w:val="0"/>
          <w:numId w:val="56"/>
        </w:numPr>
        <w:spacing w:after="0" w:line="240" w:lineRule="auto"/>
        <w:ind w:left="284" w:hanging="284"/>
        <w:jc w:val="both"/>
        <w:rPr>
          <w:rFonts w:asciiTheme="minorHAnsi" w:eastAsia="Times New Roman" w:hAnsiTheme="minorHAnsi" w:cstheme="minorHAnsi"/>
          <w:color w:val="000000" w:themeColor="text1"/>
          <w:sz w:val="24"/>
          <w:szCs w:val="24"/>
          <w:lang w:eastAsia="es-ES"/>
        </w:rPr>
      </w:pPr>
      <w:bookmarkStart w:id="17" w:name="A56"/>
      <w:bookmarkEnd w:id="16"/>
      <w:r w:rsidRPr="001F1499">
        <w:rPr>
          <w:rFonts w:asciiTheme="minorHAnsi" w:eastAsia="Times New Roman" w:hAnsiTheme="minorHAnsi" w:cstheme="minorHAnsi"/>
          <w:color w:val="000000" w:themeColor="text1"/>
          <w:sz w:val="24"/>
          <w:szCs w:val="24"/>
          <w:lang w:eastAsia="es-ES"/>
        </w:rPr>
        <w:t xml:space="preserve">Transcurrido el periodo señalado para la votación, </w:t>
      </w:r>
      <w:r w:rsidR="00FD53DF">
        <w:rPr>
          <w:rFonts w:asciiTheme="minorHAnsi" w:eastAsia="Times New Roman" w:hAnsiTheme="minorHAnsi" w:cstheme="minorHAnsi"/>
          <w:color w:val="000000" w:themeColor="text1"/>
          <w:sz w:val="24"/>
          <w:szCs w:val="24"/>
          <w:lang w:eastAsia="es-ES"/>
        </w:rPr>
        <w:t xml:space="preserve">la </w:t>
      </w:r>
      <w:r w:rsidR="00FD53DF" w:rsidRPr="00FD53DF">
        <w:rPr>
          <w:rFonts w:asciiTheme="minorHAnsi" w:eastAsia="Times New Roman" w:hAnsiTheme="minorHAnsi" w:cstheme="minorHAnsi"/>
          <w:color w:val="000000" w:themeColor="text1"/>
          <w:sz w:val="24"/>
          <w:szCs w:val="24"/>
          <w:lang w:eastAsia="es-ES"/>
        </w:rPr>
        <w:t>Presidencia</w:t>
      </w:r>
      <w:r w:rsidRPr="001F1499">
        <w:rPr>
          <w:rFonts w:asciiTheme="minorHAnsi" w:eastAsia="Times New Roman" w:hAnsiTheme="minorHAnsi" w:cstheme="minorHAnsi"/>
          <w:color w:val="000000" w:themeColor="text1"/>
          <w:sz w:val="24"/>
          <w:szCs w:val="24"/>
          <w:lang w:eastAsia="es-ES"/>
        </w:rPr>
        <w:t xml:space="preserve"> de la Junta Electoral dará orden a </w:t>
      </w:r>
      <w:r w:rsidR="00FD53DF">
        <w:rPr>
          <w:rFonts w:asciiTheme="minorHAnsi" w:eastAsia="Times New Roman" w:hAnsiTheme="minorHAnsi" w:cstheme="minorHAnsi"/>
          <w:color w:val="000000" w:themeColor="text1"/>
          <w:sz w:val="24"/>
          <w:szCs w:val="24"/>
          <w:lang w:eastAsia="es-ES"/>
        </w:rPr>
        <w:t>las</w:t>
      </w:r>
      <w:r w:rsidRPr="001F1499">
        <w:rPr>
          <w:rFonts w:asciiTheme="minorHAnsi" w:eastAsia="Times New Roman" w:hAnsiTheme="minorHAnsi" w:cstheme="minorHAnsi"/>
          <w:color w:val="000000" w:themeColor="text1"/>
          <w:sz w:val="24"/>
          <w:szCs w:val="24"/>
          <w:lang w:eastAsia="es-ES"/>
        </w:rPr>
        <w:t xml:space="preserve"> </w:t>
      </w:r>
      <w:r w:rsidR="00FD53DF">
        <w:rPr>
          <w:rFonts w:asciiTheme="minorHAnsi" w:eastAsia="Times New Roman" w:hAnsiTheme="minorHAnsi" w:cstheme="minorHAnsi"/>
          <w:color w:val="000000" w:themeColor="text1"/>
          <w:sz w:val="24"/>
          <w:szCs w:val="24"/>
          <w:lang w:eastAsia="es-ES"/>
        </w:rPr>
        <w:t>presidencias</w:t>
      </w:r>
      <w:r w:rsidRPr="001F1499">
        <w:rPr>
          <w:rFonts w:asciiTheme="minorHAnsi" w:eastAsia="Times New Roman" w:hAnsiTheme="minorHAnsi" w:cstheme="minorHAnsi"/>
          <w:color w:val="000000" w:themeColor="text1"/>
          <w:sz w:val="24"/>
          <w:szCs w:val="24"/>
          <w:lang w:eastAsia="es-ES"/>
        </w:rPr>
        <w:t xml:space="preserve"> de cada mesa electoral de dar por finalizada la misma. Con carácter inmediato comenzará a realizar el escrutinio pudiendo estar presentes aquellos especificados en el artículo 54.3. El escrutinio será definitivo. </w:t>
      </w:r>
    </w:p>
    <w:p w14:paraId="5DE53D27" w14:textId="3156C69B" w:rsidR="00216107" w:rsidRPr="001F1499" w:rsidRDefault="00216107" w:rsidP="007D4D5A">
      <w:pPr>
        <w:pStyle w:val="Prrafodelista"/>
        <w:numPr>
          <w:ilvl w:val="0"/>
          <w:numId w:val="5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Se levantará la oportuna acta que será firmada por los componentes de cada mesa; en la que figurará el número de los votos emitidos, los votos declarados nulos, los votos en blanco, el número de votos obtenidos por cada candidatura, la candidatura elegida, y las reclamaciones que en su caso se hubieren presentado. Las actas serán remitidas </w:t>
      </w:r>
      <w:r w:rsidR="00F46ED8">
        <w:rPr>
          <w:rFonts w:asciiTheme="minorHAnsi" w:eastAsia="Times New Roman" w:hAnsiTheme="minorHAnsi" w:cstheme="minorHAnsi"/>
          <w:color w:val="000000" w:themeColor="text1"/>
          <w:sz w:val="24"/>
          <w:szCs w:val="24"/>
          <w:lang w:eastAsia="es-ES"/>
        </w:rPr>
        <w:t>a la Secretaría</w:t>
      </w:r>
      <w:r w:rsidRPr="001F1499">
        <w:rPr>
          <w:rFonts w:asciiTheme="minorHAnsi" w:eastAsia="Times New Roman" w:hAnsiTheme="minorHAnsi" w:cstheme="minorHAnsi"/>
          <w:color w:val="000000" w:themeColor="text1"/>
          <w:sz w:val="24"/>
          <w:szCs w:val="24"/>
          <w:lang w:eastAsia="es-ES"/>
        </w:rPr>
        <w:t xml:space="preserve"> General del Colegio que se responsabilizará de su depósito, pudiéndose expedir copias certificadas de las mismas para las candidaturas que las soliciten. </w:t>
      </w:r>
    </w:p>
    <w:p w14:paraId="3E67E559" w14:textId="77777777" w:rsidR="00216107" w:rsidRPr="001F1499" w:rsidRDefault="00216107" w:rsidP="007D4D5A">
      <w:pPr>
        <w:pStyle w:val="Prrafodelista"/>
        <w:numPr>
          <w:ilvl w:val="0"/>
          <w:numId w:val="5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reclamaciones que en su caso se formulen, deberán realizarse en el acto ante la mesa electoral y serán resueltas por la misma en el acto, debiendo constar tanto la reclamación como su resolución en el acta correspondiente. Contra la resolución dictada, el reclamante podrá dirigirse a la Junta Electoral en el mismo día, mediante recurso de reposición con efecto no suspensivo. La resolución de esta última agota la vía administrativa. </w:t>
      </w:r>
    </w:p>
    <w:p w14:paraId="32D65B8D" w14:textId="77777777" w:rsidR="00216107" w:rsidRPr="001F1499" w:rsidRDefault="00216107" w:rsidP="007D4D5A">
      <w:pPr>
        <w:pStyle w:val="Prrafodelista"/>
        <w:numPr>
          <w:ilvl w:val="0"/>
          <w:numId w:val="5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Terminado el escrutinio, la Junta Electoral levantará el acta correspondiente con los resultados acaecidos, proclamando la nueva Junta Directiva del Colegio de Médicos de Las Palmas que hubiese obtenido mayor número de votos en el conjunto de todas las mesas electorales. En caso de empate, la Junta Directiva en funciones deberá convocar de inmediato nuevas elecciones colegiales. </w:t>
      </w:r>
    </w:p>
    <w:p w14:paraId="6483105B" w14:textId="7DFD2409" w:rsidR="00216107" w:rsidRPr="001F1499" w:rsidRDefault="00F46ED8" w:rsidP="007D4D5A">
      <w:pPr>
        <w:pStyle w:val="Prrafodelista"/>
        <w:numPr>
          <w:ilvl w:val="0"/>
          <w:numId w:val="5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Pr>
          <w:rFonts w:asciiTheme="minorHAnsi" w:eastAsia="Times New Roman" w:hAnsiTheme="minorHAnsi" w:cstheme="minorHAnsi"/>
          <w:color w:val="000000" w:themeColor="text1"/>
          <w:sz w:val="24"/>
          <w:szCs w:val="24"/>
          <w:lang w:eastAsia="es-ES"/>
        </w:rPr>
        <w:t>La</w:t>
      </w:r>
      <w:r w:rsidR="00216107" w:rsidRPr="001F1499">
        <w:rPr>
          <w:rFonts w:asciiTheme="minorHAnsi" w:eastAsia="Times New Roman" w:hAnsiTheme="minorHAnsi" w:cstheme="minorHAnsi"/>
          <w:color w:val="000000" w:themeColor="text1"/>
          <w:sz w:val="24"/>
          <w:szCs w:val="24"/>
          <w:lang w:eastAsia="es-ES"/>
        </w:rPr>
        <w:t xml:space="preserve"> </w:t>
      </w:r>
      <w:r w:rsidRPr="00F46ED8">
        <w:rPr>
          <w:rFonts w:asciiTheme="minorHAnsi" w:eastAsia="Times New Roman" w:hAnsiTheme="minorHAnsi" w:cstheme="minorHAnsi"/>
          <w:color w:val="000000" w:themeColor="text1"/>
          <w:sz w:val="24"/>
          <w:szCs w:val="24"/>
          <w:lang w:eastAsia="es-ES"/>
        </w:rPr>
        <w:t xml:space="preserve">Secretaría </w:t>
      </w:r>
      <w:r w:rsidR="00216107" w:rsidRPr="001F1499">
        <w:rPr>
          <w:rFonts w:asciiTheme="minorHAnsi" w:eastAsia="Times New Roman" w:hAnsiTheme="minorHAnsi" w:cstheme="minorHAnsi"/>
          <w:color w:val="000000" w:themeColor="text1"/>
          <w:sz w:val="24"/>
          <w:szCs w:val="24"/>
          <w:lang w:eastAsia="es-ES"/>
        </w:rPr>
        <w:t>General de la Junta Directiva saliente entregará al representante de la candidatura ganadora la credencial que identifique la cualidad de los cargos de la Junta Directiva electa. </w:t>
      </w:r>
    </w:p>
    <w:p w14:paraId="13174EA0" w14:textId="77777777" w:rsidR="00216107" w:rsidRPr="001F1499" w:rsidRDefault="00216107" w:rsidP="007D4D5A">
      <w:pPr>
        <w:pStyle w:val="Prrafodelista"/>
        <w:numPr>
          <w:ilvl w:val="0"/>
          <w:numId w:val="5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expediente electoral se archivará en el Colegio de Médicos. En el plazo de cinco días desde la toma de posesión de la Junta Directiva, deberá comunicarse a las Administraciones competentes.</w:t>
      </w:r>
    </w:p>
    <w:p w14:paraId="2E41A1D9" w14:textId="77777777" w:rsidR="00A7512B" w:rsidRPr="001F1499" w:rsidRDefault="00A7512B" w:rsidP="00A7512B">
      <w:pPr>
        <w:spacing w:after="0" w:line="240" w:lineRule="auto"/>
        <w:jc w:val="both"/>
        <w:rPr>
          <w:rFonts w:asciiTheme="minorHAnsi" w:hAnsiTheme="minorHAnsi" w:cstheme="minorHAnsi"/>
          <w:b/>
          <w:bCs/>
          <w:sz w:val="24"/>
          <w:szCs w:val="24"/>
          <w:lang w:eastAsia="es-ES"/>
        </w:rPr>
      </w:pPr>
    </w:p>
    <w:p w14:paraId="533F81B1" w14:textId="77777777" w:rsidR="00885CAC" w:rsidRPr="001F1499" w:rsidRDefault="00214D2E" w:rsidP="00A7512B">
      <w:pPr>
        <w:spacing w:after="0" w:line="240" w:lineRule="auto"/>
        <w:jc w:val="both"/>
        <w:rPr>
          <w:rFonts w:asciiTheme="minorHAnsi" w:hAnsiTheme="minorHAnsi" w:cstheme="minorHAnsi"/>
          <w:b/>
          <w:bCs/>
          <w:sz w:val="24"/>
          <w:szCs w:val="24"/>
          <w:lang w:eastAsia="es-ES"/>
        </w:rPr>
      </w:pPr>
      <w:r w:rsidRPr="001F1499">
        <w:rPr>
          <w:rFonts w:asciiTheme="minorHAnsi" w:hAnsiTheme="minorHAnsi" w:cstheme="minorHAnsi"/>
          <w:b/>
          <w:bCs/>
          <w:sz w:val="24"/>
          <w:szCs w:val="24"/>
          <w:lang w:eastAsia="es-ES"/>
        </w:rPr>
        <w:t>Artículo 56. Toma de p</w:t>
      </w:r>
      <w:r w:rsidR="00885CAC" w:rsidRPr="001F1499">
        <w:rPr>
          <w:rFonts w:asciiTheme="minorHAnsi" w:hAnsiTheme="minorHAnsi" w:cstheme="minorHAnsi"/>
          <w:b/>
          <w:bCs/>
          <w:sz w:val="24"/>
          <w:szCs w:val="24"/>
          <w:lang w:eastAsia="es-ES"/>
        </w:rPr>
        <w:t>osesión</w:t>
      </w:r>
      <w:r w:rsidRPr="001F1499">
        <w:rPr>
          <w:rFonts w:asciiTheme="minorHAnsi" w:hAnsiTheme="minorHAnsi" w:cstheme="minorHAnsi"/>
          <w:b/>
          <w:bCs/>
          <w:sz w:val="24"/>
          <w:szCs w:val="24"/>
          <w:lang w:eastAsia="es-ES"/>
        </w:rPr>
        <w:t xml:space="preserve"> de </w:t>
      </w:r>
      <w:r w:rsidR="001629DB" w:rsidRPr="001F1499">
        <w:rPr>
          <w:rFonts w:asciiTheme="minorHAnsi" w:hAnsiTheme="minorHAnsi" w:cstheme="minorHAnsi"/>
          <w:b/>
          <w:bCs/>
          <w:sz w:val="24"/>
          <w:szCs w:val="24"/>
          <w:lang w:eastAsia="es-ES"/>
        </w:rPr>
        <w:t xml:space="preserve">los cargos de </w:t>
      </w:r>
      <w:r w:rsidRPr="001F1499">
        <w:rPr>
          <w:rFonts w:asciiTheme="minorHAnsi" w:hAnsiTheme="minorHAnsi" w:cstheme="minorHAnsi"/>
          <w:b/>
          <w:bCs/>
          <w:sz w:val="24"/>
          <w:szCs w:val="24"/>
          <w:lang w:eastAsia="es-ES"/>
        </w:rPr>
        <w:t>la Junta Directiva por la candidatura electa</w:t>
      </w:r>
    </w:p>
    <w:p w14:paraId="5412F7F3" w14:textId="77777777" w:rsidR="00216107" w:rsidRPr="001F1499" w:rsidRDefault="00216107" w:rsidP="00A7512B">
      <w:pPr>
        <w:spacing w:after="0" w:line="240" w:lineRule="auto"/>
        <w:jc w:val="both"/>
        <w:rPr>
          <w:rFonts w:asciiTheme="minorHAnsi" w:hAnsiTheme="minorHAnsi" w:cstheme="minorHAnsi"/>
          <w:b/>
          <w:bCs/>
          <w:sz w:val="24"/>
          <w:szCs w:val="24"/>
          <w:lang w:eastAsia="es-ES"/>
        </w:rPr>
      </w:pPr>
    </w:p>
    <w:p w14:paraId="62C39049" w14:textId="77777777" w:rsidR="00216107" w:rsidRPr="001F1499" w:rsidRDefault="00216107" w:rsidP="00216107">
      <w:pPr>
        <w:spacing w:after="0" w:line="240" w:lineRule="auto"/>
        <w:rPr>
          <w:rFonts w:asciiTheme="minorHAnsi" w:hAnsiTheme="minorHAnsi" w:cstheme="minorHAnsi"/>
          <w:sz w:val="24"/>
          <w:szCs w:val="24"/>
        </w:rPr>
      </w:pPr>
      <w:r w:rsidRPr="001F1499">
        <w:rPr>
          <w:rFonts w:asciiTheme="minorHAnsi" w:hAnsiTheme="minorHAnsi" w:cstheme="minorHAnsi"/>
          <w:sz w:val="24"/>
          <w:szCs w:val="24"/>
        </w:rPr>
        <w:t>La Junta Directiva saliente se encontrará en funciones desde el momento de entrega de la credencial mencionada en el artículo 55.5 hasta la toma de posesión de la Junta Directiva electa.</w:t>
      </w:r>
    </w:p>
    <w:p w14:paraId="4E59CED0" w14:textId="77777777" w:rsidR="00274A99" w:rsidRDefault="00216107" w:rsidP="00216107">
      <w:pPr>
        <w:spacing w:after="0" w:line="240" w:lineRule="auto"/>
        <w:rPr>
          <w:rFonts w:asciiTheme="minorHAnsi" w:hAnsiTheme="minorHAnsi" w:cstheme="minorHAnsi"/>
          <w:sz w:val="24"/>
          <w:szCs w:val="24"/>
        </w:rPr>
      </w:pPr>
      <w:r w:rsidRPr="001F1499">
        <w:rPr>
          <w:rFonts w:asciiTheme="minorHAnsi" w:hAnsiTheme="minorHAnsi" w:cstheme="minorHAnsi"/>
          <w:sz w:val="24"/>
          <w:szCs w:val="24"/>
        </w:rPr>
        <w:t>La Junta Directiva electa tomará posesión dentro del plazo de quince días siguientes al de su elección firmando el acta correspondiente.</w:t>
      </w:r>
    </w:p>
    <w:p w14:paraId="76BF1943" w14:textId="665FE76C" w:rsidR="00216107" w:rsidRPr="001F1499" w:rsidRDefault="00216107" w:rsidP="00216107">
      <w:pPr>
        <w:spacing w:after="0" w:line="240" w:lineRule="auto"/>
        <w:rPr>
          <w:rFonts w:asciiTheme="minorHAnsi" w:hAnsiTheme="minorHAnsi" w:cstheme="minorHAnsi"/>
          <w:sz w:val="24"/>
          <w:szCs w:val="24"/>
        </w:rPr>
      </w:pPr>
      <w:r w:rsidRPr="001F1499">
        <w:rPr>
          <w:rFonts w:asciiTheme="minorHAnsi" w:hAnsiTheme="minorHAnsi" w:cstheme="minorHAnsi"/>
          <w:sz w:val="24"/>
          <w:szCs w:val="24"/>
        </w:rPr>
        <w:lastRenderedPageBreak/>
        <w:t>Durante el período de ejercicio de la Junta Directiva en funciones limitará su gestión al despacho ordinario de los asuntos, absteniéndose de adoptar, salvo casos de urgencia debidamente acreditados o por razones de interés general cuya acreditación expresa así lo justifique, cualesquiera otras medidas.</w:t>
      </w:r>
    </w:p>
    <w:p w14:paraId="1C392670" w14:textId="77777777" w:rsidR="00216107" w:rsidRPr="001F1499" w:rsidRDefault="00216107" w:rsidP="00A7512B">
      <w:pPr>
        <w:spacing w:after="0" w:line="240" w:lineRule="auto"/>
        <w:jc w:val="both"/>
        <w:rPr>
          <w:rFonts w:asciiTheme="minorHAnsi" w:hAnsiTheme="minorHAnsi" w:cstheme="minorHAnsi"/>
          <w:b/>
          <w:bCs/>
          <w:sz w:val="24"/>
          <w:szCs w:val="24"/>
          <w:lang w:eastAsia="es-ES"/>
        </w:rPr>
      </w:pPr>
    </w:p>
    <w:p w14:paraId="57845D58" w14:textId="77777777" w:rsidR="00216107" w:rsidRPr="001F1499" w:rsidRDefault="00216107" w:rsidP="00A7512B">
      <w:pPr>
        <w:spacing w:after="0" w:line="240" w:lineRule="auto"/>
        <w:jc w:val="both"/>
        <w:rPr>
          <w:rFonts w:asciiTheme="minorHAnsi" w:hAnsiTheme="minorHAnsi" w:cstheme="minorHAnsi"/>
          <w:b/>
          <w:bCs/>
          <w:sz w:val="24"/>
          <w:szCs w:val="24"/>
          <w:lang w:eastAsia="es-ES"/>
        </w:rPr>
      </w:pPr>
    </w:p>
    <w:p w14:paraId="0BFDDDD3" w14:textId="77777777" w:rsidR="00216107" w:rsidRPr="001F1499" w:rsidRDefault="00216107" w:rsidP="00A7512B">
      <w:pPr>
        <w:spacing w:after="0" w:line="240" w:lineRule="auto"/>
        <w:jc w:val="both"/>
        <w:rPr>
          <w:rFonts w:asciiTheme="minorHAnsi" w:hAnsiTheme="minorHAnsi" w:cstheme="minorHAnsi"/>
          <w:b/>
          <w:bCs/>
          <w:sz w:val="24"/>
          <w:szCs w:val="24"/>
          <w:lang w:eastAsia="es-ES"/>
        </w:rPr>
      </w:pPr>
    </w:p>
    <w:p w14:paraId="2533ADDD" w14:textId="77777777" w:rsidR="00216107" w:rsidRPr="001F1499" w:rsidRDefault="00216107" w:rsidP="00A7512B">
      <w:pPr>
        <w:spacing w:after="0" w:line="240" w:lineRule="auto"/>
        <w:jc w:val="both"/>
        <w:rPr>
          <w:rFonts w:asciiTheme="minorHAnsi" w:hAnsiTheme="minorHAnsi" w:cstheme="minorHAnsi"/>
          <w:b/>
          <w:bCs/>
          <w:sz w:val="24"/>
          <w:szCs w:val="24"/>
          <w:lang w:eastAsia="es-ES"/>
        </w:rPr>
      </w:pPr>
    </w:p>
    <w:p w14:paraId="4AA1B254" w14:textId="77777777" w:rsidR="00216107" w:rsidRPr="001F1499" w:rsidRDefault="00216107" w:rsidP="00A7512B">
      <w:pPr>
        <w:spacing w:after="0" w:line="240" w:lineRule="auto"/>
        <w:jc w:val="both"/>
        <w:rPr>
          <w:rFonts w:asciiTheme="minorHAnsi" w:hAnsiTheme="minorHAnsi" w:cstheme="minorHAnsi"/>
          <w:b/>
          <w:bCs/>
          <w:sz w:val="24"/>
          <w:szCs w:val="24"/>
          <w:lang w:eastAsia="es-ES"/>
        </w:rPr>
      </w:pPr>
    </w:p>
    <w:p w14:paraId="53D33C98" w14:textId="77777777" w:rsidR="0098132B" w:rsidRPr="001F1499" w:rsidRDefault="0098132B" w:rsidP="0098132B">
      <w:pPr>
        <w:spacing w:after="0" w:line="240" w:lineRule="auto"/>
        <w:jc w:val="both"/>
        <w:rPr>
          <w:rFonts w:asciiTheme="minorHAnsi" w:hAnsiTheme="minorHAnsi" w:cstheme="minorHAnsi"/>
          <w:b/>
          <w:bCs/>
          <w:sz w:val="24"/>
          <w:szCs w:val="24"/>
          <w:lang w:eastAsia="es-ES"/>
        </w:rPr>
      </w:pPr>
    </w:p>
    <w:p w14:paraId="178F85E7" w14:textId="1A9AFF69" w:rsidR="0098132B" w:rsidRPr="001F1499" w:rsidRDefault="0098132B" w:rsidP="009307D7">
      <w:pPr>
        <w:spacing w:before="240" w:after="0" w:line="240" w:lineRule="auto"/>
        <w:jc w:val="both"/>
        <w:rPr>
          <w:rFonts w:asciiTheme="minorHAnsi" w:hAnsiTheme="minorHAnsi" w:cstheme="minorHAnsi"/>
          <w:sz w:val="24"/>
          <w:szCs w:val="24"/>
          <w:lang w:eastAsia="es-ES"/>
        </w:rPr>
      </w:pPr>
    </w:p>
    <w:p w14:paraId="4C01C298" w14:textId="77777777" w:rsidR="00A62B04" w:rsidRPr="001F1499" w:rsidRDefault="00A62B04">
      <w:pPr>
        <w:spacing w:after="0" w:line="240" w:lineRule="auto"/>
        <w:rPr>
          <w:rFonts w:asciiTheme="minorHAnsi" w:hAnsiTheme="minorHAnsi" w:cstheme="minorHAnsi"/>
          <w:sz w:val="24"/>
          <w:szCs w:val="24"/>
          <w:lang w:eastAsia="es-ES"/>
        </w:rPr>
      </w:pPr>
    </w:p>
    <w:p w14:paraId="7A931B48" w14:textId="77777777" w:rsidR="00A62B04" w:rsidRPr="001F1499" w:rsidRDefault="00A62B04">
      <w:pPr>
        <w:spacing w:after="0" w:line="240" w:lineRule="auto"/>
        <w:rPr>
          <w:rFonts w:asciiTheme="minorHAnsi" w:hAnsiTheme="minorHAnsi" w:cstheme="minorHAnsi"/>
          <w:sz w:val="24"/>
          <w:szCs w:val="24"/>
          <w:lang w:eastAsia="es-ES"/>
        </w:rPr>
      </w:pPr>
    </w:p>
    <w:p w14:paraId="788A7FBB" w14:textId="77777777" w:rsidR="00A62B04" w:rsidRPr="001F1499" w:rsidRDefault="00A62B04">
      <w:pPr>
        <w:spacing w:after="0" w:line="240" w:lineRule="auto"/>
        <w:rPr>
          <w:rFonts w:asciiTheme="minorHAnsi" w:hAnsiTheme="minorHAnsi" w:cstheme="minorHAnsi"/>
          <w:sz w:val="24"/>
          <w:szCs w:val="24"/>
          <w:lang w:eastAsia="es-ES"/>
        </w:rPr>
      </w:pPr>
    </w:p>
    <w:p w14:paraId="74531C65" w14:textId="77777777" w:rsidR="00A62B04" w:rsidRPr="001F1499" w:rsidRDefault="00A62B04">
      <w:pPr>
        <w:spacing w:after="0" w:line="240" w:lineRule="auto"/>
        <w:rPr>
          <w:rFonts w:asciiTheme="minorHAnsi" w:hAnsiTheme="minorHAnsi" w:cstheme="minorHAnsi"/>
          <w:sz w:val="24"/>
          <w:szCs w:val="24"/>
          <w:lang w:eastAsia="es-ES"/>
        </w:rPr>
      </w:pPr>
    </w:p>
    <w:p w14:paraId="33754B73" w14:textId="77777777" w:rsidR="00A62B04" w:rsidRPr="001F1499" w:rsidRDefault="00A62B04">
      <w:pPr>
        <w:spacing w:after="0" w:line="240" w:lineRule="auto"/>
        <w:rPr>
          <w:rFonts w:asciiTheme="minorHAnsi" w:hAnsiTheme="minorHAnsi" w:cstheme="minorHAnsi"/>
          <w:sz w:val="24"/>
          <w:szCs w:val="24"/>
          <w:lang w:eastAsia="es-ES"/>
        </w:rPr>
      </w:pPr>
    </w:p>
    <w:p w14:paraId="35DC3EE3" w14:textId="77777777" w:rsidR="00A62B04" w:rsidRPr="001F1499" w:rsidRDefault="00A62B04">
      <w:pPr>
        <w:spacing w:after="0" w:line="240" w:lineRule="auto"/>
        <w:rPr>
          <w:rFonts w:asciiTheme="minorHAnsi" w:hAnsiTheme="minorHAnsi" w:cstheme="minorHAnsi"/>
          <w:sz w:val="24"/>
          <w:szCs w:val="24"/>
          <w:lang w:eastAsia="es-ES"/>
        </w:rPr>
      </w:pPr>
    </w:p>
    <w:p w14:paraId="5D656893" w14:textId="77777777" w:rsidR="00A62B04" w:rsidRPr="001F1499" w:rsidRDefault="00A62B04">
      <w:pPr>
        <w:spacing w:after="0" w:line="240" w:lineRule="auto"/>
        <w:rPr>
          <w:rFonts w:asciiTheme="minorHAnsi" w:hAnsiTheme="minorHAnsi" w:cstheme="minorHAnsi"/>
          <w:sz w:val="24"/>
          <w:szCs w:val="24"/>
          <w:lang w:eastAsia="es-ES"/>
        </w:rPr>
      </w:pPr>
    </w:p>
    <w:p w14:paraId="1669AEA4" w14:textId="77777777" w:rsidR="00A62B04" w:rsidRPr="001F1499" w:rsidRDefault="00A62B04">
      <w:pPr>
        <w:spacing w:after="0" w:line="240" w:lineRule="auto"/>
        <w:rPr>
          <w:rFonts w:asciiTheme="minorHAnsi" w:hAnsiTheme="minorHAnsi" w:cstheme="minorHAnsi"/>
          <w:sz w:val="24"/>
          <w:szCs w:val="24"/>
          <w:lang w:eastAsia="es-ES"/>
        </w:rPr>
      </w:pPr>
    </w:p>
    <w:p w14:paraId="6F5D77E2" w14:textId="77777777" w:rsidR="00A62B04" w:rsidRPr="001F1499" w:rsidRDefault="00A62B04">
      <w:pPr>
        <w:spacing w:after="0" w:line="240" w:lineRule="auto"/>
        <w:rPr>
          <w:rFonts w:asciiTheme="minorHAnsi" w:hAnsiTheme="minorHAnsi" w:cstheme="minorHAnsi"/>
          <w:sz w:val="24"/>
          <w:szCs w:val="24"/>
          <w:lang w:eastAsia="es-ES"/>
        </w:rPr>
      </w:pPr>
    </w:p>
    <w:p w14:paraId="6FCCFCAE" w14:textId="67E36831" w:rsidR="00972B9F" w:rsidRPr="001F1499" w:rsidRDefault="00972B9F">
      <w:pPr>
        <w:spacing w:after="0" w:line="240" w:lineRule="auto"/>
        <w:rPr>
          <w:rFonts w:asciiTheme="minorHAnsi" w:hAnsiTheme="minorHAnsi" w:cstheme="minorHAnsi"/>
          <w:sz w:val="24"/>
          <w:szCs w:val="24"/>
          <w:lang w:eastAsia="es-ES"/>
        </w:rPr>
      </w:pPr>
      <w:r w:rsidRPr="001F1499">
        <w:rPr>
          <w:rFonts w:asciiTheme="minorHAnsi" w:hAnsiTheme="minorHAnsi" w:cstheme="minorHAnsi"/>
          <w:sz w:val="24"/>
          <w:szCs w:val="24"/>
          <w:lang w:eastAsia="es-ES"/>
        </w:rPr>
        <w:br w:type="page"/>
      </w:r>
    </w:p>
    <w:p w14:paraId="4A7F116B" w14:textId="77906A89" w:rsidR="008719C1" w:rsidRPr="001F1499" w:rsidRDefault="008719C1" w:rsidP="008719C1">
      <w:pPr>
        <w:shd w:val="clear" w:color="auto" w:fill="DAEEF3" w:themeFill="accent5" w:themeFillTint="33"/>
        <w:spacing w:after="0" w:line="240" w:lineRule="auto"/>
        <w:jc w:val="center"/>
        <w:rPr>
          <w:rFonts w:asciiTheme="minorHAnsi" w:eastAsia="Times New Roman" w:hAnsiTheme="minorHAnsi" w:cstheme="minorHAnsi"/>
          <w:b/>
          <w:bCs/>
          <w:sz w:val="28"/>
          <w:szCs w:val="24"/>
          <w:lang w:eastAsia="es-ES"/>
        </w:rPr>
      </w:pPr>
      <w:r w:rsidRPr="001F1499">
        <w:rPr>
          <w:rFonts w:asciiTheme="minorHAnsi" w:eastAsia="Times New Roman" w:hAnsiTheme="minorHAnsi" w:cstheme="minorHAnsi"/>
          <w:b/>
          <w:bCs/>
          <w:sz w:val="28"/>
          <w:szCs w:val="24"/>
          <w:lang w:eastAsia="es-ES"/>
        </w:rPr>
        <w:lastRenderedPageBreak/>
        <w:t>TÍTULO V. COLEGIACIÓN</w:t>
      </w:r>
    </w:p>
    <w:p w14:paraId="7BA874DF" w14:textId="77777777" w:rsidR="008719C1" w:rsidRPr="001F1499" w:rsidRDefault="008719C1">
      <w:pPr>
        <w:spacing w:after="0" w:line="240" w:lineRule="auto"/>
        <w:rPr>
          <w:rFonts w:asciiTheme="minorHAnsi" w:hAnsiTheme="minorHAnsi" w:cstheme="minorHAnsi"/>
          <w:sz w:val="24"/>
          <w:szCs w:val="24"/>
          <w:lang w:eastAsia="es-ES"/>
        </w:rPr>
      </w:pPr>
    </w:p>
    <w:p w14:paraId="08987EBC" w14:textId="77777777" w:rsidR="008719C1" w:rsidRPr="001F1499" w:rsidRDefault="008719C1">
      <w:pPr>
        <w:spacing w:after="0" w:line="240" w:lineRule="auto"/>
        <w:rPr>
          <w:rFonts w:asciiTheme="minorHAnsi" w:hAnsiTheme="minorHAnsi" w:cstheme="minorHAnsi"/>
          <w:sz w:val="24"/>
          <w:szCs w:val="24"/>
          <w:lang w:eastAsia="es-ES"/>
        </w:rPr>
      </w:pPr>
    </w:p>
    <w:p w14:paraId="39786FD1" w14:textId="259F7371" w:rsidR="008719C1" w:rsidRPr="001F1499" w:rsidRDefault="008719C1" w:rsidP="008719C1">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5C666C08" wp14:editId="604B5734">
                <wp:extent cx="173421" cy="109132"/>
                <wp:effectExtent l="0" t="0" r="0" b="5715"/>
                <wp:docPr id="22" name="22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22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 NORMAS GENERALES</w:t>
      </w:r>
    </w:p>
    <w:p w14:paraId="5D429F2D" w14:textId="77777777" w:rsidR="008719C1" w:rsidRPr="001F1499" w:rsidRDefault="008719C1">
      <w:pPr>
        <w:spacing w:after="0" w:line="240" w:lineRule="auto"/>
        <w:rPr>
          <w:rFonts w:asciiTheme="minorHAnsi" w:hAnsiTheme="minorHAnsi" w:cstheme="minorHAnsi"/>
          <w:sz w:val="24"/>
          <w:szCs w:val="24"/>
          <w:lang w:eastAsia="es-ES"/>
        </w:rPr>
      </w:pPr>
    </w:p>
    <w:p w14:paraId="5FE179FB" w14:textId="6BC2954C" w:rsidR="008719C1" w:rsidRPr="001F1499" w:rsidRDefault="008719C1" w:rsidP="008719C1">
      <w:pPr>
        <w:spacing w:after="0" w:line="240" w:lineRule="auto"/>
        <w:jc w:val="both"/>
        <w:rPr>
          <w:rFonts w:asciiTheme="minorHAnsi" w:hAnsiTheme="minorHAnsi" w:cstheme="minorHAnsi"/>
          <w:b/>
          <w:bCs/>
          <w:sz w:val="24"/>
          <w:szCs w:val="24"/>
          <w:lang w:eastAsia="es-ES"/>
        </w:rPr>
      </w:pPr>
      <w:r w:rsidRPr="001F1499">
        <w:rPr>
          <w:rFonts w:asciiTheme="minorHAnsi" w:hAnsiTheme="minorHAnsi" w:cstheme="minorHAnsi"/>
          <w:b/>
          <w:bCs/>
          <w:sz w:val="24"/>
          <w:szCs w:val="24"/>
          <w:lang w:eastAsia="es-ES"/>
        </w:rPr>
        <w:t>Artículo 57. Definición de miembros del Colegio</w:t>
      </w:r>
    </w:p>
    <w:p w14:paraId="68117CF4" w14:textId="77777777" w:rsidR="008719C1" w:rsidRPr="001F1499" w:rsidRDefault="008719C1">
      <w:pPr>
        <w:spacing w:after="0" w:line="240" w:lineRule="auto"/>
        <w:rPr>
          <w:rFonts w:asciiTheme="minorHAnsi" w:hAnsiTheme="minorHAnsi" w:cstheme="minorHAnsi"/>
          <w:sz w:val="24"/>
          <w:szCs w:val="24"/>
          <w:lang w:eastAsia="es-ES"/>
        </w:rPr>
      </w:pPr>
    </w:p>
    <w:p w14:paraId="4A6CBFF4" w14:textId="049F27A3" w:rsidR="008719C1" w:rsidRPr="001F1499" w:rsidRDefault="008719C1" w:rsidP="007D4D5A">
      <w:pPr>
        <w:pStyle w:val="Prrafodelista"/>
        <w:numPr>
          <w:ilvl w:val="0"/>
          <w:numId w:val="5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Serán miembros del Colegio aquellos profesionales que cumplan la normativa vigente y con los requisitos siguientes:</w:t>
      </w:r>
    </w:p>
    <w:p w14:paraId="490CCC21" w14:textId="374F95AC" w:rsidR="008719C1" w:rsidRPr="001F1499" w:rsidRDefault="008719C1" w:rsidP="007D4D5A">
      <w:pPr>
        <w:pStyle w:val="Textocomentario"/>
        <w:numPr>
          <w:ilvl w:val="1"/>
          <w:numId w:val="58"/>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Poseer la titulación académica habilitante para el ejercicio de la profesión médica en España.</w:t>
      </w:r>
    </w:p>
    <w:p w14:paraId="0AFFFBB0" w14:textId="032DAB73" w:rsidR="008719C1" w:rsidRPr="001F1499" w:rsidRDefault="008719C1" w:rsidP="007D4D5A">
      <w:pPr>
        <w:pStyle w:val="Textocomentario"/>
        <w:numPr>
          <w:ilvl w:val="1"/>
          <w:numId w:val="58"/>
        </w:numPr>
        <w:spacing w:after="0"/>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Presentar la documentación exigida por la Junta Directiva y por la normativa vigente.</w:t>
      </w:r>
    </w:p>
    <w:p w14:paraId="19673F6B" w14:textId="0A170497" w:rsidR="008719C1" w:rsidRPr="001F1499" w:rsidRDefault="008719C1" w:rsidP="007D4D5A">
      <w:pPr>
        <w:pStyle w:val="Textocomentario"/>
        <w:numPr>
          <w:ilvl w:val="1"/>
          <w:numId w:val="58"/>
        </w:numPr>
        <w:spacing w:after="0"/>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No estar expulsado, inhabilitado o suspendido para el ejercicio de la profesión médica por el Consejo General de Colegios de Médicos de España, Colegio de Médicos alguno o sentencia judicial firme en España u otro país. </w:t>
      </w:r>
    </w:p>
    <w:p w14:paraId="01F396A1" w14:textId="3017D5F9" w:rsidR="008719C1" w:rsidRPr="001F1499" w:rsidRDefault="008719C1" w:rsidP="007D4D5A">
      <w:pPr>
        <w:pStyle w:val="Prrafodelista"/>
        <w:numPr>
          <w:ilvl w:val="1"/>
          <w:numId w:val="58"/>
        </w:numPr>
        <w:spacing w:after="0" w:line="240" w:lineRule="auto"/>
        <w:ind w:left="567" w:hanging="283"/>
        <w:rPr>
          <w:rFonts w:asciiTheme="minorHAnsi"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Abonar la cuota establecida en el </w:t>
      </w:r>
      <w:hyperlink w:anchor="A72" w:history="1">
        <w:r w:rsidRPr="001F1499">
          <w:rPr>
            <w:rStyle w:val="Hipervnculo"/>
            <w:rFonts w:asciiTheme="minorHAnsi" w:eastAsia="Times New Roman" w:hAnsiTheme="minorHAnsi" w:cstheme="minorHAnsi"/>
            <w:color w:val="000000" w:themeColor="text1"/>
            <w:sz w:val="24"/>
            <w:szCs w:val="24"/>
            <w:u w:val="none"/>
            <w:lang w:eastAsia="es-ES"/>
          </w:rPr>
          <w:t>artículo 76.1</w:t>
        </w:r>
      </w:hyperlink>
      <w:r w:rsidRPr="001F1499">
        <w:rPr>
          <w:rFonts w:asciiTheme="minorHAnsi" w:eastAsia="Times New Roman" w:hAnsiTheme="minorHAnsi" w:cstheme="minorHAnsi"/>
          <w:color w:val="000000" w:themeColor="text1"/>
          <w:sz w:val="24"/>
          <w:szCs w:val="24"/>
          <w:lang w:eastAsia="es-ES"/>
        </w:rPr>
        <w:t xml:space="preserve"> de estos Estatutos.</w:t>
      </w:r>
    </w:p>
    <w:p w14:paraId="3539D58C" w14:textId="4CED8FE1" w:rsidR="008719C1" w:rsidRPr="001F1499" w:rsidRDefault="008719C1" w:rsidP="007D4D5A">
      <w:pPr>
        <w:pStyle w:val="Prrafodelista"/>
        <w:numPr>
          <w:ilvl w:val="0"/>
          <w:numId w:val="57"/>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 entiende por colegiación el registro de los médicos en este Colegio profesional, previo cumplimiento de los requisitos anteriores.</w:t>
      </w:r>
    </w:p>
    <w:p w14:paraId="17B27DB0" w14:textId="77777777" w:rsidR="004D2B91" w:rsidRPr="001F1499" w:rsidRDefault="004D2B91" w:rsidP="004D2B91">
      <w:pPr>
        <w:spacing w:after="0" w:line="240" w:lineRule="auto"/>
        <w:jc w:val="both"/>
        <w:rPr>
          <w:rFonts w:asciiTheme="minorHAnsi" w:eastAsia="Times New Roman" w:hAnsiTheme="minorHAnsi" w:cstheme="minorHAnsi"/>
          <w:color w:val="000000" w:themeColor="text1"/>
          <w:sz w:val="24"/>
          <w:szCs w:val="24"/>
          <w:lang w:eastAsia="es-ES"/>
        </w:rPr>
      </w:pPr>
    </w:p>
    <w:p w14:paraId="0E618B90" w14:textId="77777777" w:rsidR="004D2B91" w:rsidRPr="001F1499" w:rsidRDefault="004D2B91" w:rsidP="004D2B91">
      <w:pPr>
        <w:spacing w:after="0" w:line="240" w:lineRule="auto"/>
        <w:jc w:val="both"/>
        <w:rPr>
          <w:rFonts w:asciiTheme="minorHAnsi" w:hAnsiTheme="minorHAnsi" w:cstheme="minorHAnsi"/>
          <w:b/>
          <w:bCs/>
          <w:sz w:val="24"/>
          <w:szCs w:val="24"/>
          <w:lang w:eastAsia="es-ES"/>
        </w:rPr>
      </w:pPr>
      <w:r w:rsidRPr="001F1499">
        <w:rPr>
          <w:rFonts w:asciiTheme="minorHAnsi" w:hAnsiTheme="minorHAnsi" w:cstheme="minorHAnsi"/>
          <w:b/>
          <w:bCs/>
          <w:sz w:val="24"/>
          <w:szCs w:val="24"/>
          <w:lang w:eastAsia="es-ES"/>
        </w:rPr>
        <w:t>Artículo 58. Derechos y deberes de los colegiados</w:t>
      </w:r>
    </w:p>
    <w:p w14:paraId="4696DFE9" w14:textId="77777777" w:rsidR="004D2B91" w:rsidRPr="001F1499" w:rsidRDefault="004D2B91" w:rsidP="004D2B91">
      <w:pPr>
        <w:spacing w:after="0" w:line="240" w:lineRule="auto"/>
        <w:jc w:val="both"/>
        <w:rPr>
          <w:rFonts w:asciiTheme="minorHAnsi" w:hAnsiTheme="minorHAnsi" w:cstheme="minorHAnsi"/>
          <w:b/>
          <w:bCs/>
          <w:sz w:val="24"/>
          <w:szCs w:val="24"/>
          <w:lang w:eastAsia="es-ES"/>
        </w:rPr>
      </w:pPr>
    </w:p>
    <w:p w14:paraId="7C7D0A95" w14:textId="1B9F3A93" w:rsidR="004D2B91" w:rsidRPr="001F1499" w:rsidRDefault="004D2B91" w:rsidP="007D4D5A">
      <w:pPr>
        <w:pStyle w:val="Prrafodelista"/>
        <w:numPr>
          <w:ilvl w:val="0"/>
          <w:numId w:val="59"/>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Serán derechos de los colegiados:</w:t>
      </w:r>
    </w:p>
    <w:p w14:paraId="568135AE" w14:textId="77777777"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Participar, con voz y voto, en las Asambleas Generales. </w:t>
      </w:r>
    </w:p>
    <w:p w14:paraId="3874D3CF" w14:textId="77777777"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Ser elegible para formar parte de la Junta Directiva, así como de cualquier otro órgano colegial de los referidos en el Título III de estos Estatutos y de conformidad con ellos. </w:t>
      </w:r>
    </w:p>
    <w:p w14:paraId="443E415E" w14:textId="77777777"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Ser elector para participar en las elecciones colegiales. </w:t>
      </w:r>
    </w:p>
    <w:p w14:paraId="46BCB748" w14:textId="77777777"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Ser defendidos o representados por el Colegio ante terceros, cuando dicha defensa y representación se ajusten a los objetivos y fines del Colegio.</w:t>
      </w:r>
    </w:p>
    <w:p w14:paraId="7D8F4577" w14:textId="77777777"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Mantenerse informados de la actividad colegial a través de los canales de comunicación habitual del Colegio. </w:t>
      </w:r>
    </w:p>
    <w:p w14:paraId="2026C359" w14:textId="77777777"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El de petición.</w:t>
      </w:r>
    </w:p>
    <w:p w14:paraId="37872C94" w14:textId="77777777"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Realizar sugerencias a la Junta Directiva, así como ejercitar quejas o reclamaciones ante la misma.</w:t>
      </w:r>
    </w:p>
    <w:p w14:paraId="2C98202B" w14:textId="0ACAEE9F" w:rsidR="004D2B91" w:rsidRPr="001F1499" w:rsidRDefault="004D2B91" w:rsidP="007D4D5A">
      <w:pPr>
        <w:pStyle w:val="Textocomentario"/>
        <w:numPr>
          <w:ilvl w:val="0"/>
          <w:numId w:val="60"/>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Poder beneficiarse de cualquier servicio, homenaje, actividad y/o ayudas del Colegio.</w:t>
      </w:r>
    </w:p>
    <w:p w14:paraId="6316EBFC" w14:textId="77777777" w:rsidR="004D2B91" w:rsidRPr="001F1499" w:rsidRDefault="004D2B91" w:rsidP="004D2B91">
      <w:pPr>
        <w:spacing w:after="0" w:line="240" w:lineRule="auto"/>
        <w:jc w:val="both"/>
        <w:rPr>
          <w:rFonts w:asciiTheme="minorHAnsi" w:eastAsia="Times New Roman" w:hAnsiTheme="minorHAnsi" w:cstheme="minorHAnsi"/>
          <w:color w:val="000000" w:themeColor="text1"/>
          <w:sz w:val="24"/>
          <w:szCs w:val="24"/>
          <w:lang w:eastAsia="es-ES"/>
        </w:rPr>
      </w:pPr>
    </w:p>
    <w:p w14:paraId="2CC6192A" w14:textId="3F19DA40" w:rsidR="004D2B91" w:rsidRPr="001F1499" w:rsidRDefault="004D2B91" w:rsidP="007D4D5A">
      <w:pPr>
        <w:pStyle w:val="Prrafodelista"/>
        <w:numPr>
          <w:ilvl w:val="0"/>
          <w:numId w:val="59"/>
        </w:numPr>
        <w:spacing w:after="0" w:line="240" w:lineRule="auto"/>
        <w:ind w:left="284" w:hanging="284"/>
        <w:jc w:val="both"/>
        <w:rPr>
          <w:rFonts w:asciiTheme="minorHAnsi" w:eastAsia="Times New Roman" w:hAnsiTheme="minorHAnsi" w:cstheme="minorHAnsi"/>
          <w:color w:val="000000" w:themeColor="text1"/>
          <w:sz w:val="24"/>
          <w:szCs w:val="24"/>
          <w:lang w:eastAsia="es-ES"/>
        </w:rPr>
      </w:pPr>
      <w:bookmarkStart w:id="18" w:name="A59"/>
      <w:bookmarkEnd w:id="17"/>
      <w:r w:rsidRPr="001F1499">
        <w:rPr>
          <w:rFonts w:asciiTheme="minorHAnsi" w:eastAsia="Times New Roman" w:hAnsiTheme="minorHAnsi" w:cstheme="minorHAnsi"/>
          <w:color w:val="000000" w:themeColor="text1"/>
          <w:sz w:val="24"/>
          <w:szCs w:val="24"/>
          <w:lang w:eastAsia="es-ES"/>
        </w:rPr>
        <w:t>Serán deberes de los colegiados:</w:t>
      </w:r>
    </w:p>
    <w:p w14:paraId="4AA2F4D3" w14:textId="77777777" w:rsidR="004D2B91" w:rsidRPr="001F1499" w:rsidRDefault="004D2B91" w:rsidP="007D4D5A">
      <w:pPr>
        <w:pStyle w:val="Textocomentario"/>
        <w:numPr>
          <w:ilvl w:val="0"/>
          <w:numId w:val="61"/>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Cumplir lo que disponen estos Estatutos, las decisiones de la Junta Directiva así como las de cualquier otro órgano colegial de los referidos en el Título III de estos Estatutos y de conformidad con ellos. </w:t>
      </w:r>
    </w:p>
    <w:p w14:paraId="448BABD6" w14:textId="77777777" w:rsidR="004D2B91" w:rsidRPr="001F1499" w:rsidRDefault="004D2B91" w:rsidP="007D4D5A">
      <w:pPr>
        <w:pStyle w:val="Textocomentario"/>
        <w:numPr>
          <w:ilvl w:val="0"/>
          <w:numId w:val="61"/>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Cumplir con las normas de Ética y Deontología de la Profesión Médica.</w:t>
      </w:r>
    </w:p>
    <w:p w14:paraId="671216E9" w14:textId="77777777" w:rsidR="004D2B91" w:rsidRPr="001F1499" w:rsidRDefault="004D2B91" w:rsidP="007D4D5A">
      <w:pPr>
        <w:pStyle w:val="Textocomentario"/>
        <w:numPr>
          <w:ilvl w:val="0"/>
          <w:numId w:val="61"/>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Abonar, en tiempo y forma, los importes acordados por la Junta Directiva. </w:t>
      </w:r>
    </w:p>
    <w:p w14:paraId="0E21B17C" w14:textId="77777777" w:rsidR="004D2B91" w:rsidRPr="001F1499" w:rsidRDefault="004D2B91" w:rsidP="007D4D5A">
      <w:pPr>
        <w:pStyle w:val="Textocomentario"/>
        <w:numPr>
          <w:ilvl w:val="0"/>
          <w:numId w:val="61"/>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Comunicar y mantener actualizados sus datos de obligado cumplimiento según la normativa vigente y aquellos acordados por la Junta Directiva. </w:t>
      </w:r>
    </w:p>
    <w:p w14:paraId="46D51E8A" w14:textId="1780D571" w:rsidR="004D2B91" w:rsidRPr="001F1499" w:rsidRDefault="004D2B91" w:rsidP="007D4D5A">
      <w:pPr>
        <w:pStyle w:val="Textocomentario"/>
        <w:numPr>
          <w:ilvl w:val="0"/>
          <w:numId w:val="61"/>
        </w:numPr>
        <w:spacing w:after="0"/>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Máxima lealtad en las relaciones con el Colegio y con el resto de colegiados.</w:t>
      </w:r>
    </w:p>
    <w:p w14:paraId="79017A55" w14:textId="77777777" w:rsidR="004D2B91" w:rsidRPr="001F1499" w:rsidRDefault="004D2B91" w:rsidP="00AA09A0">
      <w:pPr>
        <w:spacing w:after="0" w:line="240" w:lineRule="auto"/>
        <w:rPr>
          <w:rFonts w:asciiTheme="minorHAnsi" w:eastAsia="Times New Roman" w:hAnsiTheme="minorHAnsi" w:cstheme="minorHAnsi"/>
          <w:b/>
          <w:sz w:val="24"/>
          <w:szCs w:val="24"/>
          <w:lang w:eastAsia="es-ES"/>
        </w:rPr>
      </w:pPr>
    </w:p>
    <w:p w14:paraId="48BF05CA" w14:textId="77777777" w:rsidR="004D2B91" w:rsidRPr="001F1499" w:rsidRDefault="004D2B91" w:rsidP="00AA09A0">
      <w:pPr>
        <w:spacing w:after="0" w:line="240" w:lineRule="auto"/>
        <w:rPr>
          <w:rFonts w:asciiTheme="minorHAnsi" w:eastAsia="Times New Roman" w:hAnsiTheme="minorHAnsi" w:cstheme="minorHAnsi"/>
          <w:b/>
          <w:sz w:val="24"/>
          <w:szCs w:val="24"/>
          <w:lang w:eastAsia="es-ES"/>
        </w:rPr>
      </w:pPr>
    </w:p>
    <w:p w14:paraId="40225C29" w14:textId="77777777" w:rsidR="0012236A" w:rsidRPr="001F1499" w:rsidRDefault="0012236A" w:rsidP="00AA09A0">
      <w:pPr>
        <w:spacing w:after="0" w:line="240" w:lineRule="auto"/>
        <w:rPr>
          <w:rFonts w:asciiTheme="minorHAnsi" w:eastAsia="Times New Roman" w:hAnsiTheme="minorHAnsi" w:cstheme="minorHAnsi"/>
          <w:b/>
          <w:sz w:val="24"/>
          <w:szCs w:val="24"/>
          <w:lang w:eastAsia="es-ES"/>
        </w:rPr>
      </w:pPr>
    </w:p>
    <w:p w14:paraId="01366831" w14:textId="77777777" w:rsidR="0012236A" w:rsidRPr="001F1499" w:rsidRDefault="0012236A" w:rsidP="00AA09A0">
      <w:pPr>
        <w:spacing w:after="0" w:line="240" w:lineRule="auto"/>
        <w:rPr>
          <w:rFonts w:asciiTheme="minorHAnsi" w:eastAsia="Times New Roman" w:hAnsiTheme="minorHAnsi" w:cstheme="minorHAnsi"/>
          <w:b/>
          <w:sz w:val="24"/>
          <w:szCs w:val="24"/>
          <w:lang w:eastAsia="es-ES"/>
        </w:rPr>
      </w:pPr>
    </w:p>
    <w:p w14:paraId="1F47C45E" w14:textId="77777777" w:rsidR="0012236A" w:rsidRPr="001F1499" w:rsidRDefault="0012236A" w:rsidP="00AA09A0">
      <w:pPr>
        <w:spacing w:after="0" w:line="240" w:lineRule="auto"/>
        <w:rPr>
          <w:rFonts w:asciiTheme="minorHAnsi" w:eastAsia="Times New Roman" w:hAnsiTheme="minorHAnsi" w:cstheme="minorHAnsi"/>
          <w:b/>
          <w:sz w:val="24"/>
          <w:szCs w:val="24"/>
          <w:lang w:eastAsia="es-ES"/>
        </w:rPr>
      </w:pPr>
    </w:p>
    <w:p w14:paraId="1627AEBD" w14:textId="316D4C5C" w:rsidR="00C32F84" w:rsidRPr="001F1499" w:rsidRDefault="00C32F84" w:rsidP="00AA09A0">
      <w:pPr>
        <w:spacing w:after="0" w:line="240" w:lineRule="auto"/>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lastRenderedPageBreak/>
        <w:t>Artículo 59</w:t>
      </w:r>
      <w:r w:rsidR="00885CAC" w:rsidRPr="001F1499">
        <w:rPr>
          <w:rFonts w:asciiTheme="minorHAnsi" w:eastAsia="Times New Roman" w:hAnsiTheme="minorHAnsi" w:cstheme="minorHAnsi"/>
          <w:b/>
          <w:sz w:val="24"/>
          <w:szCs w:val="24"/>
          <w:lang w:eastAsia="es-ES"/>
        </w:rPr>
        <w:t xml:space="preserve">. </w:t>
      </w:r>
      <w:r w:rsidRPr="001F1499">
        <w:rPr>
          <w:rFonts w:asciiTheme="minorHAnsi" w:eastAsia="Times New Roman" w:hAnsiTheme="minorHAnsi" w:cstheme="minorHAnsi"/>
          <w:b/>
          <w:sz w:val="24"/>
          <w:szCs w:val="24"/>
          <w:lang w:eastAsia="es-ES"/>
        </w:rPr>
        <w:t>Pérdida de la condición de colegiado</w:t>
      </w:r>
    </w:p>
    <w:p w14:paraId="31A46423" w14:textId="77777777" w:rsidR="0098132B" w:rsidRPr="001F1499" w:rsidRDefault="0098132B" w:rsidP="00A07505">
      <w:pPr>
        <w:spacing w:after="0" w:line="240" w:lineRule="auto"/>
        <w:jc w:val="both"/>
        <w:rPr>
          <w:rFonts w:asciiTheme="minorHAnsi" w:eastAsia="Times New Roman" w:hAnsiTheme="minorHAnsi" w:cstheme="minorHAnsi"/>
          <w:b/>
          <w:sz w:val="24"/>
          <w:szCs w:val="24"/>
          <w:lang w:eastAsia="es-ES"/>
        </w:rPr>
      </w:pPr>
    </w:p>
    <w:p w14:paraId="1936424C" w14:textId="5DD87F37" w:rsidR="0012236A" w:rsidRPr="001F1499" w:rsidRDefault="0012236A" w:rsidP="007D4D5A">
      <w:pPr>
        <w:pStyle w:val="Prrafodelista"/>
        <w:numPr>
          <w:ilvl w:val="0"/>
          <w:numId w:val="6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pérdida de la condición de colegiado del Colegio de Médicos de Las Palmas se producirá por:</w:t>
      </w:r>
    </w:p>
    <w:p w14:paraId="768A82ED" w14:textId="77777777" w:rsidR="0012236A" w:rsidRPr="001F1499" w:rsidRDefault="0012236A" w:rsidP="007D4D5A">
      <w:pPr>
        <w:pStyle w:val="Listavistosa-nfasis11"/>
        <w:numPr>
          <w:ilvl w:val="0"/>
          <w:numId w:val="63"/>
        </w:numPr>
        <w:spacing w:after="0" w:line="240" w:lineRule="auto"/>
        <w:ind w:left="0" w:firstLine="284"/>
        <w:jc w:val="both"/>
        <w:rPr>
          <w:rFonts w:asciiTheme="minorHAnsi" w:eastAsia="Times New Roman" w:hAnsiTheme="minorHAnsi" w:cstheme="minorHAnsi"/>
          <w:strike/>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baja de colegiación por deseo expreso del colegiado.</w:t>
      </w:r>
    </w:p>
    <w:p w14:paraId="2134AC25" w14:textId="018EA4A9" w:rsidR="0012236A" w:rsidRPr="001F1499" w:rsidRDefault="0012236A" w:rsidP="007D4D5A">
      <w:pPr>
        <w:pStyle w:val="Listavistosa-nfasis11"/>
        <w:numPr>
          <w:ilvl w:val="0"/>
          <w:numId w:val="63"/>
        </w:numPr>
        <w:spacing w:after="0" w:line="240" w:lineRule="auto"/>
        <w:ind w:left="0" w:firstLine="284"/>
        <w:jc w:val="both"/>
        <w:rPr>
          <w:rFonts w:asciiTheme="minorHAnsi" w:eastAsia="Times New Roman" w:hAnsiTheme="minorHAnsi" w:cstheme="minorHAnsi"/>
          <w:strike/>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concurrir causa de expulsión según lo establecido en estos Estatutos. </w:t>
      </w:r>
    </w:p>
    <w:p w14:paraId="3C4A0507" w14:textId="77777777" w:rsidR="0012236A" w:rsidRPr="001F1499" w:rsidRDefault="0012236A" w:rsidP="007D4D5A">
      <w:pPr>
        <w:pStyle w:val="Prrafodelista"/>
        <w:numPr>
          <w:ilvl w:val="0"/>
          <w:numId w:val="62"/>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baja de colegiación no se corresponde con sanción alguna, sino que es la consecuencia de los actos establecidos en los presentes Estatutos. El colegiado dado de baja que quiera volver a colegiarse, además de regularizar la situación que dio lugar a aquélla, deberá abonar la cuota de alta a la que se refiere el artículo 72.1 de estos Estatutos.</w:t>
      </w:r>
    </w:p>
    <w:p w14:paraId="1973F588" w14:textId="77777777" w:rsidR="0012236A" w:rsidRPr="001F1499" w:rsidRDefault="0012236A" w:rsidP="009307D7">
      <w:pPr>
        <w:spacing w:after="0" w:line="240" w:lineRule="auto"/>
        <w:jc w:val="both"/>
        <w:rPr>
          <w:rFonts w:asciiTheme="minorHAnsi" w:eastAsia="Times New Roman" w:hAnsiTheme="minorHAnsi" w:cstheme="minorHAnsi"/>
          <w:b/>
          <w:bCs/>
          <w:sz w:val="24"/>
          <w:szCs w:val="24"/>
          <w:lang w:eastAsia="es-ES"/>
        </w:rPr>
      </w:pPr>
      <w:bookmarkStart w:id="19" w:name="A60"/>
      <w:bookmarkEnd w:id="18"/>
    </w:p>
    <w:p w14:paraId="78F2472A" w14:textId="09C4D29B" w:rsidR="00885CAC" w:rsidRPr="001F1499" w:rsidRDefault="00885CAC" w:rsidP="009307D7">
      <w:pPr>
        <w:spacing w:after="0" w:line="240" w:lineRule="auto"/>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sz w:val="24"/>
          <w:szCs w:val="24"/>
          <w:lang w:eastAsia="es-ES"/>
        </w:rPr>
        <w:t xml:space="preserve">Artículo </w:t>
      </w:r>
      <w:r w:rsidR="00E066FF" w:rsidRPr="001F1499">
        <w:rPr>
          <w:rFonts w:asciiTheme="minorHAnsi" w:eastAsia="Times New Roman" w:hAnsiTheme="minorHAnsi" w:cstheme="minorHAnsi"/>
          <w:b/>
          <w:bCs/>
          <w:sz w:val="24"/>
          <w:szCs w:val="24"/>
          <w:lang w:eastAsia="es-ES"/>
        </w:rPr>
        <w:t xml:space="preserve">60. </w:t>
      </w:r>
      <w:r w:rsidR="003966E2" w:rsidRPr="001F1499">
        <w:rPr>
          <w:rFonts w:asciiTheme="minorHAnsi" w:eastAsia="Times New Roman" w:hAnsiTheme="minorHAnsi" w:cstheme="minorHAnsi"/>
          <w:b/>
          <w:bCs/>
          <w:sz w:val="24"/>
          <w:szCs w:val="24"/>
          <w:lang w:eastAsia="es-ES"/>
        </w:rPr>
        <w:t>Otros registros y consideraciones</w:t>
      </w:r>
    </w:p>
    <w:p w14:paraId="109F197B" w14:textId="77777777" w:rsidR="0012236A" w:rsidRPr="001F1499" w:rsidRDefault="0012236A" w:rsidP="009307D7">
      <w:pPr>
        <w:spacing w:after="0" w:line="240" w:lineRule="auto"/>
        <w:jc w:val="both"/>
        <w:rPr>
          <w:rFonts w:asciiTheme="minorHAnsi" w:eastAsia="Times New Roman" w:hAnsiTheme="minorHAnsi" w:cstheme="minorHAnsi"/>
          <w:b/>
          <w:bCs/>
          <w:sz w:val="24"/>
          <w:szCs w:val="24"/>
          <w:lang w:eastAsia="es-ES"/>
        </w:rPr>
      </w:pPr>
    </w:p>
    <w:p w14:paraId="2576F6E2" w14:textId="77777777" w:rsidR="0012236A" w:rsidRPr="001F1499" w:rsidRDefault="0012236A" w:rsidP="007D4D5A">
      <w:pPr>
        <w:pStyle w:val="Prrafodelista"/>
        <w:numPr>
          <w:ilvl w:val="0"/>
          <w:numId w:val="6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Independientemente del registro de colegiación, el Colegio de Médicos podrá disponer de otros registros exigidos por la normativa vigente o acordados por los Órganos de Gobierno colegiales.</w:t>
      </w:r>
    </w:p>
    <w:p w14:paraId="4F6B7BEB" w14:textId="5FEA0F45" w:rsidR="0012236A" w:rsidRPr="001F1499" w:rsidRDefault="0012236A" w:rsidP="007D4D5A">
      <w:pPr>
        <w:pStyle w:val="Prrafodelista"/>
        <w:numPr>
          <w:ilvl w:val="0"/>
          <w:numId w:val="64"/>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sociedades profesionales médicas deberán inscribirse en el Registro de Sociedades Profesionales del Colegio de Médicos, circunstancia que le habilitará para el ejercicio profesional de la medicina. Las sociedades profesionales no gozarán de los derechos previstos en el artículo 58.1 a. b. y c.</w:t>
      </w:r>
    </w:p>
    <w:p w14:paraId="697DBABD" w14:textId="77777777" w:rsidR="0012236A" w:rsidRPr="001F1499" w:rsidRDefault="0012236A" w:rsidP="009307D7">
      <w:pPr>
        <w:spacing w:after="0" w:line="240" w:lineRule="auto"/>
        <w:jc w:val="both"/>
        <w:rPr>
          <w:rFonts w:asciiTheme="minorHAnsi" w:eastAsia="Times New Roman" w:hAnsiTheme="minorHAnsi" w:cstheme="minorHAnsi"/>
          <w:b/>
          <w:bCs/>
          <w:sz w:val="24"/>
          <w:szCs w:val="24"/>
          <w:lang w:eastAsia="es-ES"/>
        </w:rPr>
      </w:pPr>
    </w:p>
    <w:p w14:paraId="7AFF2DD7" w14:textId="77777777" w:rsidR="006F6380" w:rsidRPr="001F1499" w:rsidRDefault="006F6380" w:rsidP="009307D7">
      <w:pPr>
        <w:spacing w:after="0" w:line="240" w:lineRule="auto"/>
        <w:jc w:val="both"/>
        <w:rPr>
          <w:rFonts w:asciiTheme="minorHAnsi" w:eastAsia="Times New Roman" w:hAnsiTheme="minorHAnsi" w:cstheme="minorHAnsi"/>
          <w:b/>
          <w:bCs/>
          <w:sz w:val="24"/>
          <w:szCs w:val="24"/>
          <w:lang w:eastAsia="es-ES"/>
        </w:rPr>
      </w:pPr>
    </w:p>
    <w:p w14:paraId="2A1ECF44" w14:textId="5754681C" w:rsidR="006F6380" w:rsidRPr="001F1499" w:rsidRDefault="006F6380" w:rsidP="006F6380">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7B022EA1" wp14:editId="1DC3C8E8">
                <wp:extent cx="173421" cy="109132"/>
                <wp:effectExtent l="0" t="0" r="0" b="5715"/>
                <wp:docPr id="24" name="24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24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II: DE LA COLEGIACIÓN DE OFICIO</w:t>
      </w:r>
    </w:p>
    <w:p w14:paraId="1771D2BC" w14:textId="77777777" w:rsidR="0012236A" w:rsidRPr="001F1499" w:rsidRDefault="0012236A" w:rsidP="009307D7">
      <w:pPr>
        <w:spacing w:after="0" w:line="240" w:lineRule="auto"/>
        <w:jc w:val="both"/>
        <w:rPr>
          <w:rFonts w:asciiTheme="minorHAnsi" w:eastAsia="Times New Roman" w:hAnsiTheme="minorHAnsi" w:cstheme="minorHAnsi"/>
          <w:b/>
          <w:bCs/>
          <w:sz w:val="24"/>
          <w:szCs w:val="24"/>
          <w:lang w:eastAsia="es-ES"/>
        </w:rPr>
      </w:pPr>
    </w:p>
    <w:p w14:paraId="2833B198" w14:textId="77777777" w:rsidR="006F6380" w:rsidRPr="001F1499" w:rsidRDefault="006F6380" w:rsidP="006F6380">
      <w:pPr>
        <w:spacing w:after="0" w:line="240" w:lineRule="auto"/>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color w:val="000000" w:themeColor="text1"/>
          <w:sz w:val="24"/>
          <w:szCs w:val="24"/>
          <w:lang w:eastAsia="es-ES"/>
        </w:rPr>
        <w:t>Artículo 61. Objeto y ámbito de aplicación</w:t>
      </w:r>
    </w:p>
    <w:p w14:paraId="6230E0F2" w14:textId="77777777" w:rsidR="006F6380" w:rsidRPr="001F1499" w:rsidRDefault="006F6380" w:rsidP="006F6380">
      <w:pPr>
        <w:spacing w:after="0" w:line="240" w:lineRule="auto"/>
        <w:jc w:val="both"/>
        <w:rPr>
          <w:rFonts w:asciiTheme="minorHAnsi" w:eastAsia="Times New Roman" w:hAnsiTheme="minorHAnsi" w:cstheme="minorHAnsi"/>
          <w:b/>
          <w:bCs/>
          <w:color w:val="000000" w:themeColor="text1"/>
          <w:sz w:val="24"/>
          <w:szCs w:val="24"/>
          <w:lang w:eastAsia="es-ES"/>
        </w:rPr>
      </w:pPr>
    </w:p>
    <w:p w14:paraId="04AE2342" w14:textId="1C585B8E" w:rsidR="0012236A" w:rsidRPr="001F1499" w:rsidRDefault="006F6380" w:rsidP="006F6380">
      <w:pPr>
        <w:spacing w:after="0" w:line="240" w:lineRule="auto"/>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Cs/>
          <w:color w:val="000000" w:themeColor="text1"/>
          <w:sz w:val="24"/>
          <w:szCs w:val="24"/>
          <w:lang w:eastAsia="es-ES"/>
        </w:rPr>
        <w:t>El presente capítulo tiene por objeto regular el procedimiento de exigencia de colegiación de oficio para aquellos profesionales médicos que ejerzan la profesión sin estar debidamente colegiados.</w:t>
      </w:r>
    </w:p>
    <w:bookmarkEnd w:id="19"/>
    <w:p w14:paraId="01A105E8" w14:textId="77777777" w:rsidR="00885CAC" w:rsidRPr="001F1499" w:rsidRDefault="00885CAC" w:rsidP="009307D7">
      <w:pPr>
        <w:spacing w:after="0" w:line="240" w:lineRule="auto"/>
        <w:jc w:val="both"/>
        <w:rPr>
          <w:rFonts w:asciiTheme="minorHAnsi" w:eastAsia="Times New Roman" w:hAnsiTheme="minorHAnsi" w:cstheme="minorHAnsi"/>
          <w:b/>
          <w:bCs/>
          <w:color w:val="000000" w:themeColor="text1"/>
          <w:sz w:val="24"/>
          <w:szCs w:val="24"/>
          <w:lang w:eastAsia="es-ES"/>
        </w:rPr>
      </w:pPr>
    </w:p>
    <w:p w14:paraId="69FF8562" w14:textId="77777777" w:rsidR="006F6380" w:rsidRPr="001F1499" w:rsidRDefault="006F6380" w:rsidP="006F6380">
      <w:pPr>
        <w:spacing w:after="0" w:line="240" w:lineRule="auto"/>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color w:val="000000" w:themeColor="text1"/>
          <w:sz w:val="24"/>
          <w:szCs w:val="24"/>
          <w:lang w:eastAsia="es-ES"/>
        </w:rPr>
        <w:t>Artículo 62. Detección de ejercicio profesional sin colegiación</w:t>
      </w:r>
    </w:p>
    <w:p w14:paraId="0AACF318" w14:textId="77777777" w:rsidR="006F6380" w:rsidRPr="001F1499" w:rsidRDefault="006F6380" w:rsidP="006F6380">
      <w:pPr>
        <w:spacing w:after="0" w:line="240" w:lineRule="auto"/>
        <w:jc w:val="both"/>
        <w:rPr>
          <w:rFonts w:asciiTheme="minorHAnsi" w:eastAsia="Times New Roman" w:hAnsiTheme="minorHAnsi" w:cstheme="minorHAnsi"/>
          <w:bCs/>
          <w:color w:val="000000" w:themeColor="text1"/>
          <w:sz w:val="24"/>
          <w:szCs w:val="24"/>
          <w:lang w:eastAsia="es-ES"/>
        </w:rPr>
      </w:pPr>
    </w:p>
    <w:p w14:paraId="27F6A82D" w14:textId="1E5D6EBC" w:rsidR="006F6380" w:rsidRPr="001F1499" w:rsidRDefault="006F6380" w:rsidP="007D4D5A">
      <w:pPr>
        <w:pStyle w:val="Prrafodelista"/>
        <w:numPr>
          <w:ilvl w:val="0"/>
          <w:numId w:val="6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Colegio de Médicos podrá establecer mecanismos de colaboración con las administraciones públicas, centros sanitarios y otras entidades para detectar casos de ejercicio profesional sin la debida colegiación.</w:t>
      </w:r>
    </w:p>
    <w:p w14:paraId="2E190F14" w14:textId="689E9355" w:rsidR="00C32F84" w:rsidRPr="001F1499" w:rsidRDefault="006F6380" w:rsidP="007D4D5A">
      <w:pPr>
        <w:pStyle w:val="Prrafodelista"/>
        <w:numPr>
          <w:ilvl w:val="0"/>
          <w:numId w:val="65"/>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Podrá habilitarse un canal de información para que cualquier persona pueda informar sobre posibles casos de ejercicio profesional sin previa colegiación.</w:t>
      </w:r>
    </w:p>
    <w:p w14:paraId="681771A7" w14:textId="77777777" w:rsidR="0044273D" w:rsidRPr="001F1499" w:rsidRDefault="0044273D" w:rsidP="0044273D">
      <w:pPr>
        <w:spacing w:after="0" w:line="240" w:lineRule="auto"/>
        <w:jc w:val="both"/>
        <w:rPr>
          <w:rFonts w:asciiTheme="minorHAnsi" w:eastAsia="Times New Roman" w:hAnsiTheme="minorHAnsi" w:cstheme="minorHAnsi"/>
          <w:b/>
          <w:bCs/>
          <w:color w:val="0070C0"/>
          <w:sz w:val="24"/>
          <w:szCs w:val="24"/>
          <w:lang w:eastAsia="es-ES"/>
        </w:rPr>
      </w:pPr>
    </w:p>
    <w:p w14:paraId="7044D073" w14:textId="77777777" w:rsidR="0044273D" w:rsidRPr="001F1499" w:rsidRDefault="0044273D" w:rsidP="0044273D">
      <w:pPr>
        <w:spacing w:after="0" w:line="240" w:lineRule="auto"/>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color w:val="000000" w:themeColor="text1"/>
          <w:sz w:val="24"/>
          <w:szCs w:val="24"/>
          <w:lang w:eastAsia="es-ES"/>
        </w:rPr>
        <w:t>Artículo 63. Procedimiento</w:t>
      </w:r>
    </w:p>
    <w:p w14:paraId="1AFDC2FE" w14:textId="77777777" w:rsidR="0044273D" w:rsidRPr="001F1499" w:rsidRDefault="0044273D" w:rsidP="0044273D">
      <w:pPr>
        <w:pStyle w:val="Prrafodelista"/>
        <w:spacing w:after="0" w:line="240" w:lineRule="auto"/>
        <w:jc w:val="both"/>
        <w:rPr>
          <w:rFonts w:asciiTheme="minorHAnsi" w:eastAsia="Times New Roman" w:hAnsiTheme="minorHAnsi" w:cstheme="minorHAnsi"/>
          <w:b/>
          <w:bCs/>
          <w:color w:val="0070C0"/>
          <w:sz w:val="24"/>
          <w:szCs w:val="24"/>
          <w:lang w:eastAsia="es-ES"/>
        </w:rPr>
      </w:pPr>
    </w:p>
    <w:p w14:paraId="142E5461" w14:textId="64D1CEA1" w:rsidR="0044273D" w:rsidRPr="001F1499" w:rsidRDefault="0044273D" w:rsidP="007D4D5A">
      <w:pPr>
        <w:pStyle w:val="Prrafodelista"/>
        <w:numPr>
          <w:ilvl w:val="0"/>
          <w:numId w:val="66"/>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Una vez detectado un caso de ejercicio profesional sin colegiación, el Colegio de Médicos iniciará el procedimiento de colegiación de oficio, notificándose al profesional afectado el inicio del procedimiento e informándole de la obligatoriedad de la colegiación y otorgándole un plazo de 15 días hábiles para presentar alegaciones o proceder a la colegiación voluntaria.</w:t>
      </w:r>
    </w:p>
    <w:p w14:paraId="2088ED13" w14:textId="362EFC29" w:rsidR="0044273D" w:rsidRPr="001F1499" w:rsidRDefault="0044273D" w:rsidP="007D4D5A">
      <w:pPr>
        <w:pStyle w:val="Prrafodelista"/>
        <w:numPr>
          <w:ilvl w:val="0"/>
          <w:numId w:val="66"/>
        </w:numPr>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Si transcurrido el plazo el profesional no se ha colegiado voluntariamente ni ha presentado alegaciones válidas, el Colegio procederá a la colegiación de oficio.</w:t>
      </w:r>
    </w:p>
    <w:p w14:paraId="6B15062A" w14:textId="77777777" w:rsidR="000027FF" w:rsidRPr="001F1499" w:rsidRDefault="000027FF" w:rsidP="003966E2">
      <w:pPr>
        <w:pStyle w:val="Prrafodelista"/>
        <w:spacing w:after="0"/>
        <w:rPr>
          <w:rFonts w:asciiTheme="minorHAnsi" w:eastAsia="Times New Roman" w:hAnsiTheme="minorHAnsi" w:cstheme="minorHAnsi"/>
          <w:sz w:val="24"/>
          <w:szCs w:val="24"/>
          <w:lang w:eastAsia="es-ES"/>
        </w:rPr>
      </w:pPr>
    </w:p>
    <w:p w14:paraId="0678C4E3" w14:textId="77777777" w:rsidR="0044273D" w:rsidRPr="001F1499" w:rsidRDefault="0044273D" w:rsidP="0044273D">
      <w:pPr>
        <w:spacing w:after="0" w:line="240" w:lineRule="auto"/>
        <w:jc w:val="both"/>
        <w:rPr>
          <w:rFonts w:asciiTheme="minorHAnsi" w:eastAsia="Times New Roman" w:hAnsiTheme="minorHAnsi" w:cstheme="minorHAnsi"/>
          <w:b/>
          <w:bCs/>
          <w:color w:val="000000" w:themeColor="text1"/>
          <w:sz w:val="24"/>
          <w:szCs w:val="24"/>
          <w:lang w:eastAsia="es-ES"/>
        </w:rPr>
      </w:pPr>
    </w:p>
    <w:p w14:paraId="6225EDD0" w14:textId="77777777" w:rsidR="0044273D" w:rsidRPr="001F1499" w:rsidRDefault="0044273D" w:rsidP="0044273D">
      <w:pPr>
        <w:spacing w:after="0" w:line="240" w:lineRule="auto"/>
        <w:jc w:val="both"/>
        <w:rPr>
          <w:rFonts w:asciiTheme="minorHAnsi" w:eastAsia="Times New Roman" w:hAnsiTheme="minorHAnsi" w:cstheme="minorHAnsi"/>
          <w:b/>
          <w:bCs/>
          <w:color w:val="000000" w:themeColor="text1"/>
          <w:sz w:val="24"/>
          <w:szCs w:val="24"/>
          <w:lang w:eastAsia="es-ES"/>
        </w:rPr>
      </w:pPr>
    </w:p>
    <w:p w14:paraId="64212AFD" w14:textId="77777777" w:rsidR="0044273D" w:rsidRPr="001F1499" w:rsidRDefault="0044273D" w:rsidP="0044273D">
      <w:pPr>
        <w:spacing w:after="0" w:line="240" w:lineRule="auto"/>
        <w:jc w:val="both"/>
        <w:rPr>
          <w:rFonts w:asciiTheme="minorHAnsi" w:eastAsia="Times New Roman" w:hAnsiTheme="minorHAnsi" w:cstheme="minorHAnsi"/>
          <w:b/>
          <w:bCs/>
          <w:color w:val="000000" w:themeColor="text1"/>
          <w:sz w:val="24"/>
          <w:szCs w:val="24"/>
          <w:lang w:eastAsia="es-ES"/>
        </w:rPr>
      </w:pPr>
    </w:p>
    <w:p w14:paraId="677B115C" w14:textId="77777777" w:rsidR="0044273D" w:rsidRPr="001F1499" w:rsidRDefault="0044273D" w:rsidP="0044273D">
      <w:pPr>
        <w:spacing w:after="0" w:line="240" w:lineRule="auto"/>
        <w:jc w:val="both"/>
        <w:rPr>
          <w:rFonts w:asciiTheme="minorHAnsi" w:eastAsia="Times New Roman" w:hAnsiTheme="minorHAnsi" w:cstheme="minorHAnsi"/>
          <w:b/>
          <w:bCs/>
          <w:color w:val="000000" w:themeColor="text1"/>
          <w:sz w:val="24"/>
          <w:szCs w:val="24"/>
          <w:lang w:eastAsia="es-ES"/>
        </w:rPr>
      </w:pPr>
    </w:p>
    <w:p w14:paraId="433D7FA6" w14:textId="77777777" w:rsidR="0044273D" w:rsidRPr="001F1499" w:rsidRDefault="0044273D" w:rsidP="0044273D">
      <w:pPr>
        <w:spacing w:after="0" w:line="240" w:lineRule="auto"/>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color w:val="000000" w:themeColor="text1"/>
          <w:sz w:val="24"/>
          <w:szCs w:val="24"/>
          <w:lang w:eastAsia="es-ES"/>
        </w:rPr>
        <w:lastRenderedPageBreak/>
        <w:t>Artículo 64. Efectos de la colegiación de oficio</w:t>
      </w:r>
    </w:p>
    <w:p w14:paraId="2956DA4C" w14:textId="77777777" w:rsidR="0044273D" w:rsidRPr="001F1499" w:rsidRDefault="0044273D" w:rsidP="0044273D">
      <w:pPr>
        <w:spacing w:after="0" w:line="240" w:lineRule="auto"/>
        <w:jc w:val="both"/>
        <w:rPr>
          <w:rFonts w:asciiTheme="minorHAnsi" w:eastAsia="Times New Roman" w:hAnsiTheme="minorHAnsi" w:cstheme="minorHAnsi"/>
          <w:bCs/>
          <w:color w:val="0070C0"/>
          <w:sz w:val="24"/>
          <w:szCs w:val="24"/>
          <w:lang w:eastAsia="es-ES"/>
        </w:rPr>
      </w:pPr>
    </w:p>
    <w:p w14:paraId="5595C8C4" w14:textId="523A1268" w:rsidR="00A70BAE" w:rsidRPr="001F1499" w:rsidRDefault="0044273D">
      <w:pPr>
        <w:spacing w:after="0" w:line="240" w:lineRule="auto"/>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Cs/>
          <w:color w:val="000000" w:themeColor="text1"/>
          <w:sz w:val="24"/>
          <w:szCs w:val="24"/>
          <w:lang w:eastAsia="es-ES"/>
        </w:rPr>
        <w:t>La colegiación de oficio tendrá los mismos efectos que la colegiación voluntaria en cuanto a derechos y obligaciones del colegiado. El profesional colegiado de oficio deberá abonar las cuotas correspondientes desde la fecha en que se determine el inicio del ejercicio profesional sin colegiación. Contra la resolución de colegiación de oficio, el interesado podrá interponer recurso de reposición ante la Junta Directiva, cuya resolución agotará la vía administrativa</w:t>
      </w:r>
      <w:r w:rsidRPr="001F1499">
        <w:rPr>
          <w:rFonts w:asciiTheme="minorHAnsi" w:eastAsia="Times New Roman" w:hAnsiTheme="minorHAnsi" w:cstheme="minorHAnsi"/>
          <w:b/>
          <w:bCs/>
          <w:color w:val="000000" w:themeColor="text1"/>
          <w:sz w:val="24"/>
          <w:szCs w:val="24"/>
          <w:lang w:eastAsia="es-ES"/>
        </w:rPr>
        <w:t>.</w:t>
      </w:r>
      <w:bookmarkStart w:id="20" w:name="T6"/>
    </w:p>
    <w:p w14:paraId="18E0FB92" w14:textId="77777777" w:rsidR="0044273D" w:rsidRPr="001F1499" w:rsidRDefault="0044273D">
      <w:pPr>
        <w:spacing w:after="0" w:line="240" w:lineRule="auto"/>
        <w:rPr>
          <w:rFonts w:asciiTheme="minorHAnsi" w:eastAsia="Times New Roman" w:hAnsiTheme="minorHAnsi" w:cstheme="minorHAnsi"/>
          <w:b/>
          <w:bCs/>
          <w:color w:val="000000" w:themeColor="text1"/>
          <w:sz w:val="24"/>
          <w:szCs w:val="24"/>
          <w:lang w:eastAsia="es-ES"/>
        </w:rPr>
      </w:pPr>
    </w:p>
    <w:p w14:paraId="0068B3C7" w14:textId="77777777" w:rsidR="0044273D" w:rsidRPr="001F1499" w:rsidRDefault="0044273D">
      <w:pPr>
        <w:spacing w:after="0" w:line="240" w:lineRule="auto"/>
        <w:rPr>
          <w:rFonts w:asciiTheme="minorHAnsi" w:eastAsia="Times New Roman" w:hAnsiTheme="minorHAnsi" w:cstheme="minorHAnsi"/>
          <w:b/>
          <w:bCs/>
          <w:color w:val="000000" w:themeColor="text1"/>
          <w:sz w:val="24"/>
          <w:szCs w:val="24"/>
          <w:lang w:eastAsia="es-ES"/>
        </w:rPr>
      </w:pPr>
    </w:p>
    <w:p w14:paraId="4BC59516" w14:textId="75F544E2" w:rsidR="0044273D" w:rsidRPr="001F1499" w:rsidRDefault="0044273D">
      <w:pPr>
        <w:spacing w:after="0" w:line="240" w:lineRule="auto"/>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color w:val="000000" w:themeColor="text1"/>
          <w:sz w:val="24"/>
          <w:szCs w:val="24"/>
          <w:lang w:eastAsia="es-ES"/>
        </w:rPr>
        <w:br w:type="page"/>
      </w:r>
    </w:p>
    <w:p w14:paraId="3631F8B3" w14:textId="3058EFF7" w:rsidR="008273E5" w:rsidRPr="001F1499" w:rsidRDefault="00A70BAE" w:rsidP="00A70BAE">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b/>
          <w:bCs/>
          <w:sz w:val="28"/>
          <w:szCs w:val="24"/>
          <w:lang w:eastAsia="es-ES"/>
        </w:rPr>
      </w:pPr>
      <w:r w:rsidRPr="001F1499">
        <w:rPr>
          <w:rFonts w:asciiTheme="minorHAnsi" w:eastAsia="Times New Roman" w:hAnsiTheme="minorHAnsi" w:cstheme="minorHAnsi"/>
          <w:b/>
          <w:bCs/>
          <w:sz w:val="28"/>
          <w:szCs w:val="24"/>
          <w:lang w:eastAsia="es-ES"/>
        </w:rPr>
        <w:lastRenderedPageBreak/>
        <w:t>TÍTULO VI. RÉGIMEN DISCIPLINARIO</w:t>
      </w:r>
    </w:p>
    <w:p w14:paraId="5EFAB13E" w14:textId="77777777" w:rsidR="00A70BAE" w:rsidRPr="001F1499" w:rsidRDefault="00A70BAE" w:rsidP="00BB6B93">
      <w:pPr>
        <w:spacing w:after="0" w:line="240" w:lineRule="auto"/>
        <w:jc w:val="both"/>
        <w:rPr>
          <w:rFonts w:asciiTheme="minorHAnsi" w:eastAsia="Times New Roman" w:hAnsiTheme="minorHAnsi" w:cstheme="minorHAnsi"/>
          <w:b/>
          <w:bCs/>
          <w:color w:val="000000" w:themeColor="text1"/>
          <w:sz w:val="24"/>
          <w:szCs w:val="24"/>
          <w:lang w:eastAsia="es-ES"/>
        </w:rPr>
      </w:pPr>
    </w:p>
    <w:p w14:paraId="73388645" w14:textId="4889F3FC" w:rsidR="0044273D" w:rsidRPr="001F1499" w:rsidRDefault="0044273D" w:rsidP="0044273D">
      <w:pPr>
        <w:spacing w:after="0" w:line="240" w:lineRule="auto"/>
        <w:jc w:val="both"/>
        <w:rPr>
          <w:rFonts w:asciiTheme="minorHAnsi" w:eastAsia="Times New Roman" w:hAnsiTheme="minorHAnsi" w:cstheme="minorHAnsi"/>
          <w:b/>
          <w:bCs/>
          <w:color w:val="000000" w:themeColor="text1"/>
          <w:sz w:val="24"/>
          <w:szCs w:val="24"/>
          <w:lang w:eastAsia="es-ES"/>
        </w:rPr>
      </w:pPr>
      <w:r w:rsidRPr="001F1499">
        <w:rPr>
          <w:rFonts w:asciiTheme="minorHAnsi" w:eastAsia="Times New Roman" w:hAnsiTheme="minorHAnsi" w:cstheme="minorHAnsi"/>
          <w:b/>
          <w:bCs/>
          <w:color w:val="000000" w:themeColor="text1"/>
          <w:sz w:val="24"/>
          <w:szCs w:val="24"/>
          <w:lang w:eastAsia="es-ES"/>
        </w:rPr>
        <w:t xml:space="preserve">Artículo </w:t>
      </w:r>
      <w:r w:rsidR="002D4100" w:rsidRPr="001F1499">
        <w:rPr>
          <w:rFonts w:asciiTheme="minorHAnsi" w:eastAsia="Times New Roman" w:hAnsiTheme="minorHAnsi" w:cstheme="minorHAnsi"/>
          <w:b/>
          <w:bCs/>
          <w:color w:val="000000" w:themeColor="text1"/>
          <w:sz w:val="24"/>
          <w:szCs w:val="24"/>
          <w:lang w:eastAsia="es-ES"/>
        </w:rPr>
        <w:t>65</w:t>
      </w:r>
      <w:r w:rsidRPr="001F1499">
        <w:rPr>
          <w:rFonts w:asciiTheme="minorHAnsi" w:eastAsia="Times New Roman" w:hAnsiTheme="minorHAnsi" w:cstheme="minorHAnsi"/>
          <w:b/>
          <w:bCs/>
          <w:color w:val="000000" w:themeColor="text1"/>
          <w:sz w:val="24"/>
          <w:szCs w:val="24"/>
          <w:lang w:eastAsia="es-ES"/>
        </w:rPr>
        <w:t>. Principios generales</w:t>
      </w:r>
    </w:p>
    <w:p w14:paraId="59A09120" w14:textId="77777777" w:rsidR="0044273D" w:rsidRPr="001F1499" w:rsidRDefault="0044273D" w:rsidP="00BB6B93">
      <w:pPr>
        <w:spacing w:after="0" w:line="240" w:lineRule="auto"/>
        <w:jc w:val="both"/>
        <w:rPr>
          <w:rFonts w:asciiTheme="minorHAnsi" w:hAnsiTheme="minorHAnsi" w:cstheme="minorHAnsi"/>
          <w:b/>
          <w:color w:val="FF0000"/>
          <w:sz w:val="24"/>
          <w:szCs w:val="24"/>
        </w:rPr>
      </w:pPr>
    </w:p>
    <w:p w14:paraId="5652923C" w14:textId="77777777" w:rsidR="0044273D" w:rsidRPr="001F1499" w:rsidRDefault="0044273D" w:rsidP="007D4D5A">
      <w:pPr>
        <w:pStyle w:val="Prrafodelista"/>
        <w:numPr>
          <w:ilvl w:val="0"/>
          <w:numId w:val="67"/>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Se garantiza la imparcialidad del órgano sancionador prohibiendo que en la toma de decisiones participen miembros de la Junta Directiva. </w:t>
      </w:r>
    </w:p>
    <w:p w14:paraId="38C0F724" w14:textId="77777777" w:rsidR="0044273D" w:rsidRPr="001F1499" w:rsidRDefault="0044273D" w:rsidP="007D4D5A">
      <w:pPr>
        <w:pStyle w:val="Prrafodelista"/>
        <w:numPr>
          <w:ilvl w:val="0"/>
          <w:numId w:val="67"/>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Los colegiados incurrirán en responsabilidad disciplinaria en los supuestos y circunstancias establecidas en estos Estatutos y siempre en relación a su actuación médica profesional. </w:t>
      </w:r>
    </w:p>
    <w:p w14:paraId="5DD5F6C5" w14:textId="77777777" w:rsidR="0044273D" w:rsidRPr="001F1499" w:rsidRDefault="0044273D" w:rsidP="007D4D5A">
      <w:pPr>
        <w:pStyle w:val="Prrafodelista"/>
        <w:numPr>
          <w:ilvl w:val="0"/>
          <w:numId w:val="67"/>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El régimen disciplinario establecido en estos Estatutos se entiende sin perjuicio de las responsabilidades de cualquier otro orden en que los colegiados hayan podido incurrir. </w:t>
      </w:r>
    </w:p>
    <w:p w14:paraId="7468C379" w14:textId="77777777" w:rsidR="0044273D" w:rsidRPr="001F1499" w:rsidRDefault="0044273D" w:rsidP="007D4D5A">
      <w:pPr>
        <w:pStyle w:val="Prrafodelista"/>
        <w:numPr>
          <w:ilvl w:val="0"/>
          <w:numId w:val="67"/>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No podrán imponerse sanciones disciplinarias sino en virtud de expediente instruido al efecto, con arreglo al procedimiento establecido en el presente Título, salvo las faltas leves. </w:t>
      </w:r>
    </w:p>
    <w:p w14:paraId="721FE5FA" w14:textId="77777777" w:rsidR="0044273D" w:rsidRPr="001F1499" w:rsidRDefault="0044273D" w:rsidP="007D4D5A">
      <w:pPr>
        <w:pStyle w:val="Prrafodelista"/>
        <w:numPr>
          <w:ilvl w:val="0"/>
          <w:numId w:val="67"/>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Los acuerdos sancionadores serán inmediatamente ejecutados, sin perjuicio de los recursos que procedan. No obstante, en el caso de que dicha ejecución pudiera ocasionar perjuicios de imposible o difícil reparación, el órgano sancionador podrá acudir de oficio o a instancia de parte a la suspensión de la ejecución del acuerdo recurrido. </w:t>
      </w:r>
    </w:p>
    <w:p w14:paraId="7FEC4B7E" w14:textId="4CC68CC0" w:rsidR="0044273D" w:rsidRPr="001F1499" w:rsidRDefault="0044273D" w:rsidP="007D4D5A">
      <w:pPr>
        <w:pStyle w:val="Prrafodelista"/>
        <w:numPr>
          <w:ilvl w:val="0"/>
          <w:numId w:val="67"/>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Colegio dará cuenta inmediata al Consejo Canario de Colegios de Médicos, al Consejo General de Colegios Oficiales de Médicos de todas las sanciones que imponga, por faltas graves o muy graves.</w:t>
      </w:r>
    </w:p>
    <w:p w14:paraId="27191CEE" w14:textId="77777777" w:rsidR="0044273D" w:rsidRPr="001F1499" w:rsidRDefault="0044273D" w:rsidP="00BB6B93">
      <w:pPr>
        <w:spacing w:after="0" w:line="240" w:lineRule="auto"/>
        <w:jc w:val="both"/>
        <w:rPr>
          <w:rFonts w:asciiTheme="minorHAnsi" w:hAnsiTheme="minorHAnsi" w:cstheme="minorHAnsi"/>
          <w:b/>
          <w:color w:val="FF0000"/>
          <w:sz w:val="24"/>
          <w:szCs w:val="24"/>
        </w:rPr>
      </w:pPr>
    </w:p>
    <w:p w14:paraId="4F968CF0" w14:textId="464D588C" w:rsidR="0044273D" w:rsidRPr="001F1499" w:rsidRDefault="0044273D" w:rsidP="00BB6B93">
      <w:pPr>
        <w:spacing w:after="0" w:line="240" w:lineRule="auto"/>
        <w:jc w:val="both"/>
        <w:rPr>
          <w:rFonts w:asciiTheme="minorHAnsi" w:hAnsiTheme="minorHAnsi" w:cstheme="minorHAnsi"/>
          <w:b/>
          <w:color w:val="FF0000"/>
          <w:sz w:val="24"/>
          <w:szCs w:val="24"/>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66</w:t>
      </w:r>
      <w:r w:rsidRPr="001F1499">
        <w:rPr>
          <w:rFonts w:asciiTheme="minorHAnsi" w:hAnsiTheme="minorHAnsi" w:cstheme="minorHAnsi"/>
          <w:b/>
          <w:color w:val="000000" w:themeColor="text1"/>
          <w:sz w:val="24"/>
          <w:szCs w:val="24"/>
        </w:rPr>
        <w:t>. Faltas disciplinarias</w:t>
      </w:r>
    </w:p>
    <w:p w14:paraId="5DA9AF6C" w14:textId="77777777" w:rsidR="0044273D" w:rsidRPr="001F1499" w:rsidRDefault="0044273D" w:rsidP="00BB6B93">
      <w:pPr>
        <w:spacing w:after="0" w:line="240" w:lineRule="auto"/>
        <w:jc w:val="both"/>
        <w:rPr>
          <w:rFonts w:asciiTheme="minorHAnsi" w:hAnsiTheme="minorHAnsi" w:cstheme="minorHAnsi"/>
          <w:b/>
          <w:color w:val="FF0000"/>
          <w:sz w:val="24"/>
          <w:szCs w:val="24"/>
        </w:rPr>
      </w:pPr>
    </w:p>
    <w:p w14:paraId="2829AF51" w14:textId="77777777" w:rsidR="0044273D" w:rsidRPr="001F1499" w:rsidRDefault="0044273D" w:rsidP="0044273D">
      <w:pPr>
        <w:spacing w:after="0" w:line="240" w:lineRule="auto"/>
        <w:rPr>
          <w:rFonts w:asciiTheme="minorHAnsi" w:hAnsiTheme="minorHAnsi" w:cstheme="minorHAnsi"/>
          <w:b/>
          <w:color w:val="FF0000"/>
          <w:sz w:val="24"/>
          <w:szCs w:val="24"/>
        </w:rPr>
      </w:pPr>
      <w:r w:rsidRPr="001F1499">
        <w:rPr>
          <w:rFonts w:asciiTheme="minorHAnsi" w:eastAsia="Times New Roman" w:hAnsiTheme="minorHAnsi" w:cstheme="minorHAnsi"/>
          <w:bCs/>
          <w:color w:val="000000" w:themeColor="text1"/>
          <w:sz w:val="24"/>
          <w:szCs w:val="24"/>
          <w:lang w:eastAsia="es-ES"/>
        </w:rPr>
        <w:t>Las faltas disciplinarias se clasificarán en leves, graves y muy graves.</w:t>
      </w:r>
    </w:p>
    <w:p w14:paraId="51BBB313" w14:textId="480C0B17" w:rsidR="0044273D" w:rsidRPr="001F1499" w:rsidRDefault="0044273D" w:rsidP="007D4D5A">
      <w:pPr>
        <w:pStyle w:val="Prrafodelista"/>
        <w:numPr>
          <w:ilvl w:val="0"/>
          <w:numId w:val="68"/>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Son faltas leves:</w:t>
      </w:r>
    </w:p>
    <w:p w14:paraId="6BA3632C" w14:textId="77777777" w:rsidR="0044273D" w:rsidRPr="001F1499" w:rsidRDefault="0044273D" w:rsidP="007D4D5A">
      <w:pPr>
        <w:pStyle w:val="Prrafodelista"/>
        <w:numPr>
          <w:ilvl w:val="1"/>
          <w:numId w:val="69"/>
        </w:numPr>
        <w:spacing w:after="0" w:line="240" w:lineRule="auto"/>
        <w:ind w:left="567" w:hanging="283"/>
        <w:jc w:val="both"/>
        <w:rPr>
          <w:rFonts w:asciiTheme="minorHAnsi" w:hAnsiTheme="minorHAnsi" w:cstheme="minorHAnsi"/>
          <w:b/>
          <w:color w:val="FF0000"/>
          <w:sz w:val="24"/>
          <w:szCs w:val="24"/>
        </w:rPr>
      </w:pPr>
      <w:r w:rsidRPr="001F1499">
        <w:rPr>
          <w:rFonts w:asciiTheme="minorHAnsi" w:hAnsiTheme="minorHAnsi" w:cstheme="minorHAnsi"/>
          <w:color w:val="111111"/>
          <w:sz w:val="24"/>
          <w:szCs w:val="24"/>
          <w:shd w:val="clear" w:color="auto" w:fill="FFFFFF"/>
        </w:rPr>
        <w:t>Incumplimiento de lo establecido en el artículo 58.2.d. de estos Estatutos.</w:t>
      </w:r>
    </w:p>
    <w:p w14:paraId="385D03DC" w14:textId="77777777" w:rsidR="0044273D" w:rsidRPr="001F1499" w:rsidRDefault="0044273D" w:rsidP="007D4D5A">
      <w:pPr>
        <w:pStyle w:val="Prrafodelista"/>
        <w:numPr>
          <w:ilvl w:val="1"/>
          <w:numId w:val="69"/>
        </w:numPr>
        <w:spacing w:after="0" w:line="240" w:lineRule="auto"/>
        <w:ind w:left="567" w:hanging="283"/>
        <w:jc w:val="both"/>
        <w:rPr>
          <w:rFonts w:asciiTheme="minorHAnsi" w:hAnsiTheme="minorHAnsi" w:cstheme="minorHAnsi"/>
          <w:b/>
          <w:color w:val="FF0000"/>
          <w:sz w:val="24"/>
          <w:szCs w:val="24"/>
        </w:rPr>
      </w:pPr>
      <w:r w:rsidRPr="001F1499">
        <w:rPr>
          <w:rFonts w:asciiTheme="minorHAnsi" w:hAnsiTheme="minorHAnsi" w:cstheme="minorHAnsi"/>
          <w:color w:val="111111"/>
          <w:sz w:val="24"/>
          <w:szCs w:val="24"/>
          <w:shd w:val="clear" w:color="auto" w:fill="FFFFFF"/>
        </w:rPr>
        <w:t>La desatención respecto a los requerimientos o peticiones de informes solicitados por el Colegio.</w:t>
      </w:r>
    </w:p>
    <w:p w14:paraId="13FA1B3A" w14:textId="71D9A996" w:rsidR="0044273D" w:rsidRPr="001F1499" w:rsidRDefault="0044273D" w:rsidP="007D4D5A">
      <w:pPr>
        <w:pStyle w:val="Prrafodelista"/>
        <w:numPr>
          <w:ilvl w:val="1"/>
          <w:numId w:val="69"/>
        </w:numPr>
        <w:spacing w:after="0" w:line="240" w:lineRule="auto"/>
        <w:ind w:left="567" w:hanging="283"/>
        <w:jc w:val="both"/>
        <w:rPr>
          <w:rFonts w:asciiTheme="minorHAnsi" w:hAnsiTheme="minorHAnsi" w:cstheme="minorHAnsi"/>
          <w:b/>
          <w:color w:val="FF0000"/>
          <w:sz w:val="24"/>
          <w:szCs w:val="24"/>
        </w:rPr>
      </w:pPr>
      <w:r w:rsidRPr="001F1499">
        <w:rPr>
          <w:rFonts w:asciiTheme="minorHAnsi" w:hAnsiTheme="minorHAnsi" w:cstheme="minorHAnsi"/>
          <w:color w:val="111111"/>
          <w:sz w:val="24"/>
          <w:szCs w:val="24"/>
          <w:shd w:val="clear" w:color="auto" w:fill="FFFFFF"/>
        </w:rPr>
        <w:t>Cualquier otra vulneración de los deberes profesionales que no constituya infracción grave o muy grave.</w:t>
      </w:r>
    </w:p>
    <w:p w14:paraId="7CEA32BD" w14:textId="77777777" w:rsidR="007A3948" w:rsidRPr="001F1499" w:rsidRDefault="007A3948" w:rsidP="007D4D5A">
      <w:pPr>
        <w:pStyle w:val="Prrafodelista"/>
        <w:numPr>
          <w:ilvl w:val="0"/>
          <w:numId w:val="68"/>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Son faltas graves: </w:t>
      </w:r>
    </w:p>
    <w:p w14:paraId="28E6C797"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La reiteración de, al menos, tres faltas leves dentro del año siguiente a la fecha de su sanción. </w:t>
      </w:r>
    </w:p>
    <w:p w14:paraId="30B5560A"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La desatención a los emplazamientos de la Junta Directiva para formar parte de la Junta Electoral para la que el colegiado haya sido designado, si no media justa causa que lo acredite, así como la alegación de manifestar la voluntad de ser miembro de una candidatura electoral sin verificarlo posteriormente.</w:t>
      </w:r>
    </w:p>
    <w:p w14:paraId="5FDEADDC"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El incumplimiento reiterado de los acuerdos de los órganos de gobierno colegiales y, en general, la falta grave del respeto que le es debido.</w:t>
      </w:r>
    </w:p>
    <w:p w14:paraId="24F09BE4"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Los actos y omisiones, en el ejercicio de la profesión, que atenten a la moral, decoro, dignidad, prestigio y honorabilidad de la misma, o sean contrarios al respeto debido a los colegiados. </w:t>
      </w:r>
    </w:p>
    <w:p w14:paraId="57BDD180"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Publicitar una competencia, título o especialidad médica que no se posea. </w:t>
      </w:r>
    </w:p>
    <w:p w14:paraId="38FE4EF4"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Encubrir actos de intrusismo profesional o actuaciones profesionales contrarias a la ética y deontología y a las reglas de la profesión. </w:t>
      </w:r>
    </w:p>
    <w:p w14:paraId="384629DA"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Incumplir los deberes profesionales cuando causen perjuicio grave a los usuarios del servicio prestado. </w:t>
      </w:r>
    </w:p>
    <w:p w14:paraId="03F28383"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Incurrir en una actuación profesional constitutiva de competencia desleal. </w:t>
      </w:r>
    </w:p>
    <w:p w14:paraId="574D74C0" w14:textId="77777777" w:rsidR="007A3948"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La actuación como socio profesional en una sociedad profesional cuando se incurra en causa de incompatibilidad o inhabilitación. </w:t>
      </w:r>
    </w:p>
    <w:p w14:paraId="7CF34E38" w14:textId="5184D56C" w:rsidR="0044273D" w:rsidRPr="001F1499" w:rsidRDefault="007A3948" w:rsidP="007D4D5A">
      <w:pPr>
        <w:pStyle w:val="Prrafodelista"/>
        <w:numPr>
          <w:ilvl w:val="0"/>
          <w:numId w:val="70"/>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La constitución de una sociedad profesional con incumplimiento de los requisitos exigidos en la legislación vigente.</w:t>
      </w:r>
    </w:p>
    <w:p w14:paraId="1D0CA57E" w14:textId="4C1D05C6" w:rsidR="0044273D" w:rsidRPr="001F1499" w:rsidRDefault="006F2ED0" w:rsidP="007D4D5A">
      <w:pPr>
        <w:pStyle w:val="Prrafodelista"/>
        <w:numPr>
          <w:ilvl w:val="0"/>
          <w:numId w:val="68"/>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Son faltas muy graves:</w:t>
      </w:r>
    </w:p>
    <w:p w14:paraId="7C448D55" w14:textId="77777777"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Cualquier conducta constitutiva de delito doloso, en materia profesional, siempre que haya condena firme.</w:t>
      </w:r>
    </w:p>
    <w:p w14:paraId="32EF9FB3" w14:textId="77777777"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La reiteración de, al menos, dos faltas graves durante el año siguiente a su sanción.</w:t>
      </w:r>
    </w:p>
    <w:p w14:paraId="6984D888" w14:textId="77777777"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La desatención a las obligaciones dimanantes como miembro de la Junta Electoral, una vez designado y aceptado el cargo, si no media justa causa que lo acredite.</w:t>
      </w:r>
    </w:p>
    <w:p w14:paraId="35850D22" w14:textId="77777777"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La desatención de los nombrados para formar parte de las Mesas electorales a los requerimientos efectuados a tal fin por la Junta Electoral, si no media justa causa que lo acredite.</w:t>
      </w:r>
    </w:p>
    <w:p w14:paraId="5ACE8B17" w14:textId="77777777"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 xml:space="preserve"> La emisión de recetas, informes, expedición de certificados o cualquier otra documentación médica no veraces. </w:t>
      </w:r>
    </w:p>
    <w:p w14:paraId="6443AFF5" w14:textId="77777777"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El incumplimiento de los deberes profesionales cuando resulte perjuicio muy grave a los usuarios del servicio prestado.</w:t>
      </w:r>
    </w:p>
    <w:p w14:paraId="42BFD910" w14:textId="77777777"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La infracción grave del secreto profesional, por culpa o negligencia, con perjuicio para terceros.</w:t>
      </w:r>
    </w:p>
    <w:p w14:paraId="6CF522A9" w14:textId="1E9ED173" w:rsidR="006F2ED0"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El ejercicio de la profesión en situación de inhabilitación profesional o estando incurso en causa de incompatibilidad o prohibición.</w:t>
      </w:r>
    </w:p>
    <w:p w14:paraId="0935A2E0" w14:textId="2D91859E" w:rsidR="0044273D" w:rsidRPr="001F1499" w:rsidRDefault="006F2ED0" w:rsidP="007D4D5A">
      <w:pPr>
        <w:pStyle w:val="Prrafodelista"/>
        <w:numPr>
          <w:ilvl w:val="0"/>
          <w:numId w:val="71"/>
        </w:numPr>
        <w:spacing w:after="0" w:line="240" w:lineRule="auto"/>
        <w:ind w:left="567" w:hanging="283"/>
        <w:jc w:val="both"/>
        <w:rPr>
          <w:rFonts w:asciiTheme="minorHAnsi" w:hAnsiTheme="minorHAnsi" w:cstheme="minorHAnsi"/>
          <w:color w:val="111111"/>
          <w:sz w:val="24"/>
          <w:szCs w:val="24"/>
          <w:shd w:val="clear" w:color="auto" w:fill="FFFFFF"/>
        </w:rPr>
      </w:pPr>
      <w:r w:rsidRPr="001F1499">
        <w:rPr>
          <w:rFonts w:asciiTheme="minorHAnsi" w:hAnsiTheme="minorHAnsi" w:cstheme="minorHAnsi"/>
          <w:color w:val="111111"/>
          <w:sz w:val="24"/>
          <w:szCs w:val="24"/>
          <w:shd w:val="clear" w:color="auto" w:fill="FFFFFF"/>
        </w:rPr>
        <w:t>Ejercer una especialidad médica para la que no se tiene la titulación habilitante y la competencia profesional necesaria.</w:t>
      </w:r>
    </w:p>
    <w:p w14:paraId="69B62584" w14:textId="50F79384" w:rsidR="0044273D" w:rsidRPr="001F1499" w:rsidRDefault="006F2ED0" w:rsidP="007D4D5A">
      <w:pPr>
        <w:pStyle w:val="Prrafodelista"/>
        <w:numPr>
          <w:ilvl w:val="0"/>
          <w:numId w:val="68"/>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infracciones a las reglas médicas aplicables y adecuadas al caso concreto en la actuación médica y/o a las normas del Código de Ética y Deontología médicos publicadas por el Consejo General de Colegios de Médicos y por el Colegio de Médicos de Las Palmas podrán ser calificadas, atendiendo a su naturaleza, como leves, graves o muy graves, aplicándose las sanciones que, para estas faltas, se prevean en estos Estatutos.</w:t>
      </w:r>
    </w:p>
    <w:p w14:paraId="69EDBE6A" w14:textId="77777777" w:rsidR="000027FF" w:rsidRPr="001F1499" w:rsidRDefault="000027FF" w:rsidP="00BB6B93">
      <w:pPr>
        <w:spacing w:after="0" w:line="240" w:lineRule="auto"/>
        <w:jc w:val="both"/>
        <w:rPr>
          <w:rFonts w:asciiTheme="minorHAnsi" w:hAnsiTheme="minorHAnsi" w:cstheme="minorHAnsi"/>
          <w:b/>
          <w:color w:val="FF0000"/>
          <w:sz w:val="24"/>
          <w:szCs w:val="24"/>
        </w:rPr>
      </w:pPr>
    </w:p>
    <w:bookmarkEnd w:id="20"/>
    <w:p w14:paraId="0ADFEAB6" w14:textId="3E33257D" w:rsidR="0088704D" w:rsidRPr="001F1499" w:rsidRDefault="0088704D" w:rsidP="0088704D">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67</w:t>
      </w:r>
      <w:r w:rsidRPr="001F1499">
        <w:rPr>
          <w:rFonts w:asciiTheme="minorHAnsi" w:hAnsiTheme="minorHAnsi" w:cstheme="minorHAnsi"/>
          <w:b/>
          <w:color w:val="000000" w:themeColor="text1"/>
          <w:sz w:val="24"/>
          <w:szCs w:val="24"/>
        </w:rPr>
        <w:t>. Sanciones disciplinarias</w:t>
      </w:r>
    </w:p>
    <w:p w14:paraId="3150FA55" w14:textId="77777777" w:rsidR="008273E5" w:rsidRPr="001F1499" w:rsidRDefault="008273E5" w:rsidP="008F281D">
      <w:pPr>
        <w:pStyle w:val="OmniPage16"/>
        <w:shd w:val="clear" w:color="auto" w:fill="FFFFFF"/>
        <w:ind w:firstLine="0"/>
        <w:jc w:val="both"/>
        <w:rPr>
          <w:rFonts w:asciiTheme="minorHAnsi" w:hAnsiTheme="minorHAnsi" w:cstheme="minorHAnsi"/>
          <w:noProof w:val="0"/>
          <w:sz w:val="24"/>
          <w:szCs w:val="24"/>
          <w:lang w:val="es-ES_tradnl"/>
        </w:rPr>
      </w:pPr>
    </w:p>
    <w:p w14:paraId="4B6D21F8" w14:textId="77777777" w:rsidR="0088704D" w:rsidRPr="001F1499" w:rsidRDefault="0088704D" w:rsidP="007D4D5A">
      <w:pPr>
        <w:pStyle w:val="Prrafodelista"/>
        <w:numPr>
          <w:ilvl w:val="0"/>
          <w:numId w:val="72"/>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faltas leves serán corregidas con la sanción de amonestación privada por escrito. </w:t>
      </w:r>
    </w:p>
    <w:p w14:paraId="34BD12B1" w14:textId="77777777" w:rsidR="0088704D" w:rsidRPr="001F1499" w:rsidRDefault="0088704D" w:rsidP="007D4D5A">
      <w:pPr>
        <w:pStyle w:val="Prrafodelista"/>
        <w:numPr>
          <w:ilvl w:val="0"/>
          <w:numId w:val="72"/>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comisión de falta calificada de grave se sancionará con multa económica hasta 1000 euros y/o prohibición de ejercer la profesión por tiempo inferior a un año. </w:t>
      </w:r>
    </w:p>
    <w:p w14:paraId="5482E3D8" w14:textId="77777777" w:rsidR="0088704D" w:rsidRPr="001F1499" w:rsidRDefault="0088704D" w:rsidP="007D4D5A">
      <w:pPr>
        <w:pStyle w:val="Prrafodelista"/>
        <w:numPr>
          <w:ilvl w:val="0"/>
          <w:numId w:val="72"/>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comisión de falta calificada de muy grave se sancionará con multa económica hasta 3000 euros y/o prohibición de ejercer la profesión por tiempo superior a un año e inferior a dos años. Concurriendo circunstancias de especial gravedad en el ejercicio de la profesión, por reiteración o concurso de faltas muy graves, la sanción podrá llevar aparejada, además de la multa económica mencionada anteriormente, la de expulsión del Colegio. El acuerdo que determine su imposición deberá ser adoptado por la Comisión de Bioética y Deontología, por mayoría de dos terceras partes de sus miembros. </w:t>
      </w:r>
    </w:p>
    <w:p w14:paraId="2B93EBC0" w14:textId="77777777" w:rsidR="0088704D" w:rsidRPr="001F1499" w:rsidRDefault="0088704D" w:rsidP="007D4D5A">
      <w:pPr>
        <w:pStyle w:val="Prrafodelista"/>
        <w:numPr>
          <w:ilvl w:val="0"/>
          <w:numId w:val="72"/>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faltas cometidas por sociedades profesionales serán corregidas exclusivamente con la imposición de multa económica, de acuerdo con la siguiente graduación:</w:t>
      </w:r>
    </w:p>
    <w:p w14:paraId="51620A39" w14:textId="77777777" w:rsidR="0088704D" w:rsidRPr="001F1499" w:rsidRDefault="0088704D" w:rsidP="007D4D5A">
      <w:pPr>
        <w:pStyle w:val="Prrafodelista"/>
        <w:numPr>
          <w:ilvl w:val="1"/>
          <w:numId w:val="73"/>
        </w:numPr>
        <w:tabs>
          <w:tab w:val="left" w:pos="284"/>
        </w:tabs>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Faltas leves, hasta 3.000 euros.</w:t>
      </w:r>
    </w:p>
    <w:p w14:paraId="3DC2DFD9" w14:textId="77777777" w:rsidR="0088704D" w:rsidRPr="001F1499" w:rsidRDefault="0088704D" w:rsidP="007D4D5A">
      <w:pPr>
        <w:pStyle w:val="Prrafodelista"/>
        <w:numPr>
          <w:ilvl w:val="1"/>
          <w:numId w:val="73"/>
        </w:numPr>
        <w:tabs>
          <w:tab w:val="left" w:pos="284"/>
        </w:tabs>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Faltas graves, de 3.001 a 6.000 euros.</w:t>
      </w:r>
    </w:p>
    <w:p w14:paraId="3C6BC39D" w14:textId="320E001C" w:rsidR="0088704D" w:rsidRPr="001F1499" w:rsidRDefault="0088704D" w:rsidP="007D4D5A">
      <w:pPr>
        <w:pStyle w:val="Prrafodelista"/>
        <w:numPr>
          <w:ilvl w:val="1"/>
          <w:numId w:val="73"/>
        </w:numPr>
        <w:tabs>
          <w:tab w:val="left" w:pos="284"/>
        </w:tabs>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Faltas muy graves, de 6.001 hasta 50.000 euros. </w:t>
      </w:r>
    </w:p>
    <w:p w14:paraId="0D3C3854" w14:textId="77777777" w:rsidR="0088704D" w:rsidRPr="001F1499" w:rsidRDefault="0088704D" w:rsidP="007D4D5A">
      <w:pPr>
        <w:pStyle w:val="Prrafodelista"/>
        <w:numPr>
          <w:ilvl w:val="0"/>
          <w:numId w:val="72"/>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Para la imposición de sanciones la Comisión Bioética y Deontología deberá graduar la responsabilidad del inculpado en relación con la naturaleza de la infracción cometida, trascendencia de ésta y otras circunstancias que pudieren modificar aquélla, teniendo potestad para imponer la sanción adecuada, si fuera más de una la que se establezca para cada tipo de faltas.</w:t>
      </w:r>
    </w:p>
    <w:p w14:paraId="5A499D45" w14:textId="77777777" w:rsidR="0088704D" w:rsidRPr="001F1499" w:rsidRDefault="0088704D" w:rsidP="007D4D5A">
      <w:pPr>
        <w:pStyle w:val="Prrafodelista"/>
        <w:numPr>
          <w:ilvl w:val="0"/>
          <w:numId w:val="72"/>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En caso de sanción por falta muy grave que afecte al interés general se podrá dar publicidad en los órganos de comunicación colegiales, previo acuerdo de la Junta Directiva por mayoría simple de los asistentes. </w:t>
      </w:r>
    </w:p>
    <w:p w14:paraId="55234718" w14:textId="77777777" w:rsidR="0088704D" w:rsidRPr="001F1499" w:rsidRDefault="0088704D" w:rsidP="007D4D5A">
      <w:pPr>
        <w:pStyle w:val="Prrafodelista"/>
        <w:numPr>
          <w:ilvl w:val="0"/>
          <w:numId w:val="72"/>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La Junta Directiva por mayoría simple de los asistentes podrá acordar notificar la sanción impuesta al empleador o superior jerárquico del colegiado al objeto de su información.</w:t>
      </w:r>
    </w:p>
    <w:p w14:paraId="456B3431" w14:textId="77777777" w:rsidR="0088704D" w:rsidRPr="001F1499" w:rsidRDefault="0088704D" w:rsidP="007D4D5A">
      <w:pPr>
        <w:pStyle w:val="Prrafodelista"/>
        <w:numPr>
          <w:ilvl w:val="0"/>
          <w:numId w:val="72"/>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sanción de suspensión de ejercicio de la profesión no conlleva baja colegial ni suspensión de otros derechos y/o obligaciones del colegiado cuyo ejercicio de la profesión se suspendió, teniendo el mismo la cualidad de colegiado a todos los efectos menos el del ejercicio mencionado.</w:t>
      </w:r>
    </w:p>
    <w:p w14:paraId="0AA050D2" w14:textId="77777777" w:rsidR="008273E5" w:rsidRPr="001F1499" w:rsidRDefault="008273E5" w:rsidP="008F281D">
      <w:pPr>
        <w:pStyle w:val="OmniPage16"/>
        <w:shd w:val="clear" w:color="auto" w:fill="FFFFFF"/>
        <w:ind w:firstLine="0"/>
        <w:jc w:val="both"/>
        <w:rPr>
          <w:rFonts w:asciiTheme="minorHAnsi" w:hAnsiTheme="minorHAnsi" w:cstheme="minorHAnsi"/>
          <w:noProof w:val="0"/>
          <w:sz w:val="24"/>
          <w:szCs w:val="24"/>
          <w:lang w:val="es-ES_tradnl"/>
        </w:rPr>
      </w:pPr>
    </w:p>
    <w:p w14:paraId="2DF558B2" w14:textId="194FC577" w:rsidR="00CD5CB0" w:rsidRPr="001F1499" w:rsidRDefault="0088704D" w:rsidP="00CD5CB0">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68</w:t>
      </w:r>
      <w:r w:rsidRPr="001F1499">
        <w:rPr>
          <w:rFonts w:asciiTheme="minorHAnsi" w:hAnsiTheme="minorHAnsi" w:cstheme="minorHAnsi"/>
          <w:b/>
          <w:color w:val="000000" w:themeColor="text1"/>
          <w:sz w:val="24"/>
          <w:szCs w:val="24"/>
        </w:rPr>
        <w:t>. Extinción de la responsabilidad disciplinaria</w:t>
      </w:r>
    </w:p>
    <w:p w14:paraId="364D48C9" w14:textId="77777777" w:rsidR="00CD5CB0" w:rsidRPr="001F1499" w:rsidRDefault="00CD5CB0" w:rsidP="00CD5CB0">
      <w:pPr>
        <w:spacing w:after="0" w:line="240" w:lineRule="auto"/>
        <w:jc w:val="both"/>
        <w:rPr>
          <w:rFonts w:asciiTheme="minorHAnsi" w:hAnsiTheme="minorHAnsi" w:cstheme="minorHAnsi"/>
          <w:b/>
          <w:color w:val="000000" w:themeColor="text1"/>
          <w:sz w:val="24"/>
          <w:szCs w:val="24"/>
        </w:rPr>
      </w:pPr>
    </w:p>
    <w:p w14:paraId="4DEE1BFD" w14:textId="77777777" w:rsidR="00CD5CB0" w:rsidRPr="001F1499" w:rsidRDefault="0088704D" w:rsidP="007D4D5A">
      <w:pPr>
        <w:pStyle w:val="Prrafodelista"/>
        <w:numPr>
          <w:ilvl w:val="0"/>
          <w:numId w:val="74"/>
        </w:numPr>
        <w:tabs>
          <w:tab w:val="left" w:pos="284"/>
        </w:tabs>
        <w:spacing w:after="0" w:line="240" w:lineRule="auto"/>
        <w:ind w:hanging="720"/>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responsabilidad disciplinaria se extinguirá:</w:t>
      </w:r>
    </w:p>
    <w:p w14:paraId="4BBDC27D" w14:textId="77777777" w:rsidR="00CD5CB0" w:rsidRPr="001F1499" w:rsidRDefault="0088704D" w:rsidP="007D4D5A">
      <w:pPr>
        <w:pStyle w:val="Prrafodelista"/>
        <w:numPr>
          <w:ilvl w:val="1"/>
          <w:numId w:val="75"/>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eastAsia="Times New Roman" w:hAnsiTheme="minorHAnsi" w:cstheme="minorHAnsi"/>
          <w:color w:val="111111"/>
          <w:sz w:val="24"/>
          <w:szCs w:val="24"/>
          <w:lang w:eastAsia="es-ES"/>
        </w:rPr>
        <w:t>Por fallecimiento del sancionado.</w:t>
      </w:r>
    </w:p>
    <w:p w14:paraId="7635DBBD" w14:textId="77777777" w:rsidR="00CD5CB0" w:rsidRPr="001F1499" w:rsidRDefault="0088704D" w:rsidP="007D4D5A">
      <w:pPr>
        <w:pStyle w:val="Prrafodelista"/>
        <w:numPr>
          <w:ilvl w:val="1"/>
          <w:numId w:val="75"/>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eastAsia="Times New Roman" w:hAnsiTheme="minorHAnsi" w:cstheme="minorHAnsi"/>
          <w:color w:val="111111"/>
          <w:sz w:val="24"/>
          <w:szCs w:val="24"/>
          <w:lang w:eastAsia="es-ES"/>
        </w:rPr>
        <w:t>Por cumplimiento de la sanción.</w:t>
      </w:r>
    </w:p>
    <w:p w14:paraId="299B89C0" w14:textId="77777777" w:rsidR="00CD5CB0" w:rsidRPr="001F1499" w:rsidRDefault="0088704D" w:rsidP="007D4D5A">
      <w:pPr>
        <w:pStyle w:val="Prrafodelista"/>
        <w:numPr>
          <w:ilvl w:val="1"/>
          <w:numId w:val="75"/>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eastAsia="Times New Roman" w:hAnsiTheme="minorHAnsi" w:cstheme="minorHAnsi"/>
          <w:color w:val="111111"/>
          <w:sz w:val="24"/>
          <w:szCs w:val="24"/>
          <w:lang w:eastAsia="es-ES"/>
        </w:rPr>
        <w:t>Por prescripción de las faltas.</w:t>
      </w:r>
    </w:p>
    <w:p w14:paraId="27338E05" w14:textId="77777777" w:rsidR="00CD5CB0" w:rsidRPr="001F1499" w:rsidRDefault="0088704D" w:rsidP="007D4D5A">
      <w:pPr>
        <w:pStyle w:val="Prrafodelista"/>
        <w:numPr>
          <w:ilvl w:val="1"/>
          <w:numId w:val="75"/>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eastAsia="Times New Roman" w:hAnsiTheme="minorHAnsi" w:cstheme="minorHAnsi"/>
          <w:color w:val="111111"/>
          <w:sz w:val="24"/>
          <w:szCs w:val="24"/>
          <w:lang w:eastAsia="es-ES"/>
        </w:rPr>
        <w:t>Por prescripción de las sanciones.</w:t>
      </w:r>
    </w:p>
    <w:p w14:paraId="5948A9A5" w14:textId="4B08DB11" w:rsidR="0088704D" w:rsidRPr="001F1499" w:rsidRDefault="0088704D" w:rsidP="007D4D5A">
      <w:pPr>
        <w:pStyle w:val="Prrafodelista"/>
        <w:numPr>
          <w:ilvl w:val="1"/>
          <w:numId w:val="75"/>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eastAsia="Times New Roman" w:hAnsiTheme="minorHAnsi" w:cstheme="minorHAnsi"/>
          <w:color w:val="111111"/>
          <w:sz w:val="24"/>
          <w:szCs w:val="24"/>
          <w:lang w:eastAsia="es-ES"/>
        </w:rPr>
        <w:t>Por acuerdo de la Junta Directiva del Colegio, con los requisitos del apartado 8 del artículo anterior. </w:t>
      </w:r>
    </w:p>
    <w:p w14:paraId="53A0FE8D" w14:textId="77777777" w:rsidR="0088704D" w:rsidRPr="001F1499" w:rsidRDefault="0088704D" w:rsidP="007D4D5A">
      <w:pPr>
        <w:pStyle w:val="Prrafodelista"/>
        <w:numPr>
          <w:ilvl w:val="0"/>
          <w:numId w:val="74"/>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expulsión del Colegio extingue la responsabilidad disciplinaria que pudiere haberse contraído, por otras faltas distintas a la que dio lugar a aquélla, durante la colegiación. </w:t>
      </w:r>
    </w:p>
    <w:p w14:paraId="6252385E" w14:textId="77777777" w:rsidR="0088704D" w:rsidRPr="001F1499" w:rsidRDefault="0088704D" w:rsidP="007D4D5A">
      <w:pPr>
        <w:pStyle w:val="Prrafodelista"/>
        <w:numPr>
          <w:ilvl w:val="0"/>
          <w:numId w:val="74"/>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Las sanciones se anotarán, de forma inmediata a su acuerdo, en el expediente personal de cada colegiado, pudiendo ser canceladas salvo la de expulsión. </w:t>
      </w:r>
    </w:p>
    <w:p w14:paraId="0749637D" w14:textId="77777777" w:rsidR="0088704D" w:rsidRPr="001F1499" w:rsidRDefault="0088704D" w:rsidP="007D4D5A">
      <w:pPr>
        <w:pStyle w:val="Prrafodelista"/>
        <w:numPr>
          <w:ilvl w:val="0"/>
          <w:numId w:val="74"/>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Serán canceladas por el transcurso del tiempo, desde la imposición, de un año en caso de faltas leves; dos años para las graves y cinco años para las muy graves. </w:t>
      </w:r>
    </w:p>
    <w:p w14:paraId="2F15FFAC" w14:textId="77777777" w:rsidR="00CD5CB0" w:rsidRPr="001F1499" w:rsidRDefault="0088704D" w:rsidP="007D4D5A">
      <w:pPr>
        <w:pStyle w:val="Prrafodelista"/>
        <w:numPr>
          <w:ilvl w:val="0"/>
          <w:numId w:val="74"/>
        </w:numPr>
        <w:tabs>
          <w:tab w:val="left" w:pos="284"/>
        </w:tabs>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La prescripción se interrumpirá por el inicio del expediente previo. Las faltas prescribirán desde su comisión:</w:t>
      </w:r>
    </w:p>
    <w:p w14:paraId="027FA635" w14:textId="77777777" w:rsidR="00CD5CB0" w:rsidRPr="001F1499" w:rsidRDefault="0088704D" w:rsidP="007D4D5A">
      <w:pPr>
        <w:pStyle w:val="Prrafodelista"/>
        <w:numPr>
          <w:ilvl w:val="0"/>
          <w:numId w:val="76"/>
        </w:numPr>
        <w:spacing w:after="0"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Las leves, a los seis meses.</w:t>
      </w:r>
    </w:p>
    <w:p w14:paraId="786D6B95" w14:textId="77777777" w:rsidR="00CD5CB0" w:rsidRPr="001F1499" w:rsidRDefault="0088704D" w:rsidP="007D4D5A">
      <w:pPr>
        <w:pStyle w:val="Prrafodelista"/>
        <w:numPr>
          <w:ilvl w:val="0"/>
          <w:numId w:val="76"/>
        </w:numPr>
        <w:spacing w:after="0"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Las faltas graves, a los dos años.</w:t>
      </w:r>
    </w:p>
    <w:p w14:paraId="257A771F" w14:textId="2A929966" w:rsidR="0088704D" w:rsidRPr="001F1499" w:rsidRDefault="0088704D" w:rsidP="007D4D5A">
      <w:pPr>
        <w:pStyle w:val="Prrafodelista"/>
        <w:numPr>
          <w:ilvl w:val="0"/>
          <w:numId w:val="76"/>
        </w:numPr>
        <w:spacing w:after="0"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Las faltas muy graves, a los cuatro años.</w:t>
      </w:r>
    </w:p>
    <w:p w14:paraId="37D76EE1" w14:textId="77777777" w:rsidR="00CD5CB0" w:rsidRPr="001F1499" w:rsidRDefault="00CD5CB0" w:rsidP="00CD5CB0">
      <w:pPr>
        <w:pStyle w:val="Prrafodelista"/>
        <w:spacing w:after="0" w:line="240" w:lineRule="auto"/>
        <w:ind w:left="567"/>
        <w:jc w:val="both"/>
        <w:rPr>
          <w:rFonts w:asciiTheme="minorHAnsi" w:eastAsia="Times New Roman" w:hAnsiTheme="minorHAnsi" w:cstheme="minorHAnsi"/>
          <w:color w:val="111111"/>
          <w:sz w:val="24"/>
          <w:szCs w:val="24"/>
          <w:lang w:eastAsia="es-ES"/>
        </w:rPr>
      </w:pPr>
    </w:p>
    <w:p w14:paraId="2F230EF1" w14:textId="1C7621A9" w:rsidR="0088704D" w:rsidRPr="001F1499" w:rsidRDefault="0088704D" w:rsidP="00EF0EE9">
      <w:pPr>
        <w:spacing w:after="0" w:line="240" w:lineRule="auto"/>
        <w:jc w:val="both"/>
        <w:rPr>
          <w:rFonts w:asciiTheme="minorHAnsi" w:hAnsiTheme="minorHAnsi" w:cstheme="minorHAnsi"/>
          <w:color w:val="111111"/>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69</w:t>
      </w:r>
      <w:r w:rsidRPr="001F1499">
        <w:rPr>
          <w:rFonts w:asciiTheme="minorHAnsi" w:hAnsiTheme="minorHAnsi" w:cstheme="minorHAnsi"/>
          <w:b/>
          <w:color w:val="000000" w:themeColor="text1"/>
          <w:sz w:val="24"/>
          <w:szCs w:val="24"/>
        </w:rPr>
        <w:t>. Órgano competente para la imposición de sanciones</w:t>
      </w:r>
    </w:p>
    <w:p w14:paraId="60856F80" w14:textId="77777777" w:rsidR="00EF0EE9" w:rsidRPr="001F1499" w:rsidRDefault="00EF0EE9" w:rsidP="00EF0EE9">
      <w:pPr>
        <w:spacing w:after="0" w:line="240" w:lineRule="auto"/>
        <w:jc w:val="both"/>
        <w:rPr>
          <w:rFonts w:asciiTheme="minorHAnsi" w:eastAsia="Times New Roman" w:hAnsiTheme="minorHAnsi" w:cstheme="minorHAnsi"/>
          <w:bCs/>
          <w:color w:val="000000" w:themeColor="text1"/>
          <w:sz w:val="24"/>
          <w:szCs w:val="24"/>
          <w:lang w:eastAsia="es-ES"/>
        </w:rPr>
      </w:pPr>
    </w:p>
    <w:p w14:paraId="7920769F" w14:textId="3A234C00" w:rsidR="0088704D" w:rsidRPr="001F1499" w:rsidRDefault="0088704D" w:rsidP="00EF0EE9">
      <w:pPr>
        <w:spacing w:after="0" w:line="240" w:lineRule="auto"/>
        <w:jc w:val="both"/>
        <w:rPr>
          <w:rFonts w:asciiTheme="minorHAnsi" w:eastAsia="Times New Roman" w:hAnsiTheme="minorHAnsi" w:cstheme="minorHAnsi"/>
          <w:bCs/>
          <w:color w:val="000000" w:themeColor="text1"/>
          <w:sz w:val="24"/>
          <w:szCs w:val="24"/>
          <w:lang w:eastAsia="es-ES"/>
        </w:rPr>
      </w:pPr>
      <w:r w:rsidRPr="001F1499">
        <w:rPr>
          <w:rFonts w:asciiTheme="minorHAnsi" w:eastAsia="Times New Roman" w:hAnsiTheme="minorHAnsi" w:cstheme="minorHAnsi"/>
          <w:bCs/>
          <w:color w:val="000000" w:themeColor="text1"/>
          <w:sz w:val="24"/>
          <w:szCs w:val="24"/>
          <w:lang w:eastAsia="es-ES"/>
        </w:rPr>
        <w:t xml:space="preserve">Las sanciones establecidas en el artículo 63 serán impuestas por la Comisión de Bioética y Deontología del Colegio de Médicos de Las Palmas, en cuya decisión no participará, en ningún caso, </w:t>
      </w:r>
      <w:r w:rsidR="00FD53DF">
        <w:rPr>
          <w:rFonts w:asciiTheme="minorHAnsi" w:eastAsia="Times New Roman" w:hAnsiTheme="minorHAnsi" w:cstheme="minorHAnsi"/>
          <w:bCs/>
          <w:color w:val="000000" w:themeColor="text1"/>
          <w:sz w:val="24"/>
          <w:szCs w:val="24"/>
          <w:lang w:eastAsia="es-ES"/>
        </w:rPr>
        <w:t>la</w:t>
      </w:r>
      <w:r w:rsidRPr="001F1499">
        <w:rPr>
          <w:rFonts w:asciiTheme="minorHAnsi" w:eastAsia="Times New Roman" w:hAnsiTheme="minorHAnsi" w:cstheme="minorHAnsi"/>
          <w:bCs/>
          <w:color w:val="000000" w:themeColor="text1"/>
          <w:sz w:val="24"/>
          <w:szCs w:val="24"/>
          <w:lang w:eastAsia="es-ES"/>
        </w:rPr>
        <w:t xml:space="preserve"> </w:t>
      </w:r>
      <w:r w:rsidR="00FD53DF" w:rsidRPr="00FD53DF">
        <w:rPr>
          <w:rFonts w:asciiTheme="minorHAnsi" w:eastAsia="Times New Roman" w:hAnsiTheme="minorHAnsi" w:cstheme="minorHAnsi"/>
          <w:bCs/>
          <w:color w:val="000000" w:themeColor="text1"/>
          <w:sz w:val="24"/>
          <w:szCs w:val="24"/>
          <w:lang w:eastAsia="es-ES"/>
        </w:rPr>
        <w:t xml:space="preserve">Presidencia </w:t>
      </w:r>
      <w:r w:rsidRPr="001F1499">
        <w:rPr>
          <w:rFonts w:asciiTheme="minorHAnsi" w:eastAsia="Times New Roman" w:hAnsiTheme="minorHAnsi" w:cstheme="minorHAnsi"/>
          <w:bCs/>
          <w:color w:val="000000" w:themeColor="text1"/>
          <w:sz w:val="24"/>
          <w:szCs w:val="24"/>
          <w:lang w:eastAsia="es-ES"/>
        </w:rPr>
        <w:t>de la misma.</w:t>
      </w:r>
    </w:p>
    <w:p w14:paraId="76FE8FC2" w14:textId="77777777" w:rsidR="0088704D" w:rsidRPr="001F1499" w:rsidRDefault="0088704D" w:rsidP="00EF0EE9">
      <w:pPr>
        <w:pStyle w:val="u-text"/>
        <w:shd w:val="clear" w:color="auto" w:fill="FFFFFF"/>
        <w:spacing w:before="0" w:beforeAutospacing="0" w:after="0" w:afterAutospacing="0"/>
        <w:ind w:right="405"/>
        <w:rPr>
          <w:rFonts w:asciiTheme="minorHAnsi" w:hAnsiTheme="minorHAnsi" w:cstheme="minorHAnsi"/>
          <w:b/>
          <w:bCs/>
          <w:color w:val="111111"/>
        </w:rPr>
      </w:pPr>
    </w:p>
    <w:p w14:paraId="6572D72C" w14:textId="2687BC48" w:rsidR="00EF0EE9" w:rsidRPr="001F1499" w:rsidRDefault="0088704D" w:rsidP="00EF0EE9">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70</w:t>
      </w:r>
      <w:r w:rsidRPr="001F1499">
        <w:rPr>
          <w:rFonts w:asciiTheme="minorHAnsi" w:hAnsiTheme="minorHAnsi" w:cstheme="minorHAnsi"/>
          <w:b/>
          <w:color w:val="000000" w:themeColor="text1"/>
          <w:sz w:val="24"/>
          <w:szCs w:val="24"/>
        </w:rPr>
        <w:t>. Incoación del procedimiento sancionador</w:t>
      </w:r>
    </w:p>
    <w:p w14:paraId="20A1DA2B" w14:textId="77777777" w:rsidR="00EF0EE9" w:rsidRPr="001F1499" w:rsidRDefault="00EF0EE9" w:rsidP="00EF0EE9">
      <w:pPr>
        <w:spacing w:after="0" w:line="240" w:lineRule="auto"/>
        <w:jc w:val="both"/>
        <w:rPr>
          <w:rFonts w:asciiTheme="minorHAnsi" w:hAnsiTheme="minorHAnsi" w:cstheme="minorHAnsi"/>
          <w:color w:val="111111"/>
        </w:rPr>
      </w:pPr>
    </w:p>
    <w:p w14:paraId="5B83BA5E" w14:textId="77777777" w:rsidR="00EF0EE9" w:rsidRPr="001F1499" w:rsidRDefault="00CD5CB0" w:rsidP="007D4D5A">
      <w:pPr>
        <w:pStyle w:val="Prrafodelista"/>
        <w:numPr>
          <w:ilvl w:val="0"/>
          <w:numId w:val="77"/>
        </w:numPr>
        <w:shd w:val="clear" w:color="auto" w:fill="FFFFFF"/>
        <w:spacing w:after="100" w:afterAutospacing="1" w:line="240" w:lineRule="auto"/>
        <w:ind w:left="284" w:hanging="284"/>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000000" w:themeColor="text1"/>
          <w:sz w:val="24"/>
          <w:szCs w:val="24"/>
          <w:lang w:eastAsia="es-ES"/>
        </w:rPr>
        <w:t>El procedimiento podrá comenzar:</w:t>
      </w:r>
    </w:p>
    <w:p w14:paraId="3668D2FA" w14:textId="77777777" w:rsidR="00EF0EE9" w:rsidRPr="001F1499" w:rsidRDefault="00CD5CB0" w:rsidP="007D4D5A">
      <w:pPr>
        <w:pStyle w:val="Prrafodelista"/>
        <w:numPr>
          <w:ilvl w:val="1"/>
          <w:numId w:val="78"/>
        </w:numPr>
        <w:shd w:val="clear" w:color="auto" w:fill="FFFFFF"/>
        <w:spacing w:before="100" w:beforeAutospacing="1"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A instancia de parte, mediante escrito dirigido al Colegio de Médicos al que se aportará la documentación que el interesado entienda conveniente, abriéndose un expediente previo a tal efecto, convirtiéndose desde ese momento en parte interesada en el procedimiento.</w:t>
      </w:r>
    </w:p>
    <w:p w14:paraId="76458F9D" w14:textId="3C164FDF" w:rsidR="00CD5CB0" w:rsidRPr="001F1499" w:rsidRDefault="00CD5CB0" w:rsidP="007D4D5A">
      <w:pPr>
        <w:pStyle w:val="Prrafodelista"/>
        <w:numPr>
          <w:ilvl w:val="1"/>
          <w:numId w:val="78"/>
        </w:numPr>
        <w:shd w:val="clear" w:color="auto" w:fill="FFFFFF"/>
        <w:spacing w:before="100" w:beforeAutospacing="1"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De oficio, cuando por algún miembro de la Junta Directiva o de la Comisión de Bioética y Deontología se tenga noticia de una presunta infracción de estos Estatutos o del Código de Ética y Deontología.</w:t>
      </w:r>
    </w:p>
    <w:p w14:paraId="65A38134" w14:textId="77777777" w:rsidR="00CD5CB0" w:rsidRPr="001F1499" w:rsidRDefault="00CD5CB0" w:rsidP="007D4D5A">
      <w:pPr>
        <w:pStyle w:val="Prrafodelista"/>
        <w:numPr>
          <w:ilvl w:val="0"/>
          <w:numId w:val="77"/>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De la documentación o noticia presentada, se dará traslado al médico interesado a fin que alegue lo que a su derecho corresponda por el plazo de siete días siguientes a la recepción de aquélla. </w:t>
      </w:r>
    </w:p>
    <w:p w14:paraId="4CA09BCE" w14:textId="77777777" w:rsidR="00CD5CB0" w:rsidRPr="001F1499" w:rsidRDefault="00CD5CB0" w:rsidP="007D4D5A">
      <w:pPr>
        <w:pStyle w:val="Prrafodelista"/>
        <w:numPr>
          <w:ilvl w:val="0"/>
          <w:numId w:val="77"/>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expediente así formado se remitirá, en su caso, a la Asesoría Jurídica del Colegio de Médicos que emitirá informe no vinculante al respecto que enviará a la Comisión de Bioética y Deontología para su valoración. </w:t>
      </w:r>
    </w:p>
    <w:p w14:paraId="4886079A" w14:textId="77777777" w:rsidR="00CD5CB0" w:rsidRPr="001F1499" w:rsidRDefault="00CD5CB0" w:rsidP="007D4D5A">
      <w:pPr>
        <w:pStyle w:val="Prrafodelista"/>
        <w:numPr>
          <w:ilvl w:val="0"/>
          <w:numId w:val="77"/>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No existiendo indicios de comisión de infracción alguna, la Comisión de Bioética y Deontología acordará el archivo de las actuaciones, comunicándose a las partes interesadas, siendo aquél firme y agotando la vía administrativa. </w:t>
      </w:r>
    </w:p>
    <w:p w14:paraId="6933721C" w14:textId="77777777" w:rsidR="00EF0EE9" w:rsidRPr="001F1499" w:rsidRDefault="00CD5CB0" w:rsidP="007D4D5A">
      <w:pPr>
        <w:pStyle w:val="Prrafodelista"/>
        <w:numPr>
          <w:ilvl w:val="0"/>
          <w:numId w:val="77"/>
        </w:numPr>
        <w:shd w:val="clear" w:color="auto" w:fill="FFFFFF"/>
        <w:spacing w:after="100" w:afterAutospacing="1" w:line="240" w:lineRule="auto"/>
        <w:ind w:left="284" w:hanging="284"/>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000000" w:themeColor="text1"/>
          <w:sz w:val="24"/>
          <w:szCs w:val="24"/>
          <w:lang w:eastAsia="es-ES"/>
        </w:rPr>
        <w:t>Existiendo indicios de la comisión de infracción, la Comisión de Bioética y Deontología acordará la apertura de expediente disciplinario que contendrá:</w:t>
      </w:r>
    </w:p>
    <w:p w14:paraId="38B448A3" w14:textId="3018DB2F" w:rsidR="00EF0EE9" w:rsidRPr="001F1499" w:rsidRDefault="00CD5CB0" w:rsidP="007D4D5A">
      <w:pPr>
        <w:pStyle w:val="Prrafodelista"/>
        <w:numPr>
          <w:ilvl w:val="1"/>
          <w:numId w:val="79"/>
        </w:numPr>
        <w:shd w:val="clear" w:color="auto" w:fill="FFFFFF"/>
        <w:spacing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 xml:space="preserve">Designación de Instructor y </w:t>
      </w:r>
      <w:r w:rsidR="00526B05">
        <w:rPr>
          <w:rFonts w:asciiTheme="minorHAnsi" w:eastAsia="Times New Roman" w:hAnsiTheme="minorHAnsi" w:cstheme="minorHAnsi"/>
          <w:color w:val="111111"/>
          <w:sz w:val="24"/>
          <w:szCs w:val="24"/>
          <w:lang w:eastAsia="es-ES"/>
        </w:rPr>
        <w:t>Secretaría</w:t>
      </w:r>
      <w:r w:rsidRPr="001F1499">
        <w:rPr>
          <w:rFonts w:asciiTheme="minorHAnsi" w:eastAsia="Times New Roman" w:hAnsiTheme="minorHAnsi" w:cstheme="minorHAnsi"/>
          <w:color w:val="111111"/>
          <w:sz w:val="24"/>
          <w:szCs w:val="24"/>
          <w:lang w:eastAsia="es-ES"/>
        </w:rPr>
        <w:t xml:space="preserve"> del expediente, cargos que recaerán en las personas mencionadas en el artículo 31 de estos Estatutos, exceptuándose </w:t>
      </w:r>
      <w:r w:rsidR="00FD53DF">
        <w:rPr>
          <w:rFonts w:asciiTheme="minorHAnsi" w:eastAsia="Times New Roman" w:hAnsiTheme="minorHAnsi" w:cstheme="minorHAnsi"/>
          <w:color w:val="111111"/>
          <w:sz w:val="24"/>
          <w:szCs w:val="24"/>
          <w:lang w:eastAsia="es-ES"/>
        </w:rPr>
        <w:t>la</w:t>
      </w:r>
      <w:r w:rsidRPr="001F1499">
        <w:rPr>
          <w:rFonts w:asciiTheme="minorHAnsi" w:eastAsia="Times New Roman" w:hAnsiTheme="minorHAnsi" w:cstheme="minorHAnsi"/>
          <w:color w:val="111111"/>
          <w:sz w:val="24"/>
          <w:szCs w:val="24"/>
          <w:lang w:eastAsia="es-ES"/>
        </w:rPr>
        <w:t xml:space="preserve"> </w:t>
      </w:r>
      <w:r w:rsidR="00FD53DF" w:rsidRPr="00FD53DF">
        <w:rPr>
          <w:rFonts w:asciiTheme="minorHAnsi" w:eastAsia="Times New Roman" w:hAnsiTheme="minorHAnsi" w:cstheme="minorHAnsi"/>
          <w:color w:val="111111"/>
          <w:sz w:val="24"/>
          <w:szCs w:val="24"/>
          <w:lang w:eastAsia="es-ES"/>
        </w:rPr>
        <w:t xml:space="preserve">Presidencia </w:t>
      </w:r>
      <w:r w:rsidRPr="001F1499">
        <w:rPr>
          <w:rFonts w:asciiTheme="minorHAnsi" w:eastAsia="Times New Roman" w:hAnsiTheme="minorHAnsi" w:cstheme="minorHAnsi"/>
          <w:color w:val="111111"/>
          <w:sz w:val="24"/>
          <w:szCs w:val="24"/>
          <w:lang w:eastAsia="es-ES"/>
        </w:rPr>
        <w:t>de la Comisión de Bioética y Deontología.</w:t>
      </w:r>
    </w:p>
    <w:p w14:paraId="6A6A87DA" w14:textId="77777777" w:rsidR="00EF0EE9" w:rsidRPr="001F1499" w:rsidRDefault="00CD5CB0" w:rsidP="007D4D5A">
      <w:pPr>
        <w:pStyle w:val="Prrafodelista"/>
        <w:numPr>
          <w:ilvl w:val="1"/>
          <w:numId w:val="79"/>
        </w:numPr>
        <w:shd w:val="clear" w:color="auto" w:fill="FFFFFF"/>
        <w:spacing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Exposición de los hechos que se imputan.</w:t>
      </w:r>
    </w:p>
    <w:p w14:paraId="065A0BFC" w14:textId="77777777" w:rsidR="00EF0EE9" w:rsidRPr="001F1499" w:rsidRDefault="00CD5CB0" w:rsidP="007D4D5A">
      <w:pPr>
        <w:pStyle w:val="Prrafodelista"/>
        <w:numPr>
          <w:ilvl w:val="1"/>
          <w:numId w:val="79"/>
        </w:numPr>
        <w:shd w:val="clear" w:color="auto" w:fill="FFFFFF"/>
        <w:spacing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Calificación de las infracciones que tales hechos pudieran constituir.</w:t>
      </w:r>
    </w:p>
    <w:p w14:paraId="72F7AE24" w14:textId="3C094B7F" w:rsidR="00EF0EE9" w:rsidRPr="001F1499" w:rsidRDefault="00CD5CB0" w:rsidP="007D4D5A">
      <w:pPr>
        <w:pStyle w:val="Prrafodelista"/>
        <w:numPr>
          <w:ilvl w:val="1"/>
          <w:numId w:val="79"/>
        </w:numPr>
        <w:shd w:val="clear" w:color="auto" w:fill="FFFFFF"/>
        <w:spacing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Sanciones que se le pudiera imponer.</w:t>
      </w:r>
    </w:p>
    <w:p w14:paraId="34D73782" w14:textId="77777777" w:rsidR="00EF0EE9" w:rsidRPr="001F1499" w:rsidRDefault="00CD5CB0" w:rsidP="007D4D5A">
      <w:pPr>
        <w:pStyle w:val="Prrafodelista"/>
        <w:numPr>
          <w:ilvl w:val="1"/>
          <w:numId w:val="79"/>
        </w:numPr>
        <w:shd w:val="clear" w:color="auto" w:fill="FFFFFF"/>
        <w:spacing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Órgano colegial competente para imponer las sanciones.</w:t>
      </w:r>
    </w:p>
    <w:p w14:paraId="4BA2179C" w14:textId="77777777" w:rsidR="00EF0EE9" w:rsidRPr="001F1499" w:rsidRDefault="00CD5CB0" w:rsidP="00EF0EE9">
      <w:pPr>
        <w:pStyle w:val="Prrafodelista"/>
        <w:shd w:val="clear" w:color="auto" w:fill="FFFFFF"/>
        <w:spacing w:after="100" w:afterAutospacing="1" w:line="240" w:lineRule="auto"/>
        <w:ind w:left="567"/>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Medidas de carácter cautelar y provisional, incluida la de suspensión de colegiación, con el efecto de los derechos y deberes inherentes, cuando los hechos hayan ocasionado alarma social o impida la mejor eficacia de la resolución que pudiera recaer, si existieran elementos de juicio suficientes para ello y siempre que haya indicio de comisión de una falta muy grave.</w:t>
      </w:r>
    </w:p>
    <w:p w14:paraId="22623CED" w14:textId="77777777" w:rsidR="00EF0EE9" w:rsidRPr="001F1499" w:rsidRDefault="00CD5CB0" w:rsidP="007D4D5A">
      <w:pPr>
        <w:pStyle w:val="Prrafodelista"/>
        <w:numPr>
          <w:ilvl w:val="1"/>
          <w:numId w:val="79"/>
        </w:numPr>
        <w:shd w:val="clear" w:color="auto" w:fill="FFFFFF"/>
        <w:spacing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No se podrán tomar medidas provisionales que puedan causar perjuicios irreparables a los interesados, o bien que impliquen la violación de derechos amparados por las leyes y, en caso de suspensión, con una duración máxima de seis meses.</w:t>
      </w:r>
    </w:p>
    <w:p w14:paraId="58DE69A6" w14:textId="495C4F08" w:rsidR="00CD5CB0" w:rsidRPr="001F1499" w:rsidRDefault="00CD5CB0" w:rsidP="007D4D5A">
      <w:pPr>
        <w:pStyle w:val="Prrafodelista"/>
        <w:numPr>
          <w:ilvl w:val="1"/>
          <w:numId w:val="79"/>
        </w:numPr>
        <w:shd w:val="clear" w:color="auto" w:fill="FFFFFF"/>
        <w:spacing w:after="100" w:afterAutospacing="1" w:line="240" w:lineRule="auto"/>
        <w:ind w:left="567" w:hanging="283"/>
        <w:jc w:val="both"/>
        <w:rPr>
          <w:rFonts w:asciiTheme="minorHAnsi" w:eastAsia="Times New Roman" w:hAnsiTheme="minorHAnsi" w:cstheme="minorHAnsi"/>
          <w:color w:val="111111"/>
          <w:sz w:val="24"/>
          <w:szCs w:val="24"/>
          <w:lang w:eastAsia="es-ES"/>
        </w:rPr>
      </w:pPr>
      <w:r w:rsidRPr="001F1499">
        <w:rPr>
          <w:rFonts w:asciiTheme="minorHAnsi" w:eastAsia="Times New Roman" w:hAnsiTheme="minorHAnsi" w:cstheme="minorHAnsi"/>
          <w:color w:val="111111"/>
          <w:sz w:val="24"/>
          <w:szCs w:val="24"/>
          <w:lang w:eastAsia="es-ES"/>
        </w:rPr>
        <w:t>La expresión de la obligatoriedad de notificación al expedientado del acuerdo de apertura. </w:t>
      </w:r>
    </w:p>
    <w:p w14:paraId="6787E2D0" w14:textId="77777777" w:rsidR="00CD5CB0" w:rsidRPr="001F1499" w:rsidRDefault="00CD5CB0" w:rsidP="007D4D5A">
      <w:pPr>
        <w:pStyle w:val="Prrafodelista"/>
        <w:numPr>
          <w:ilvl w:val="0"/>
          <w:numId w:val="77"/>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Se producirá la caducidad del expediente cuando hayan transcurrido diez meses desde la fecha de incoación sin que medie causa imputable al expedientado.</w:t>
      </w:r>
    </w:p>
    <w:p w14:paraId="2697AA6E" w14:textId="534CE597" w:rsidR="00CD5CB0" w:rsidRPr="001F1499" w:rsidRDefault="00CD5CB0" w:rsidP="00C54FD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71</w:t>
      </w:r>
      <w:r w:rsidRPr="001F1499">
        <w:rPr>
          <w:rFonts w:asciiTheme="minorHAnsi" w:hAnsiTheme="minorHAnsi" w:cstheme="minorHAnsi"/>
          <w:b/>
          <w:color w:val="000000" w:themeColor="text1"/>
          <w:sz w:val="24"/>
          <w:szCs w:val="24"/>
        </w:rPr>
        <w:t>. Causas de abstención y recusación</w:t>
      </w:r>
    </w:p>
    <w:p w14:paraId="62D011A6" w14:textId="77777777" w:rsidR="00C54FDE" w:rsidRPr="001F1499" w:rsidRDefault="00C54FDE" w:rsidP="00C54FDE">
      <w:pPr>
        <w:spacing w:after="0" w:line="240" w:lineRule="auto"/>
        <w:jc w:val="both"/>
        <w:rPr>
          <w:rFonts w:asciiTheme="minorHAnsi" w:hAnsiTheme="minorHAnsi" w:cstheme="minorHAnsi"/>
          <w:b/>
          <w:color w:val="000000" w:themeColor="text1"/>
          <w:sz w:val="24"/>
          <w:szCs w:val="24"/>
        </w:rPr>
      </w:pPr>
    </w:p>
    <w:p w14:paraId="497D86A3" w14:textId="6210CB0F" w:rsidR="008273E5" w:rsidRPr="001F1499" w:rsidRDefault="00CD5CB0" w:rsidP="00CD5CB0">
      <w:pPr>
        <w:spacing w:after="0" w:line="240" w:lineRule="auto"/>
        <w:jc w:val="both"/>
        <w:rPr>
          <w:rFonts w:asciiTheme="minorHAnsi" w:eastAsia="Times New Roman" w:hAnsiTheme="minorHAnsi" w:cstheme="minorHAnsi"/>
          <w:bCs/>
          <w:color w:val="000000" w:themeColor="text1"/>
          <w:sz w:val="24"/>
          <w:szCs w:val="24"/>
          <w:lang w:eastAsia="es-ES"/>
        </w:rPr>
      </w:pPr>
      <w:r w:rsidRPr="001F1499">
        <w:rPr>
          <w:rFonts w:asciiTheme="minorHAnsi" w:eastAsia="Times New Roman" w:hAnsiTheme="minorHAnsi" w:cstheme="minorHAnsi"/>
          <w:bCs/>
          <w:color w:val="000000" w:themeColor="text1"/>
          <w:sz w:val="24"/>
          <w:szCs w:val="24"/>
          <w:lang w:eastAsia="es-ES"/>
        </w:rPr>
        <w:t xml:space="preserve">Son causas de abstención o recusación de Instructor o </w:t>
      </w:r>
      <w:r w:rsidR="00526B05">
        <w:rPr>
          <w:rFonts w:asciiTheme="minorHAnsi" w:eastAsia="Times New Roman" w:hAnsiTheme="minorHAnsi" w:cstheme="minorHAnsi"/>
          <w:bCs/>
          <w:color w:val="000000" w:themeColor="text1"/>
          <w:sz w:val="24"/>
          <w:szCs w:val="24"/>
          <w:lang w:eastAsia="es-ES"/>
        </w:rPr>
        <w:t>Secretaría</w:t>
      </w:r>
      <w:r w:rsidRPr="001F1499">
        <w:rPr>
          <w:rFonts w:asciiTheme="minorHAnsi" w:eastAsia="Times New Roman" w:hAnsiTheme="minorHAnsi" w:cstheme="minorHAnsi"/>
          <w:bCs/>
          <w:color w:val="000000" w:themeColor="text1"/>
          <w:sz w:val="24"/>
          <w:szCs w:val="24"/>
          <w:lang w:eastAsia="es-ES"/>
        </w:rPr>
        <w:t>, el parentesco de consanguinidad dentro del cuarto grado o de afinidad dentro del segundo, la amistad íntima o enemistad manifiesta o tener interés personal en el asunto, que podrán hacerlas valer el expedientado dentro del plazo de cuatro días siguientes al del recibo de la notificación.</w:t>
      </w:r>
    </w:p>
    <w:p w14:paraId="6FA2EADC" w14:textId="77777777" w:rsidR="008273E5" w:rsidRPr="001F1499" w:rsidRDefault="008273E5" w:rsidP="00CD5CB0">
      <w:pPr>
        <w:spacing w:after="0" w:line="240" w:lineRule="auto"/>
        <w:jc w:val="both"/>
        <w:rPr>
          <w:rFonts w:asciiTheme="minorHAnsi" w:hAnsiTheme="minorHAnsi" w:cstheme="minorHAnsi"/>
          <w:b/>
          <w:color w:val="000000" w:themeColor="text1"/>
          <w:sz w:val="24"/>
          <w:szCs w:val="24"/>
        </w:rPr>
      </w:pPr>
    </w:p>
    <w:p w14:paraId="1599D761" w14:textId="226D0929" w:rsidR="00CD5CB0" w:rsidRPr="001F1499" w:rsidRDefault="00CD5CB0" w:rsidP="00C54FD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72</w:t>
      </w:r>
      <w:r w:rsidRPr="001F1499">
        <w:rPr>
          <w:rFonts w:asciiTheme="minorHAnsi" w:hAnsiTheme="minorHAnsi" w:cstheme="minorHAnsi"/>
          <w:b/>
          <w:color w:val="000000" w:themeColor="text1"/>
          <w:sz w:val="24"/>
          <w:szCs w:val="24"/>
        </w:rPr>
        <w:t>. Normas procedimentales</w:t>
      </w:r>
    </w:p>
    <w:p w14:paraId="2827251C" w14:textId="77777777" w:rsidR="00C54FDE" w:rsidRPr="001F1499" w:rsidRDefault="00C54FDE" w:rsidP="00C54FDE">
      <w:pPr>
        <w:spacing w:after="0" w:line="240" w:lineRule="auto"/>
        <w:jc w:val="both"/>
        <w:rPr>
          <w:rFonts w:asciiTheme="minorHAnsi" w:hAnsiTheme="minorHAnsi" w:cstheme="minorHAnsi"/>
          <w:b/>
          <w:color w:val="000000" w:themeColor="text1"/>
          <w:sz w:val="24"/>
          <w:szCs w:val="24"/>
        </w:rPr>
      </w:pPr>
    </w:p>
    <w:p w14:paraId="5DE6AC1B" w14:textId="77777777" w:rsidR="00CD5CB0" w:rsidRPr="001F1499" w:rsidRDefault="00CD5CB0" w:rsidP="007D4D5A">
      <w:pPr>
        <w:pStyle w:val="Prrafodelista"/>
        <w:numPr>
          <w:ilvl w:val="0"/>
          <w:numId w:val="80"/>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El expedientado puede comparecer, en cualquier momento, en el expediente asistido de Letrado o de cualquier otro colegiado médico que actúe de defensor, teniendo derecho a recibir copia de lo actuado y aportar las pruebas que estime conveniente.</w:t>
      </w:r>
    </w:p>
    <w:p w14:paraId="75657B7F" w14:textId="77777777" w:rsidR="00CD5CB0" w:rsidRPr="001F1499" w:rsidRDefault="00CD5CB0" w:rsidP="007D4D5A">
      <w:pPr>
        <w:pStyle w:val="Prrafodelista"/>
        <w:numPr>
          <w:ilvl w:val="0"/>
          <w:numId w:val="80"/>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Compete al Instructor disponer la aportación de los antecedentes que estime necesarios y ordenar la práctica de cuantas pruebas y actuaciones conduzcan al esclarecimiento de los hechos o a determinar las responsabilidades susceptibles de sanción. </w:t>
      </w:r>
    </w:p>
    <w:p w14:paraId="513FA25C" w14:textId="77777777" w:rsidR="00CD5CB0" w:rsidRPr="001F1499" w:rsidRDefault="00CD5CB0" w:rsidP="007D4D5A">
      <w:pPr>
        <w:pStyle w:val="Prrafodelista"/>
        <w:numPr>
          <w:ilvl w:val="0"/>
          <w:numId w:val="80"/>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Finalizada, a juicio del Instructor, la instrucción de los hechos, dictará un Pliego de Cargos, en el que se reseñará con precisión los hechos acaecidos, normativa aplicable y la propuesta de sanción. Notificado al expedientado, este tendrá un plazo improrrogable de ocho días para que lo conteste y proponga la prueba que estime a su derecho, distinta a la ya practicada. Contestado el pliego de cargos, el Instructor admitirá o rechazará las pruebas propuestas y acordará la práctica de las admitidas y cuantas otras actuaciones considere eficaces para el mejor conocimiento de los hechos. </w:t>
      </w:r>
    </w:p>
    <w:p w14:paraId="11447A91" w14:textId="77777777" w:rsidR="00CD5CB0" w:rsidRPr="001F1499" w:rsidRDefault="00CD5CB0" w:rsidP="007D4D5A">
      <w:pPr>
        <w:pStyle w:val="Prrafodelista"/>
        <w:numPr>
          <w:ilvl w:val="0"/>
          <w:numId w:val="80"/>
        </w:numPr>
        <w:shd w:val="clear" w:color="auto" w:fill="FFFFFF"/>
        <w:spacing w:after="100" w:afterAutospacing="1"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Terminadas las actuaciones, el Instructor formulará propuesta de resolución, que deberá notificar por copia literal al expedientado, quien dispondrá de un plazo de ocho días desde el recibo de la notificación para examinar el expediente y presentar escrito de alegaciones. </w:t>
      </w:r>
    </w:p>
    <w:p w14:paraId="0B1EC9AC" w14:textId="77777777" w:rsidR="00CD5CB0" w:rsidRPr="001F1499" w:rsidRDefault="00CD5CB0" w:rsidP="007D4D5A">
      <w:pPr>
        <w:pStyle w:val="Prrafodelista"/>
        <w:numPr>
          <w:ilvl w:val="0"/>
          <w:numId w:val="80"/>
        </w:numPr>
        <w:shd w:val="clear" w:color="auto" w:fill="FFFFFF"/>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lastRenderedPageBreak/>
        <w:t>Remitidas las actuaciones a la Comisión de Bioética y Deontología, inmediatamente de recibido el escrito de alegaciones presentado por el expedientado, o de transcurrido el plazo para hacerlo, aquélla resolverá el expediente en la primera sesión que celebre, notificando la resolución al interesado en sus términos literales.</w:t>
      </w:r>
    </w:p>
    <w:p w14:paraId="5F6EC744" w14:textId="77777777" w:rsidR="00C54FDE" w:rsidRPr="001F1499" w:rsidRDefault="00C54FDE" w:rsidP="00C54FDE">
      <w:pPr>
        <w:spacing w:after="0" w:line="240" w:lineRule="auto"/>
        <w:jc w:val="both"/>
        <w:rPr>
          <w:rFonts w:asciiTheme="minorHAnsi" w:hAnsiTheme="minorHAnsi" w:cstheme="minorHAnsi"/>
          <w:b/>
          <w:color w:val="000000" w:themeColor="text1"/>
          <w:sz w:val="24"/>
          <w:szCs w:val="24"/>
        </w:rPr>
      </w:pPr>
    </w:p>
    <w:p w14:paraId="074647B1" w14:textId="0F248415" w:rsidR="00CD5CB0" w:rsidRPr="001F1499" w:rsidRDefault="00CD5CB0" w:rsidP="00C54FD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 xml:space="preserve">Artículo </w:t>
      </w:r>
      <w:r w:rsidR="002D4100" w:rsidRPr="001F1499">
        <w:rPr>
          <w:rFonts w:asciiTheme="minorHAnsi" w:hAnsiTheme="minorHAnsi" w:cstheme="minorHAnsi"/>
          <w:b/>
          <w:color w:val="000000" w:themeColor="text1"/>
          <w:sz w:val="24"/>
          <w:szCs w:val="24"/>
        </w:rPr>
        <w:t>73</w:t>
      </w:r>
      <w:r w:rsidRPr="001F1499">
        <w:rPr>
          <w:rFonts w:asciiTheme="minorHAnsi" w:hAnsiTheme="minorHAnsi" w:cstheme="minorHAnsi"/>
          <w:b/>
          <w:color w:val="000000" w:themeColor="text1"/>
          <w:sz w:val="24"/>
          <w:szCs w:val="24"/>
        </w:rPr>
        <w:t>. Finalización del procedimiento sancionador</w:t>
      </w:r>
    </w:p>
    <w:p w14:paraId="6454C430" w14:textId="77777777" w:rsidR="00C54FDE" w:rsidRPr="001F1499" w:rsidRDefault="00C54FDE" w:rsidP="00C54FDE">
      <w:pPr>
        <w:spacing w:after="0" w:line="240" w:lineRule="auto"/>
        <w:jc w:val="both"/>
        <w:rPr>
          <w:rFonts w:asciiTheme="minorHAnsi" w:hAnsiTheme="minorHAnsi" w:cstheme="minorHAnsi"/>
          <w:b/>
          <w:color w:val="000000" w:themeColor="text1"/>
          <w:sz w:val="24"/>
          <w:szCs w:val="24"/>
        </w:rPr>
      </w:pPr>
    </w:p>
    <w:p w14:paraId="4BE662B8" w14:textId="30BB77A0" w:rsidR="00CD5CB0" w:rsidRPr="001F1499" w:rsidRDefault="00CD5CB0" w:rsidP="007D4D5A">
      <w:pPr>
        <w:pStyle w:val="Prrafodelista"/>
        <w:numPr>
          <w:ilvl w:val="0"/>
          <w:numId w:val="81"/>
        </w:numPr>
        <w:shd w:val="clear" w:color="auto" w:fill="FFFFFF"/>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 xml:space="preserve">La decisión por la que se ponga fin al expediente sancionador habrá de ser motivada, y en ella no se podrán aceptar hechos ni fundamentos de los mismos que sean distintos de los que sirvieron de base al Pliego de Cargos y a la propuesta de resolución, sin perjuicio de su distinta valoración. En la deliberación y toma de decisión no participará el Instructor y el </w:t>
      </w:r>
      <w:r w:rsidR="00526B05">
        <w:rPr>
          <w:rFonts w:asciiTheme="minorHAnsi" w:eastAsia="Times New Roman" w:hAnsiTheme="minorHAnsi" w:cstheme="minorHAnsi"/>
          <w:color w:val="000000" w:themeColor="text1"/>
          <w:sz w:val="24"/>
          <w:szCs w:val="24"/>
          <w:lang w:eastAsia="es-ES"/>
        </w:rPr>
        <w:t>Secretaría</w:t>
      </w:r>
      <w:r w:rsidRPr="001F1499">
        <w:rPr>
          <w:rFonts w:asciiTheme="minorHAnsi" w:eastAsia="Times New Roman" w:hAnsiTheme="minorHAnsi" w:cstheme="minorHAnsi"/>
          <w:color w:val="000000" w:themeColor="text1"/>
          <w:sz w:val="24"/>
          <w:szCs w:val="24"/>
          <w:lang w:eastAsia="es-ES"/>
        </w:rPr>
        <w:t xml:space="preserve"> del expediente; </w:t>
      </w:r>
      <w:r w:rsidR="00FD53DF">
        <w:rPr>
          <w:rFonts w:asciiTheme="minorHAnsi" w:eastAsia="Times New Roman" w:hAnsiTheme="minorHAnsi" w:cstheme="minorHAnsi"/>
          <w:color w:val="000000" w:themeColor="text1"/>
          <w:sz w:val="24"/>
          <w:szCs w:val="24"/>
          <w:lang w:eastAsia="es-ES"/>
        </w:rPr>
        <w:t>la</w:t>
      </w:r>
      <w:r w:rsidRPr="001F1499">
        <w:rPr>
          <w:rFonts w:asciiTheme="minorHAnsi" w:eastAsia="Times New Roman" w:hAnsiTheme="minorHAnsi" w:cstheme="minorHAnsi"/>
          <w:color w:val="000000" w:themeColor="text1"/>
          <w:sz w:val="24"/>
          <w:szCs w:val="24"/>
          <w:lang w:eastAsia="es-ES"/>
        </w:rPr>
        <w:t xml:space="preserve"> </w:t>
      </w:r>
      <w:r w:rsidR="00FD53DF" w:rsidRPr="00FD53DF">
        <w:rPr>
          <w:rFonts w:asciiTheme="minorHAnsi" w:eastAsia="Times New Roman" w:hAnsiTheme="minorHAnsi" w:cstheme="minorHAnsi"/>
          <w:color w:val="000000" w:themeColor="text1"/>
          <w:sz w:val="24"/>
          <w:szCs w:val="24"/>
          <w:lang w:eastAsia="es-ES"/>
        </w:rPr>
        <w:t xml:space="preserve">Presidencia </w:t>
      </w:r>
      <w:r w:rsidRPr="001F1499">
        <w:rPr>
          <w:rFonts w:asciiTheme="minorHAnsi" w:eastAsia="Times New Roman" w:hAnsiTheme="minorHAnsi" w:cstheme="minorHAnsi"/>
          <w:color w:val="000000" w:themeColor="text1"/>
          <w:sz w:val="24"/>
          <w:szCs w:val="24"/>
          <w:lang w:eastAsia="es-ES"/>
        </w:rPr>
        <w:t>de la Comisión de Bioética y Deontología participará con voz pero sin voto. </w:t>
      </w:r>
    </w:p>
    <w:p w14:paraId="6065FBBE" w14:textId="77777777" w:rsidR="00CD5CB0" w:rsidRPr="001F1499" w:rsidRDefault="00CD5CB0" w:rsidP="007D4D5A">
      <w:pPr>
        <w:pStyle w:val="Prrafodelista"/>
        <w:numPr>
          <w:ilvl w:val="0"/>
          <w:numId w:val="81"/>
        </w:numPr>
        <w:shd w:val="clear" w:color="auto" w:fill="FFFFFF"/>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Contra la resolución que ponga fin al expediente, el interesado podrá interponer recurso de alzada ante la Junta Directiva en el plazo de cinco días. Contra la resolución de la Junta Directiva, el interesado podrá interponer recurso contencioso administrativo, previa la comunicación al órgano que dictó el acto impugnado, en el plazo de dos meses, o bien interponer recurso potestativo de reposición ante el Consejo Canario de Colegios de Médicos.</w:t>
      </w:r>
    </w:p>
    <w:p w14:paraId="45605D58" w14:textId="77777777" w:rsidR="008273E5" w:rsidRPr="001F1499" w:rsidRDefault="008273E5">
      <w:pPr>
        <w:spacing w:after="0" w:line="240" w:lineRule="auto"/>
        <w:rPr>
          <w:rFonts w:asciiTheme="minorHAnsi" w:eastAsia="Times New Roman" w:hAnsiTheme="minorHAnsi" w:cstheme="minorHAnsi"/>
          <w:sz w:val="24"/>
          <w:szCs w:val="24"/>
          <w:lang w:val="es-ES_tradnl" w:eastAsia="es-ES"/>
        </w:rPr>
      </w:pPr>
      <w:r w:rsidRPr="001F1499">
        <w:rPr>
          <w:rFonts w:asciiTheme="minorHAnsi" w:eastAsia="Times New Roman" w:hAnsiTheme="minorHAnsi" w:cstheme="minorHAnsi"/>
          <w:sz w:val="24"/>
          <w:szCs w:val="24"/>
          <w:lang w:val="es-ES_tradnl" w:eastAsia="es-ES"/>
        </w:rPr>
        <w:br w:type="page"/>
      </w:r>
    </w:p>
    <w:p w14:paraId="0A5F8FB1" w14:textId="1A8A0CB9" w:rsidR="008273E5" w:rsidRPr="001F1499" w:rsidRDefault="008273E5" w:rsidP="001A6159">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b/>
          <w:bCs/>
          <w:sz w:val="28"/>
          <w:szCs w:val="24"/>
          <w:lang w:eastAsia="es-ES"/>
        </w:rPr>
      </w:pPr>
      <w:r w:rsidRPr="001F1499">
        <w:rPr>
          <w:rFonts w:asciiTheme="minorHAnsi" w:eastAsia="Times New Roman" w:hAnsiTheme="minorHAnsi" w:cstheme="minorHAnsi"/>
          <w:b/>
          <w:bCs/>
          <w:sz w:val="28"/>
          <w:szCs w:val="24"/>
          <w:lang w:eastAsia="es-ES"/>
        </w:rPr>
        <w:lastRenderedPageBreak/>
        <w:t>TÍTULO VII: RÉGIMEN ECONÓMICO-FINANCIERO</w:t>
      </w:r>
    </w:p>
    <w:p w14:paraId="0F18419C" w14:textId="77777777" w:rsidR="008273E5" w:rsidRPr="001F1499" w:rsidRDefault="008273E5" w:rsidP="008273E5">
      <w:pPr>
        <w:spacing w:after="0" w:line="240" w:lineRule="auto"/>
        <w:jc w:val="both"/>
        <w:rPr>
          <w:rFonts w:asciiTheme="minorHAnsi" w:eastAsia="Times New Roman" w:hAnsiTheme="minorHAnsi" w:cstheme="minorHAnsi"/>
          <w:b/>
          <w:bCs/>
          <w:color w:val="0070C0"/>
          <w:sz w:val="24"/>
          <w:szCs w:val="24"/>
          <w:lang w:eastAsia="es-ES"/>
        </w:rPr>
      </w:pPr>
    </w:p>
    <w:p w14:paraId="2658BFB7" w14:textId="4959B916" w:rsidR="002D4100" w:rsidRPr="001F1499" w:rsidRDefault="002D4100" w:rsidP="002D4100">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74. Competencia</w:t>
      </w:r>
    </w:p>
    <w:p w14:paraId="31855682" w14:textId="77777777" w:rsidR="002D4100" w:rsidRPr="001F1499" w:rsidRDefault="002D4100" w:rsidP="002D4100">
      <w:pPr>
        <w:spacing w:after="0" w:line="240" w:lineRule="auto"/>
        <w:jc w:val="both"/>
        <w:rPr>
          <w:rFonts w:asciiTheme="minorHAnsi" w:eastAsia="Times New Roman" w:hAnsiTheme="minorHAnsi" w:cstheme="minorHAnsi"/>
          <w:bCs/>
          <w:color w:val="000000" w:themeColor="text1"/>
          <w:sz w:val="24"/>
          <w:szCs w:val="24"/>
          <w:lang w:eastAsia="es-ES"/>
        </w:rPr>
      </w:pPr>
    </w:p>
    <w:p w14:paraId="35BF8CB3" w14:textId="77777777" w:rsidR="002D4100" w:rsidRPr="001F1499" w:rsidRDefault="002D4100" w:rsidP="002D4100">
      <w:pPr>
        <w:spacing w:after="0" w:line="240" w:lineRule="auto"/>
        <w:jc w:val="both"/>
        <w:rPr>
          <w:rFonts w:asciiTheme="minorHAnsi" w:eastAsia="Times New Roman" w:hAnsiTheme="minorHAnsi" w:cstheme="minorHAnsi"/>
          <w:bCs/>
          <w:color w:val="000000" w:themeColor="text1"/>
          <w:sz w:val="24"/>
          <w:szCs w:val="24"/>
          <w:lang w:eastAsia="es-ES"/>
        </w:rPr>
      </w:pPr>
      <w:r w:rsidRPr="001F1499">
        <w:rPr>
          <w:rFonts w:asciiTheme="minorHAnsi" w:eastAsia="Times New Roman" w:hAnsiTheme="minorHAnsi" w:cstheme="minorHAnsi"/>
          <w:bCs/>
          <w:color w:val="000000" w:themeColor="text1"/>
          <w:sz w:val="24"/>
          <w:szCs w:val="24"/>
          <w:lang w:eastAsia="es-ES"/>
        </w:rPr>
        <w:t>El Colegio, entidad con personalidad jurídica propia, es autónomo en la gestión y administración de sus bienes y patrimonio.</w:t>
      </w:r>
    </w:p>
    <w:p w14:paraId="587C9901" w14:textId="77777777" w:rsidR="002D4100" w:rsidRPr="001F1499" w:rsidRDefault="002D4100" w:rsidP="008273E5">
      <w:pPr>
        <w:spacing w:after="0" w:line="240" w:lineRule="auto"/>
        <w:jc w:val="both"/>
        <w:rPr>
          <w:rFonts w:asciiTheme="minorHAnsi" w:eastAsia="Times New Roman" w:hAnsiTheme="minorHAnsi" w:cstheme="minorHAnsi"/>
          <w:b/>
          <w:bCs/>
          <w:color w:val="0070C0"/>
          <w:sz w:val="24"/>
          <w:szCs w:val="24"/>
          <w:lang w:eastAsia="es-ES"/>
        </w:rPr>
      </w:pPr>
    </w:p>
    <w:p w14:paraId="5613C0C8" w14:textId="438E4A37" w:rsidR="002D4100" w:rsidRPr="001F1499" w:rsidRDefault="002D4100" w:rsidP="002D4100">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75. Recursos económicos</w:t>
      </w:r>
    </w:p>
    <w:p w14:paraId="3F06A46A" w14:textId="77777777" w:rsidR="002D4100" w:rsidRPr="001F1499" w:rsidRDefault="002D4100" w:rsidP="008273E5">
      <w:pPr>
        <w:spacing w:after="0" w:line="240" w:lineRule="auto"/>
        <w:jc w:val="both"/>
        <w:rPr>
          <w:rFonts w:asciiTheme="minorHAnsi" w:eastAsia="Times New Roman" w:hAnsiTheme="minorHAnsi" w:cstheme="minorHAnsi"/>
          <w:b/>
          <w:bCs/>
          <w:color w:val="0070C0"/>
          <w:sz w:val="24"/>
          <w:szCs w:val="24"/>
          <w:lang w:eastAsia="es-ES"/>
        </w:rPr>
      </w:pPr>
    </w:p>
    <w:p w14:paraId="55613E13" w14:textId="77777777" w:rsidR="002D4100" w:rsidRPr="001F1499" w:rsidRDefault="002D4100" w:rsidP="002D4100">
      <w:pPr>
        <w:autoSpaceDE w:val="0"/>
        <w:autoSpaceDN w:val="0"/>
        <w:adjustRightInd w:val="0"/>
        <w:spacing w:after="0" w:line="240" w:lineRule="auto"/>
        <w:jc w:val="both"/>
        <w:rPr>
          <w:rFonts w:asciiTheme="minorHAnsi" w:hAnsiTheme="minorHAnsi" w:cstheme="minorHAnsi"/>
          <w:sz w:val="24"/>
          <w:szCs w:val="24"/>
        </w:rPr>
      </w:pPr>
      <w:r w:rsidRPr="001F1499">
        <w:rPr>
          <w:rFonts w:asciiTheme="minorHAnsi" w:hAnsiTheme="minorHAnsi" w:cstheme="minorHAnsi"/>
          <w:sz w:val="24"/>
          <w:szCs w:val="24"/>
        </w:rPr>
        <w:t xml:space="preserve">Son recursos económicos a modo enunciativo y sin carácter limitativo: </w:t>
      </w:r>
    </w:p>
    <w:p w14:paraId="0E973380" w14:textId="77777777" w:rsidR="002D4100" w:rsidRPr="001F1499" w:rsidRDefault="002D4100" w:rsidP="007D4D5A">
      <w:pPr>
        <w:pStyle w:val="Prrafodelista"/>
        <w:numPr>
          <w:ilvl w:val="1"/>
          <w:numId w:val="5"/>
        </w:numPr>
        <w:autoSpaceDE w:val="0"/>
        <w:autoSpaceDN w:val="0"/>
        <w:adjustRightInd w:val="0"/>
        <w:spacing w:after="0" w:line="240" w:lineRule="auto"/>
        <w:ind w:left="284" w:hanging="283"/>
        <w:jc w:val="both"/>
        <w:rPr>
          <w:rFonts w:asciiTheme="minorHAnsi" w:hAnsiTheme="minorHAnsi" w:cstheme="minorHAnsi"/>
          <w:sz w:val="24"/>
          <w:szCs w:val="24"/>
        </w:rPr>
      </w:pPr>
      <w:r w:rsidRPr="001F1499">
        <w:rPr>
          <w:rFonts w:asciiTheme="minorHAnsi" w:hAnsiTheme="minorHAnsi" w:cstheme="minorHAnsi"/>
          <w:sz w:val="24"/>
          <w:szCs w:val="24"/>
        </w:rPr>
        <w:t>Los procedentes de las cuotas colegiales a que se refiere el artículo siguiente.</w:t>
      </w:r>
    </w:p>
    <w:p w14:paraId="599F6BBF" w14:textId="77777777" w:rsidR="002D4100" w:rsidRPr="001F1499" w:rsidRDefault="002D4100" w:rsidP="007D4D5A">
      <w:pPr>
        <w:pStyle w:val="Prrafodelista"/>
        <w:numPr>
          <w:ilvl w:val="1"/>
          <w:numId w:val="5"/>
        </w:numPr>
        <w:autoSpaceDE w:val="0"/>
        <w:autoSpaceDN w:val="0"/>
        <w:adjustRightInd w:val="0"/>
        <w:spacing w:after="0" w:line="240" w:lineRule="auto"/>
        <w:ind w:left="284" w:hanging="283"/>
        <w:jc w:val="both"/>
        <w:rPr>
          <w:rFonts w:asciiTheme="minorHAnsi" w:hAnsiTheme="minorHAnsi" w:cstheme="minorHAnsi"/>
          <w:sz w:val="24"/>
          <w:szCs w:val="24"/>
        </w:rPr>
      </w:pPr>
      <w:r w:rsidRPr="001F1499">
        <w:rPr>
          <w:rFonts w:asciiTheme="minorHAnsi" w:hAnsiTheme="minorHAnsi" w:cstheme="minorHAnsi"/>
          <w:sz w:val="24"/>
          <w:szCs w:val="24"/>
        </w:rPr>
        <w:t>Los procedentes de emisión de certificaciones, impresos oficiales, prestación de servicios, o reconocimientos de firmas.</w:t>
      </w:r>
    </w:p>
    <w:p w14:paraId="53F56BB5" w14:textId="77777777" w:rsidR="002D4100" w:rsidRPr="001F1499" w:rsidRDefault="002D4100" w:rsidP="007D4D5A">
      <w:pPr>
        <w:pStyle w:val="Prrafodelista"/>
        <w:numPr>
          <w:ilvl w:val="1"/>
          <w:numId w:val="5"/>
        </w:numPr>
        <w:autoSpaceDE w:val="0"/>
        <w:autoSpaceDN w:val="0"/>
        <w:adjustRightInd w:val="0"/>
        <w:spacing w:after="0" w:line="240" w:lineRule="auto"/>
        <w:ind w:left="284" w:hanging="283"/>
        <w:jc w:val="both"/>
        <w:rPr>
          <w:rFonts w:asciiTheme="minorHAnsi" w:hAnsiTheme="minorHAnsi" w:cstheme="minorHAnsi"/>
          <w:sz w:val="24"/>
          <w:szCs w:val="24"/>
        </w:rPr>
      </w:pPr>
      <w:r w:rsidRPr="001F1499">
        <w:rPr>
          <w:rFonts w:asciiTheme="minorHAnsi" w:hAnsiTheme="minorHAnsi" w:cstheme="minorHAnsi"/>
          <w:sz w:val="24"/>
          <w:szCs w:val="24"/>
        </w:rPr>
        <w:t>Los procedentes de las inversiones financieras e inmobiliarias, arrendamientos y acuerdos con empresas.</w:t>
      </w:r>
    </w:p>
    <w:p w14:paraId="0931D91F" w14:textId="77777777" w:rsidR="002D4100" w:rsidRPr="001F1499" w:rsidRDefault="002D4100" w:rsidP="007D4D5A">
      <w:pPr>
        <w:pStyle w:val="Prrafodelista"/>
        <w:numPr>
          <w:ilvl w:val="1"/>
          <w:numId w:val="5"/>
        </w:numPr>
        <w:autoSpaceDE w:val="0"/>
        <w:autoSpaceDN w:val="0"/>
        <w:adjustRightInd w:val="0"/>
        <w:spacing w:after="0" w:line="240" w:lineRule="auto"/>
        <w:ind w:left="284" w:hanging="283"/>
        <w:jc w:val="both"/>
        <w:rPr>
          <w:rFonts w:asciiTheme="minorHAnsi" w:hAnsiTheme="minorHAnsi" w:cstheme="minorHAnsi"/>
          <w:sz w:val="24"/>
          <w:szCs w:val="24"/>
        </w:rPr>
      </w:pPr>
      <w:r w:rsidRPr="001F1499">
        <w:rPr>
          <w:rFonts w:asciiTheme="minorHAnsi" w:hAnsiTheme="minorHAnsi" w:cstheme="minorHAnsi"/>
          <w:sz w:val="24"/>
          <w:szCs w:val="24"/>
        </w:rPr>
        <w:t>Los legados, donativos, subvenciones o apoyos económicos, cualquiera que sea su materialización, que pueda recibir de particulares, profesionales o instituciones, públicas o privadas, con estricto respeto a los principios éticos y normas deontológicas.</w:t>
      </w:r>
    </w:p>
    <w:p w14:paraId="7CDE434E" w14:textId="58632FFC" w:rsidR="002D4100" w:rsidRPr="001F1499" w:rsidRDefault="002D4100" w:rsidP="007D4D5A">
      <w:pPr>
        <w:pStyle w:val="Prrafodelista"/>
        <w:numPr>
          <w:ilvl w:val="1"/>
          <w:numId w:val="5"/>
        </w:numPr>
        <w:autoSpaceDE w:val="0"/>
        <w:autoSpaceDN w:val="0"/>
        <w:adjustRightInd w:val="0"/>
        <w:spacing w:after="0" w:line="240" w:lineRule="auto"/>
        <w:ind w:left="284" w:hanging="283"/>
        <w:jc w:val="both"/>
        <w:rPr>
          <w:rFonts w:asciiTheme="minorHAnsi" w:hAnsiTheme="minorHAnsi" w:cstheme="minorHAnsi"/>
          <w:sz w:val="24"/>
          <w:szCs w:val="24"/>
        </w:rPr>
      </w:pPr>
      <w:r w:rsidRPr="001F1499">
        <w:rPr>
          <w:rFonts w:asciiTheme="minorHAnsi" w:hAnsiTheme="minorHAnsi" w:cstheme="minorHAnsi"/>
          <w:sz w:val="24"/>
          <w:szCs w:val="24"/>
        </w:rPr>
        <w:t>Y, en general, cuantos puedan acordarse por la Junta Directiva, y que puedan ser necesarios para el levantamiento de las cargas del Colegio o resultar eficaces para el mejor cumplimiento de los objetivos colegiales.</w:t>
      </w:r>
    </w:p>
    <w:p w14:paraId="75C90E81" w14:textId="77777777" w:rsidR="002D4100" w:rsidRPr="001F1499" w:rsidRDefault="002D4100" w:rsidP="008273E5">
      <w:pPr>
        <w:spacing w:after="0" w:line="240" w:lineRule="auto"/>
        <w:jc w:val="both"/>
        <w:rPr>
          <w:rFonts w:asciiTheme="minorHAnsi" w:hAnsiTheme="minorHAnsi" w:cstheme="minorHAnsi"/>
          <w:b/>
          <w:color w:val="000000" w:themeColor="text1"/>
          <w:sz w:val="24"/>
          <w:szCs w:val="24"/>
        </w:rPr>
      </w:pPr>
    </w:p>
    <w:p w14:paraId="1CC6D222" w14:textId="7C362A0F" w:rsidR="002D4100" w:rsidRPr="001F1499" w:rsidRDefault="002D4100" w:rsidP="008273E5">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76. Cuotas colegiales</w:t>
      </w:r>
    </w:p>
    <w:p w14:paraId="12783407" w14:textId="77777777" w:rsidR="002D4100" w:rsidRPr="001F1499" w:rsidRDefault="002D4100" w:rsidP="002D4100">
      <w:pPr>
        <w:pStyle w:val="Prrafodelista"/>
        <w:shd w:val="clear" w:color="auto" w:fill="FFFFFF"/>
        <w:spacing w:after="0" w:line="240" w:lineRule="auto"/>
        <w:ind w:left="284"/>
        <w:jc w:val="both"/>
        <w:rPr>
          <w:rFonts w:asciiTheme="minorHAnsi" w:eastAsia="Times New Roman" w:hAnsiTheme="minorHAnsi" w:cstheme="minorHAnsi"/>
          <w:color w:val="000000" w:themeColor="text1"/>
          <w:sz w:val="24"/>
          <w:szCs w:val="24"/>
          <w:lang w:eastAsia="es-ES"/>
        </w:rPr>
      </w:pPr>
    </w:p>
    <w:p w14:paraId="34F57D47" w14:textId="77777777" w:rsidR="002D4100" w:rsidRPr="001F1499" w:rsidRDefault="002D4100" w:rsidP="007D4D5A">
      <w:pPr>
        <w:pStyle w:val="Prrafodelista"/>
        <w:numPr>
          <w:ilvl w:val="0"/>
          <w:numId w:val="82"/>
        </w:numPr>
        <w:shd w:val="clear" w:color="auto" w:fill="FFFFFF"/>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Cuota de alta. Los colegiados satisfarán al inscribirse en el Colegio una cuota de alta, de acuerdo con la normativa vigente y por la Junta Directiva, que no superará los costes asociados a la tramitación de la inscripción. </w:t>
      </w:r>
    </w:p>
    <w:p w14:paraId="0A9C53B9" w14:textId="6E9342C6" w:rsidR="002D4100" w:rsidRPr="001F1499" w:rsidRDefault="002D4100" w:rsidP="007D4D5A">
      <w:pPr>
        <w:pStyle w:val="Prrafodelista"/>
        <w:numPr>
          <w:ilvl w:val="0"/>
          <w:numId w:val="82"/>
        </w:numPr>
        <w:shd w:val="clear" w:color="auto" w:fill="FFFFFF"/>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Cuotas ordinarias. La Junta Directiva establecerá, de forma prudente y justificada, la cantidad económica que, por este concepto, deban satisfacer los colegiados. Quedan exentos del pago de estas cuotas:</w:t>
      </w:r>
    </w:p>
    <w:p w14:paraId="22759400" w14:textId="77777777" w:rsidR="002D4100" w:rsidRPr="001F1499" w:rsidRDefault="002D4100" w:rsidP="007D4D5A">
      <w:pPr>
        <w:pStyle w:val="Prrafodelista"/>
        <w:numPr>
          <w:ilvl w:val="0"/>
          <w:numId w:val="83"/>
        </w:numPr>
        <w:shd w:val="clear" w:color="auto" w:fill="FFFFFF"/>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colegiados de Oro mencionados en el artículo 75 de estos Estatutos.</w:t>
      </w:r>
    </w:p>
    <w:p w14:paraId="051E94F6" w14:textId="77777777" w:rsidR="002D4100" w:rsidRPr="001F1499" w:rsidRDefault="002D4100" w:rsidP="007D4D5A">
      <w:pPr>
        <w:pStyle w:val="Prrafodelista"/>
        <w:numPr>
          <w:ilvl w:val="0"/>
          <w:numId w:val="83"/>
        </w:numPr>
        <w:shd w:val="clear" w:color="auto" w:fill="FFFFFF"/>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colegiados de Platino mencionados en el artículo 76.1 de estos Estatutos.</w:t>
      </w:r>
    </w:p>
    <w:p w14:paraId="4BD9FAB9" w14:textId="77777777" w:rsidR="002D4100" w:rsidRPr="001F1499" w:rsidRDefault="002D4100" w:rsidP="007D4D5A">
      <w:pPr>
        <w:pStyle w:val="Prrafodelista"/>
        <w:numPr>
          <w:ilvl w:val="0"/>
          <w:numId w:val="83"/>
        </w:numPr>
        <w:shd w:val="clear" w:color="auto" w:fill="FFFFFF"/>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colegiados menores de 70 años que han cumplido la edad legal de jubilación y no ejercen la medicina privada.</w:t>
      </w:r>
    </w:p>
    <w:p w14:paraId="48D3EAC1" w14:textId="045DE87D" w:rsidR="002D4100" w:rsidRPr="001F1499" w:rsidRDefault="002D4100" w:rsidP="007D4D5A">
      <w:pPr>
        <w:pStyle w:val="Prrafodelista"/>
        <w:numPr>
          <w:ilvl w:val="0"/>
          <w:numId w:val="83"/>
        </w:numPr>
        <w:shd w:val="clear" w:color="auto" w:fill="FFFFFF"/>
        <w:spacing w:after="0" w:line="240" w:lineRule="auto"/>
        <w:ind w:left="567" w:hanging="283"/>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colegiados menores de 70 años declarados por organismo público competente, en estado de invalidez, incapacidad permanente total o absoluta.</w:t>
      </w:r>
      <w:r w:rsidRPr="001F1499">
        <w:rPr>
          <w:rFonts w:asciiTheme="minorHAnsi" w:eastAsia="Times New Roman" w:hAnsiTheme="minorHAnsi" w:cstheme="minorHAnsi"/>
          <w:color w:val="000000" w:themeColor="text1"/>
          <w:sz w:val="24"/>
          <w:szCs w:val="24"/>
          <w:lang w:eastAsia="es-ES"/>
        </w:rPr>
        <w:br/>
        <w:t>La Junta Directiva podrá reducir el importe de esta cuota a los colegiados que justifiquen formalmente su situación de desempleo y a los colegiados declarados oficialmente, por organismo público competente, en estado de incapacidad temporal superior a 6 meses. En ambos casos, para el mantenimiento de la reducción, el colegiado deberá periódicamente presentar el documento acreditativo pertinente. </w:t>
      </w:r>
    </w:p>
    <w:p w14:paraId="04E1BF6A" w14:textId="77777777" w:rsidR="002D4100" w:rsidRPr="001F1499" w:rsidRDefault="002D4100" w:rsidP="007D4D5A">
      <w:pPr>
        <w:pStyle w:val="Prrafodelista"/>
        <w:numPr>
          <w:ilvl w:val="0"/>
          <w:numId w:val="82"/>
        </w:numPr>
        <w:shd w:val="clear" w:color="auto" w:fill="FFFFFF"/>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Cuotas extraordinarias. En casos extraordinarios, la Junta Directiva podrá establecer cuotas extraordinarias, de forma prudente y justificada, que serán satisfechas obligatoriamente por los colegiados, una vez ratificadas por la Asamblea General. </w:t>
      </w:r>
    </w:p>
    <w:p w14:paraId="6378FC0E" w14:textId="77777777" w:rsidR="002D4100" w:rsidRPr="001F1499" w:rsidRDefault="002D4100" w:rsidP="007D4D5A">
      <w:pPr>
        <w:pStyle w:val="Prrafodelista"/>
        <w:numPr>
          <w:ilvl w:val="0"/>
          <w:numId w:val="82"/>
        </w:numPr>
        <w:shd w:val="clear" w:color="auto" w:fill="FFFFFF"/>
        <w:spacing w:after="0" w:line="240" w:lineRule="auto"/>
        <w:ind w:left="284" w:hanging="284"/>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Tanto las cuotas ordinarias como las extraordinarias serán fijadas atendiendo a principios de no discriminación y proporcionalidad.</w:t>
      </w:r>
    </w:p>
    <w:p w14:paraId="4DCA769B" w14:textId="77777777" w:rsidR="002D4100" w:rsidRPr="001F1499" w:rsidRDefault="002D4100" w:rsidP="008273E5">
      <w:pPr>
        <w:spacing w:after="0" w:line="240" w:lineRule="auto"/>
        <w:jc w:val="both"/>
        <w:rPr>
          <w:rFonts w:asciiTheme="minorHAnsi" w:eastAsia="Times New Roman" w:hAnsiTheme="minorHAnsi" w:cstheme="minorHAnsi"/>
          <w:b/>
          <w:bCs/>
          <w:color w:val="0070C0"/>
          <w:sz w:val="24"/>
          <w:szCs w:val="24"/>
          <w:lang w:eastAsia="es-ES"/>
        </w:rPr>
      </w:pPr>
    </w:p>
    <w:p w14:paraId="2870A392" w14:textId="14559059" w:rsidR="002D4100" w:rsidRPr="001F1499" w:rsidRDefault="00ED4F79" w:rsidP="008273E5">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lastRenderedPageBreak/>
        <w:t>Artículo 77. Efectos del impago de cuotas</w:t>
      </w:r>
    </w:p>
    <w:p w14:paraId="043FE645" w14:textId="77777777" w:rsidR="002D4100" w:rsidRPr="001F1499" w:rsidRDefault="002D4100" w:rsidP="008273E5">
      <w:pPr>
        <w:spacing w:after="0" w:line="240" w:lineRule="auto"/>
        <w:jc w:val="both"/>
        <w:rPr>
          <w:rFonts w:asciiTheme="minorHAnsi" w:eastAsia="Times New Roman" w:hAnsiTheme="minorHAnsi" w:cstheme="minorHAnsi"/>
          <w:b/>
          <w:bCs/>
          <w:color w:val="0070C0"/>
          <w:sz w:val="24"/>
          <w:szCs w:val="24"/>
          <w:lang w:eastAsia="es-ES"/>
        </w:rPr>
      </w:pPr>
    </w:p>
    <w:p w14:paraId="67F68890" w14:textId="77777777" w:rsidR="00ED4F79" w:rsidRPr="001F1499" w:rsidRDefault="00ED4F79" w:rsidP="007D4D5A">
      <w:pPr>
        <w:pStyle w:val="Prrafodelista"/>
        <w:numPr>
          <w:ilvl w:val="0"/>
          <w:numId w:val="84"/>
        </w:numPr>
        <w:spacing w:after="0" w:line="240" w:lineRule="auto"/>
        <w:ind w:left="284" w:hanging="284"/>
        <w:jc w:val="both"/>
        <w:rPr>
          <w:rFonts w:asciiTheme="minorHAnsi" w:eastAsia="Times New Roman" w:hAnsiTheme="minorHAnsi" w:cstheme="minorHAnsi"/>
          <w:b/>
          <w:bCs/>
          <w:color w:val="0070C0"/>
          <w:sz w:val="24"/>
          <w:szCs w:val="24"/>
          <w:lang w:eastAsia="es-ES"/>
        </w:rPr>
      </w:pPr>
      <w:r w:rsidRPr="001F1499">
        <w:rPr>
          <w:rFonts w:asciiTheme="minorHAnsi" w:eastAsia="Times New Roman" w:hAnsiTheme="minorHAnsi" w:cstheme="minorHAnsi"/>
          <w:color w:val="000000" w:themeColor="text1"/>
          <w:sz w:val="24"/>
          <w:szCs w:val="24"/>
          <w:lang w:eastAsia="es-ES"/>
        </w:rPr>
        <w:t>Siendo requisito para la colegiación, el colegiado que no abone la cuota de alta no podrá colegiarse</w:t>
      </w:r>
      <w:r w:rsidRPr="001F1499">
        <w:rPr>
          <w:rFonts w:asciiTheme="minorHAnsi" w:hAnsiTheme="minorHAnsi" w:cstheme="minorHAnsi"/>
          <w:color w:val="111111"/>
          <w:shd w:val="clear" w:color="auto" w:fill="FFFFFF"/>
        </w:rPr>
        <w:t>.</w:t>
      </w:r>
    </w:p>
    <w:p w14:paraId="493C49C4" w14:textId="77777777" w:rsidR="00ED4F79" w:rsidRPr="001F1499" w:rsidRDefault="00ED4F79" w:rsidP="007D4D5A">
      <w:pPr>
        <w:pStyle w:val="Prrafodelista"/>
        <w:numPr>
          <w:ilvl w:val="0"/>
          <w:numId w:val="84"/>
        </w:numPr>
        <w:spacing w:after="0" w:line="240" w:lineRule="auto"/>
        <w:ind w:left="284" w:hanging="284"/>
        <w:jc w:val="both"/>
        <w:rPr>
          <w:rFonts w:asciiTheme="minorHAnsi" w:eastAsia="Times New Roman" w:hAnsiTheme="minorHAnsi" w:cstheme="minorHAnsi"/>
          <w:b/>
          <w:bCs/>
          <w:color w:val="0070C0"/>
          <w:sz w:val="24"/>
          <w:szCs w:val="24"/>
          <w:lang w:eastAsia="es-ES"/>
        </w:rPr>
      </w:pPr>
      <w:r w:rsidRPr="001F1499">
        <w:rPr>
          <w:rFonts w:asciiTheme="minorHAnsi" w:hAnsiTheme="minorHAnsi" w:cstheme="minorHAnsi"/>
          <w:sz w:val="24"/>
          <w:szCs w:val="24"/>
          <w:lang w:val="es-ES_tradnl"/>
        </w:rPr>
        <w:t xml:space="preserve">Cuotas ordinarias: </w:t>
      </w:r>
    </w:p>
    <w:p w14:paraId="20A84C98" w14:textId="77777777" w:rsidR="00ED4F79" w:rsidRPr="001F1499" w:rsidRDefault="00ED4F79" w:rsidP="007D4D5A">
      <w:pPr>
        <w:pStyle w:val="Prrafodelista"/>
        <w:numPr>
          <w:ilvl w:val="0"/>
          <w:numId w:val="6"/>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El impago del importe de una cuota hasta el impago del importe de un año de cuotas, sin necesidad de requerimiento previo por parte del Colegio, supone que el colegiado moroso no podrá beneficiarse de aquellos servicios, ayudas, homenajes y/o actividades que realice el Colegio hasta tanto no regularice su situación, abonando lo impagado.</w:t>
      </w:r>
    </w:p>
    <w:p w14:paraId="688AA325" w14:textId="77777777" w:rsidR="00ED4F79" w:rsidRPr="001F1499" w:rsidRDefault="00ED4F79" w:rsidP="007D4D5A">
      <w:pPr>
        <w:pStyle w:val="Prrafodelista"/>
        <w:numPr>
          <w:ilvl w:val="0"/>
          <w:numId w:val="6"/>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La Junta Directiva podrá acordar la baja de colegiación del colegiado que haya impagado un importe equivalente a un año de cuotas, como mínimo.</w:t>
      </w:r>
    </w:p>
    <w:p w14:paraId="78D9767A" w14:textId="29A1AC2B" w:rsidR="002D4100" w:rsidRPr="001F1499" w:rsidRDefault="00ED4F79" w:rsidP="007D4D5A">
      <w:pPr>
        <w:pStyle w:val="Prrafodelista"/>
        <w:numPr>
          <w:ilvl w:val="0"/>
          <w:numId w:val="6"/>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El colegiado será responsable de conocer por sus propios medios si está, o no, al corriente de las cuotas.</w:t>
      </w:r>
    </w:p>
    <w:p w14:paraId="7B6EB26A" w14:textId="77777777" w:rsidR="00ED4F79" w:rsidRPr="001F1499" w:rsidRDefault="00ED4F79" w:rsidP="007D4D5A">
      <w:pPr>
        <w:pStyle w:val="Prrafodelista"/>
        <w:numPr>
          <w:ilvl w:val="0"/>
          <w:numId w:val="84"/>
        </w:numPr>
        <w:spacing w:after="0" w:line="240" w:lineRule="auto"/>
        <w:ind w:left="284" w:hanging="284"/>
        <w:jc w:val="both"/>
        <w:rPr>
          <w:rFonts w:asciiTheme="minorHAnsi" w:eastAsia="Times New Roman" w:hAnsiTheme="minorHAnsi" w:cstheme="minorHAnsi"/>
          <w:color w:val="111111"/>
          <w:sz w:val="24"/>
          <w:szCs w:val="24"/>
          <w:lang w:eastAsia="es-ES"/>
        </w:rPr>
      </w:pPr>
      <w:r w:rsidRPr="001F1499">
        <w:rPr>
          <w:rFonts w:asciiTheme="minorHAnsi" w:hAnsiTheme="minorHAnsi" w:cstheme="minorHAnsi"/>
          <w:sz w:val="24"/>
          <w:szCs w:val="24"/>
          <w:lang w:val="es-ES_tradnl"/>
        </w:rPr>
        <w:t>Cuotas extraordinarias</w:t>
      </w:r>
    </w:p>
    <w:p w14:paraId="4E3B6178" w14:textId="77777777" w:rsidR="00ED4F79" w:rsidRPr="001F1499" w:rsidRDefault="00ED4F79" w:rsidP="007D4D5A">
      <w:pPr>
        <w:pStyle w:val="Prrafodelista"/>
        <w:numPr>
          <w:ilvl w:val="0"/>
          <w:numId w:val="85"/>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El impago del importe de una cuota extraordinaria, sin necesidad de requerimiento previo por parte del Colegio, supone que el colegiado moroso no podrá beneficiarse de aquellos servicios, ayudas, homenajes y/o actividades que realice el Colegio hasta tanto no regularice su situación, abonando lo impagado.</w:t>
      </w:r>
    </w:p>
    <w:p w14:paraId="0E4CB814" w14:textId="2D5FC453" w:rsidR="00ED4F79" w:rsidRPr="001F1499" w:rsidRDefault="00ED4F79" w:rsidP="007D4D5A">
      <w:pPr>
        <w:pStyle w:val="Prrafodelista"/>
        <w:numPr>
          <w:ilvl w:val="0"/>
          <w:numId w:val="85"/>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La Junta Directiva podrá acordar la baja de colegiación del colegiado que haya impagado el importe de dos o más cuotas extraordinarias. </w:t>
      </w:r>
    </w:p>
    <w:p w14:paraId="303E9109" w14:textId="77777777" w:rsidR="00ED4F79" w:rsidRPr="001F1499" w:rsidRDefault="00ED4F79" w:rsidP="007D4D5A">
      <w:pPr>
        <w:pStyle w:val="Prrafodelista"/>
        <w:numPr>
          <w:ilvl w:val="0"/>
          <w:numId w:val="84"/>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El retraso en el abono generará el interés legal del dinero que deberá igualmente abonarse en el momento de la regularización, previa la pertinente liquidación.</w:t>
      </w:r>
    </w:p>
    <w:p w14:paraId="1417E846" w14:textId="77777777" w:rsidR="002D4100" w:rsidRPr="001F1499" w:rsidRDefault="002D4100" w:rsidP="008273E5">
      <w:pPr>
        <w:spacing w:after="0" w:line="240" w:lineRule="auto"/>
        <w:jc w:val="both"/>
        <w:rPr>
          <w:rFonts w:asciiTheme="minorHAnsi" w:eastAsia="Times New Roman" w:hAnsiTheme="minorHAnsi" w:cstheme="minorHAnsi"/>
          <w:b/>
          <w:bCs/>
          <w:color w:val="0070C0"/>
          <w:sz w:val="24"/>
          <w:szCs w:val="24"/>
          <w:lang w:eastAsia="es-ES"/>
        </w:rPr>
      </w:pPr>
    </w:p>
    <w:p w14:paraId="3D6878D4" w14:textId="5F7279C5" w:rsidR="00657D1E" w:rsidRPr="001F1499" w:rsidRDefault="00657D1E" w:rsidP="00657D1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78. Memoria presupuestaria y auditoría financiera</w:t>
      </w:r>
    </w:p>
    <w:p w14:paraId="74367BAD" w14:textId="77777777" w:rsidR="002D4100" w:rsidRPr="001F1499" w:rsidRDefault="002D4100" w:rsidP="008273E5">
      <w:pPr>
        <w:spacing w:after="0" w:line="240" w:lineRule="auto"/>
        <w:jc w:val="both"/>
        <w:rPr>
          <w:rFonts w:asciiTheme="minorHAnsi" w:eastAsia="Times New Roman" w:hAnsiTheme="minorHAnsi" w:cstheme="minorHAnsi"/>
          <w:b/>
          <w:bCs/>
          <w:color w:val="0070C0"/>
          <w:sz w:val="24"/>
          <w:szCs w:val="24"/>
          <w:lang w:eastAsia="es-ES"/>
        </w:rPr>
      </w:pPr>
    </w:p>
    <w:p w14:paraId="1388826E" w14:textId="6874DD30" w:rsidR="00B8157C" w:rsidRPr="001F1499" w:rsidRDefault="00B8157C" w:rsidP="007D4D5A">
      <w:pPr>
        <w:pStyle w:val="Prrafodelista"/>
        <w:numPr>
          <w:ilvl w:val="0"/>
          <w:numId w:val="86"/>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Dentro del primer trimestre de cada año natural, la Junta Directiva deberá presentar ante la Asamblea General para su aprobación, una Memoria Presupuestaria que constará de los siguientes apartados, además de otros requisitos que sean exigidos por la normativa vigente:</w:t>
      </w:r>
    </w:p>
    <w:p w14:paraId="66669905" w14:textId="77777777" w:rsidR="00B8157C" w:rsidRPr="001F1499" w:rsidRDefault="00B8157C" w:rsidP="007D4D5A">
      <w:pPr>
        <w:pStyle w:val="Prrafodelista"/>
        <w:numPr>
          <w:ilvl w:val="0"/>
          <w:numId w:val="87"/>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 xml:space="preserve">Cuentas anuales del ejercicio anterior. </w:t>
      </w:r>
    </w:p>
    <w:p w14:paraId="1D25DEF7" w14:textId="77777777" w:rsidR="00B8157C" w:rsidRPr="001F1499" w:rsidRDefault="00B8157C" w:rsidP="007D4D5A">
      <w:pPr>
        <w:pStyle w:val="Prrafodelista"/>
        <w:numPr>
          <w:ilvl w:val="0"/>
          <w:numId w:val="87"/>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Análisis económico-financiero del ejercicio anterior, en el que deberá incluirse las desviaciones entre lo ejecutado y presupuestado.</w:t>
      </w:r>
    </w:p>
    <w:p w14:paraId="6933892A" w14:textId="50E758EF" w:rsidR="002D4100" w:rsidRPr="001F1499" w:rsidRDefault="00B8157C" w:rsidP="007D4D5A">
      <w:pPr>
        <w:pStyle w:val="Prrafodelista"/>
        <w:numPr>
          <w:ilvl w:val="0"/>
          <w:numId w:val="87"/>
        </w:numPr>
        <w:spacing w:after="0" w:line="240" w:lineRule="auto"/>
        <w:ind w:left="567" w:hanging="283"/>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Presupuestos de ingresos y gastos del ejercicio en curso.</w:t>
      </w:r>
    </w:p>
    <w:p w14:paraId="4A91DB79" w14:textId="77777777" w:rsidR="00B8157C" w:rsidRPr="001F1499" w:rsidRDefault="00B8157C" w:rsidP="007D4D5A">
      <w:pPr>
        <w:pStyle w:val="Prrafodelista"/>
        <w:numPr>
          <w:ilvl w:val="0"/>
          <w:numId w:val="86"/>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Para el caso de no aprobación de la Memoria Presupuestaria por la Asamblea General, se considerará automáticamente prorrogados los presupuestos del ejercicio anterior hasta la aprobación de unos nuevos presupuestos. </w:t>
      </w:r>
    </w:p>
    <w:p w14:paraId="489F0AC7" w14:textId="77777777" w:rsidR="00CB3710" w:rsidRPr="001F1499" w:rsidRDefault="00B8157C" w:rsidP="007D4D5A">
      <w:pPr>
        <w:pStyle w:val="Prrafodelista"/>
        <w:numPr>
          <w:ilvl w:val="0"/>
          <w:numId w:val="86"/>
        </w:numPr>
        <w:spacing w:after="0" w:line="240" w:lineRule="auto"/>
        <w:ind w:left="284" w:hanging="284"/>
        <w:jc w:val="both"/>
        <w:rPr>
          <w:rFonts w:asciiTheme="minorHAnsi" w:hAnsiTheme="minorHAnsi" w:cstheme="minorHAnsi"/>
        </w:rPr>
      </w:pPr>
      <w:r w:rsidRPr="001F1499">
        <w:rPr>
          <w:rFonts w:asciiTheme="minorHAnsi" w:hAnsiTheme="minorHAnsi" w:cstheme="minorHAnsi"/>
          <w:sz w:val="24"/>
          <w:szCs w:val="24"/>
          <w:lang w:val="es-ES_tradnl"/>
        </w:rPr>
        <w:t>Al menos, en el tercer año de cada legislatura, siempre que sea viable económicamente, se realizará una auditoría financiera externa e independiente al Colegio.</w:t>
      </w:r>
    </w:p>
    <w:p w14:paraId="1C1E6F47" w14:textId="77777777" w:rsidR="00CB3710" w:rsidRPr="001F1499" w:rsidRDefault="00CB3710">
      <w:pPr>
        <w:spacing w:after="0" w:line="240" w:lineRule="auto"/>
        <w:rPr>
          <w:rFonts w:asciiTheme="minorHAnsi" w:hAnsiTheme="minorHAnsi" w:cstheme="minorHAnsi"/>
        </w:rPr>
      </w:pPr>
      <w:r w:rsidRPr="001F1499">
        <w:rPr>
          <w:rFonts w:asciiTheme="minorHAnsi" w:hAnsiTheme="minorHAnsi" w:cstheme="minorHAnsi"/>
        </w:rPr>
        <w:br w:type="page"/>
      </w:r>
    </w:p>
    <w:p w14:paraId="569FB85B" w14:textId="090907FC" w:rsidR="00CB3710" w:rsidRPr="001F1499" w:rsidRDefault="00CB3710" w:rsidP="00CB3710">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sz w:val="28"/>
          <w:szCs w:val="24"/>
          <w:lang w:eastAsia="es-ES"/>
        </w:rPr>
      </w:pPr>
      <w:r w:rsidRPr="001F1499">
        <w:rPr>
          <w:rFonts w:asciiTheme="minorHAnsi" w:eastAsia="Times New Roman" w:hAnsiTheme="minorHAnsi" w:cstheme="minorHAnsi"/>
          <w:b/>
          <w:bCs/>
          <w:sz w:val="28"/>
          <w:szCs w:val="24"/>
          <w:lang w:eastAsia="es-ES"/>
        </w:rPr>
        <w:lastRenderedPageBreak/>
        <w:t>TÍTULO VIII. RECONOCIMIENTOS</w:t>
      </w:r>
    </w:p>
    <w:p w14:paraId="3A83FBF4" w14:textId="77777777" w:rsidR="00CB3710" w:rsidRPr="001F1499" w:rsidRDefault="00CB3710" w:rsidP="00CB3710">
      <w:pPr>
        <w:spacing w:after="0" w:line="240" w:lineRule="auto"/>
        <w:jc w:val="both"/>
        <w:rPr>
          <w:rFonts w:asciiTheme="minorHAnsi" w:hAnsiTheme="minorHAnsi" w:cstheme="minorHAnsi"/>
        </w:rPr>
      </w:pPr>
    </w:p>
    <w:p w14:paraId="4B2131DC" w14:textId="01430ABD" w:rsidR="00CB3710" w:rsidRPr="001F1499" w:rsidRDefault="00CB3710" w:rsidP="00CB3710">
      <w:pPr>
        <w:spacing w:after="0" w:line="240" w:lineRule="auto"/>
        <w:jc w:val="both"/>
        <w:rPr>
          <w:rFonts w:asciiTheme="minorHAnsi" w:hAnsiTheme="minorHAnsi" w:cstheme="minorHAnsi"/>
        </w:rPr>
      </w:pPr>
      <w:r w:rsidRPr="001F1499">
        <w:rPr>
          <w:rFonts w:asciiTheme="minorHAnsi" w:hAnsiTheme="minorHAnsi" w:cstheme="minorHAnsi"/>
          <w:b/>
          <w:color w:val="000000" w:themeColor="text1"/>
          <w:sz w:val="24"/>
          <w:szCs w:val="24"/>
        </w:rPr>
        <w:t>Artículo 79. Reconocimientos a colegiados por edad y antigüedad en la profesión</w:t>
      </w:r>
    </w:p>
    <w:p w14:paraId="538295CE" w14:textId="77777777" w:rsidR="00CB3710" w:rsidRPr="001F1499" w:rsidRDefault="00CB3710" w:rsidP="00CB3710">
      <w:pPr>
        <w:spacing w:after="0" w:line="240" w:lineRule="auto"/>
        <w:jc w:val="both"/>
        <w:rPr>
          <w:rFonts w:asciiTheme="minorHAnsi" w:hAnsiTheme="minorHAnsi" w:cstheme="minorHAnsi"/>
        </w:rPr>
      </w:pPr>
    </w:p>
    <w:p w14:paraId="53B9F001" w14:textId="77777777" w:rsidR="00CB3710" w:rsidRPr="001F1499" w:rsidRDefault="00CB3710" w:rsidP="00CB3710">
      <w:pPr>
        <w:spacing w:after="0" w:line="240" w:lineRule="auto"/>
        <w:jc w:val="both"/>
        <w:rPr>
          <w:rFonts w:asciiTheme="minorHAnsi" w:eastAsia="Times New Roman" w:hAnsiTheme="minorHAnsi" w:cstheme="minorHAnsi"/>
          <w:color w:val="000000" w:themeColor="text1"/>
          <w:sz w:val="24"/>
          <w:szCs w:val="24"/>
          <w:lang w:eastAsia="es-ES"/>
        </w:rPr>
      </w:pPr>
      <w:r w:rsidRPr="001F1499">
        <w:rPr>
          <w:rFonts w:asciiTheme="minorHAnsi" w:eastAsia="Times New Roman" w:hAnsiTheme="minorHAnsi" w:cstheme="minorHAnsi"/>
          <w:color w:val="000000" w:themeColor="text1"/>
          <w:sz w:val="24"/>
          <w:szCs w:val="24"/>
          <w:lang w:eastAsia="es-ES"/>
        </w:rPr>
        <w:t>Los colegiados obtendrán con carácter de distinción, siempre que no hayan incurrido en faltas graves o muy graves sin que hayan sido canceladas, los siguientes reconocimientos:</w:t>
      </w:r>
    </w:p>
    <w:p w14:paraId="6F7F721F" w14:textId="64106EFB" w:rsidR="00CB3710" w:rsidRPr="001F1499" w:rsidRDefault="00CB3710" w:rsidP="007D4D5A">
      <w:pPr>
        <w:pStyle w:val="Prrafodelista"/>
        <w:numPr>
          <w:ilvl w:val="0"/>
          <w:numId w:val="88"/>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Colegiados de Plata: aquellos colegiados que tienen veinticinco años de antigüedad como colegiados en el Colegio de Médicos de Las Palmas, pudiendo solicitar el emblema de Plata de la Institución. </w:t>
      </w:r>
    </w:p>
    <w:p w14:paraId="074A0068" w14:textId="657E715E" w:rsidR="00CB3710" w:rsidRPr="001F1499" w:rsidRDefault="00CB3710" w:rsidP="007D4D5A">
      <w:pPr>
        <w:pStyle w:val="Prrafodelista"/>
        <w:numPr>
          <w:ilvl w:val="0"/>
          <w:numId w:val="88"/>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Colegiados de Oro: aquellos que han cumplido 70 años y/o los que tienen cincuenta años de antigüedad en la profesión médica, pudiendo solicitar el emblema de Oro de la Institución.</w:t>
      </w:r>
    </w:p>
    <w:p w14:paraId="3CFE53E6" w14:textId="77777777" w:rsidR="00CB3710" w:rsidRPr="001F1499" w:rsidRDefault="00CB3710" w:rsidP="00CB3710">
      <w:pPr>
        <w:spacing w:after="0" w:line="240" w:lineRule="auto"/>
        <w:jc w:val="both"/>
        <w:rPr>
          <w:rFonts w:asciiTheme="minorHAnsi" w:hAnsiTheme="minorHAnsi" w:cstheme="minorHAnsi"/>
        </w:rPr>
      </w:pPr>
    </w:p>
    <w:p w14:paraId="03E5684A" w14:textId="555CF4AC" w:rsidR="00CB3710" w:rsidRPr="001F1499" w:rsidRDefault="00CB3710" w:rsidP="00CB3710">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80. Otros reconocimientos</w:t>
      </w:r>
    </w:p>
    <w:p w14:paraId="12DE882C" w14:textId="77777777" w:rsidR="00CB3710" w:rsidRPr="001F1499" w:rsidRDefault="00CB3710" w:rsidP="00CB3710">
      <w:pPr>
        <w:spacing w:after="0" w:line="240" w:lineRule="auto"/>
        <w:jc w:val="both"/>
        <w:rPr>
          <w:rFonts w:asciiTheme="minorHAnsi" w:hAnsiTheme="minorHAnsi" w:cstheme="minorHAnsi"/>
        </w:rPr>
      </w:pPr>
    </w:p>
    <w:p w14:paraId="7E1AB6AE" w14:textId="77777777" w:rsidR="00CB3710" w:rsidRPr="001F1499" w:rsidRDefault="00CB3710" w:rsidP="007D4D5A">
      <w:pPr>
        <w:pStyle w:val="Prrafodelista"/>
        <w:numPr>
          <w:ilvl w:val="0"/>
          <w:numId w:val="89"/>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Serán nombrados Colegiados de Platino:</w:t>
      </w:r>
    </w:p>
    <w:p w14:paraId="2BA684F7" w14:textId="284ECEC3" w:rsidR="00CB3710" w:rsidRPr="001F1499" w:rsidRDefault="00CB3710" w:rsidP="007D4D5A">
      <w:pPr>
        <w:pStyle w:val="Prrafodelista"/>
        <w:numPr>
          <w:ilvl w:val="0"/>
          <w:numId w:val="90"/>
        </w:numPr>
        <w:tabs>
          <w:tab w:val="left" w:pos="567"/>
        </w:tabs>
        <w:spacing w:after="0" w:line="240" w:lineRule="auto"/>
        <w:ind w:left="567" w:hanging="283"/>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Aquellos colegiados que hayan ostentado el cargo </w:t>
      </w:r>
      <w:r w:rsidR="00306A78">
        <w:rPr>
          <w:rFonts w:asciiTheme="minorHAnsi" w:hAnsiTheme="minorHAnsi" w:cstheme="minorHAnsi"/>
          <w:sz w:val="24"/>
          <w:szCs w:val="24"/>
          <w:lang w:val="es-ES_tradnl"/>
        </w:rPr>
        <w:t>en la Presidencia</w:t>
      </w:r>
      <w:r w:rsidRPr="001F1499">
        <w:rPr>
          <w:rFonts w:asciiTheme="minorHAnsi" w:hAnsiTheme="minorHAnsi" w:cstheme="minorHAnsi"/>
          <w:sz w:val="24"/>
          <w:szCs w:val="24"/>
          <w:lang w:val="es-ES_tradnl"/>
        </w:rPr>
        <w:t xml:space="preserve"> del Colegio de Médicos de Las Palmas.</w:t>
      </w:r>
    </w:p>
    <w:p w14:paraId="48275BE5" w14:textId="4BA75921" w:rsidR="00CB3710" w:rsidRPr="001F1499" w:rsidRDefault="00CB3710" w:rsidP="007D4D5A">
      <w:pPr>
        <w:pStyle w:val="Prrafodelista"/>
        <w:numPr>
          <w:ilvl w:val="0"/>
          <w:numId w:val="90"/>
        </w:numPr>
        <w:tabs>
          <w:tab w:val="left" w:pos="567"/>
        </w:tabs>
        <w:spacing w:after="0" w:line="240" w:lineRule="auto"/>
        <w:ind w:left="567" w:hanging="283"/>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Aquellos colegiados o no, que hayan realizado una labor relevante y meritoria en relación con la profesión médica. </w:t>
      </w:r>
    </w:p>
    <w:p w14:paraId="28FD457F" w14:textId="77777777" w:rsidR="00CB3710" w:rsidRPr="001F1499" w:rsidRDefault="00CB3710" w:rsidP="007D4D5A">
      <w:pPr>
        <w:pStyle w:val="Prrafodelista"/>
        <w:numPr>
          <w:ilvl w:val="0"/>
          <w:numId w:val="89"/>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Podrán crearse otras distinciones y premios que recompensen o estimulen el honor, prestigio o dedicación a los altos valores que comporta el ejercicio de la Medicina, o al servicio del Colegio. </w:t>
      </w:r>
    </w:p>
    <w:p w14:paraId="156F1A74" w14:textId="175FE2CB" w:rsidR="00E066FF" w:rsidRPr="001F1499" w:rsidRDefault="00CB3710" w:rsidP="007D4D5A">
      <w:pPr>
        <w:pStyle w:val="Prrafodelista"/>
        <w:numPr>
          <w:ilvl w:val="0"/>
          <w:numId w:val="89"/>
        </w:numPr>
        <w:spacing w:after="0" w:line="240" w:lineRule="auto"/>
        <w:ind w:left="284" w:hanging="284"/>
        <w:jc w:val="both"/>
        <w:rPr>
          <w:rFonts w:asciiTheme="minorHAnsi" w:hAnsiTheme="minorHAnsi" w:cstheme="minorHAnsi"/>
        </w:rPr>
      </w:pPr>
      <w:r w:rsidRPr="001F1499">
        <w:rPr>
          <w:rFonts w:asciiTheme="minorHAnsi" w:hAnsiTheme="minorHAnsi" w:cstheme="minorHAnsi"/>
          <w:sz w:val="24"/>
          <w:szCs w:val="24"/>
          <w:lang w:val="es-ES_tradnl"/>
        </w:rPr>
        <w:t>La Junta Directiva podrá acordar la retirada de cualquier reconocimiento si concurren causas de relevancia que así lo justificare.</w:t>
      </w:r>
      <w:r w:rsidR="00E066FF" w:rsidRPr="001F1499">
        <w:rPr>
          <w:rFonts w:asciiTheme="minorHAnsi" w:hAnsiTheme="minorHAnsi" w:cstheme="minorHAnsi"/>
        </w:rPr>
        <w:br w:type="page"/>
      </w:r>
    </w:p>
    <w:p w14:paraId="5FBA0FA7" w14:textId="7D36D00B" w:rsidR="005F5759" w:rsidRPr="001F1499" w:rsidRDefault="005F5759" w:rsidP="001A6159">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sz w:val="28"/>
          <w:szCs w:val="24"/>
          <w:lang w:eastAsia="es-ES"/>
        </w:rPr>
      </w:pPr>
      <w:r w:rsidRPr="001F1499">
        <w:rPr>
          <w:rFonts w:asciiTheme="minorHAnsi" w:eastAsia="Times New Roman" w:hAnsiTheme="minorHAnsi" w:cstheme="minorHAnsi"/>
          <w:b/>
          <w:bCs/>
          <w:sz w:val="28"/>
          <w:szCs w:val="24"/>
          <w:lang w:eastAsia="es-ES"/>
        </w:rPr>
        <w:lastRenderedPageBreak/>
        <w:t>TÍTULO IX: RÉGIMEN JURÍDICO</w:t>
      </w:r>
    </w:p>
    <w:p w14:paraId="03E9FF82" w14:textId="77777777" w:rsidR="005F5759" w:rsidRPr="001F1499" w:rsidRDefault="005F5759" w:rsidP="00FA330B">
      <w:pPr>
        <w:spacing w:after="0"/>
        <w:rPr>
          <w:rFonts w:asciiTheme="minorHAnsi" w:hAnsiTheme="minorHAnsi" w:cstheme="minorHAnsi"/>
          <w:color w:val="FF0000"/>
          <w:sz w:val="24"/>
          <w:szCs w:val="24"/>
        </w:rPr>
      </w:pPr>
    </w:p>
    <w:p w14:paraId="7B72AF06" w14:textId="1E0105BB" w:rsidR="00CC1C93" w:rsidRPr="001F1499" w:rsidRDefault="00CC1C93" w:rsidP="00CC1C93">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81. Normas generales</w:t>
      </w:r>
    </w:p>
    <w:p w14:paraId="0E0E4EF1" w14:textId="77777777" w:rsidR="00CC1C93" w:rsidRPr="001F1499" w:rsidRDefault="00CC1C93" w:rsidP="00FA330B">
      <w:pPr>
        <w:spacing w:after="0"/>
        <w:rPr>
          <w:rFonts w:asciiTheme="minorHAnsi" w:hAnsiTheme="minorHAnsi" w:cstheme="minorHAnsi"/>
          <w:color w:val="FF0000"/>
          <w:sz w:val="24"/>
          <w:szCs w:val="24"/>
        </w:rPr>
      </w:pPr>
    </w:p>
    <w:p w14:paraId="1E67EBA2" w14:textId="77777777" w:rsidR="00CC1C93" w:rsidRPr="001F1499" w:rsidRDefault="00CC1C93" w:rsidP="007D4D5A">
      <w:pPr>
        <w:pStyle w:val="Prrafodelista"/>
        <w:numPr>
          <w:ilvl w:val="0"/>
          <w:numId w:val="91"/>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La competencia es irrenunciable y se ejercerá por los órganos colegiales que la tengan atribuida como propia, salvo los casos de delegación, sustitución o avocación, previstos legalmente, siendo competente el Colegio de Médicos de Las Palmas en su ámbito territorial para el ejercicio de las funciones que le atribuyen la normativa vigente y estos Estatutos. </w:t>
      </w:r>
    </w:p>
    <w:p w14:paraId="13C76ADD" w14:textId="77777777" w:rsidR="00CC1C93" w:rsidRPr="001F1499" w:rsidRDefault="00CC1C93" w:rsidP="007D4D5A">
      <w:pPr>
        <w:pStyle w:val="Prrafodelista"/>
        <w:numPr>
          <w:ilvl w:val="0"/>
          <w:numId w:val="91"/>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El Colegio de Médicos de Las Palmas, está sujeto al derecho administrativo en cuanto a los acuerdos y actos de naturaleza administrativa, siendo de aplicación a los mismos la legislación vigente en materia de procedimiento administrativo común. </w:t>
      </w:r>
    </w:p>
    <w:p w14:paraId="55F73B2E" w14:textId="645B5EEC" w:rsidR="00CC1C93" w:rsidRPr="001F1499" w:rsidRDefault="00CC1C93" w:rsidP="007D4D5A">
      <w:pPr>
        <w:pStyle w:val="Prrafodelista"/>
        <w:numPr>
          <w:ilvl w:val="0"/>
          <w:numId w:val="91"/>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Las alusiones a plazos en estos Estatutos deben entenderse a días laborales y en horario de apertura al público del Colegio de Médicos.</w:t>
      </w:r>
    </w:p>
    <w:p w14:paraId="79B16B38" w14:textId="77777777" w:rsidR="00CC1C93" w:rsidRPr="001F1499" w:rsidRDefault="00CC1C93" w:rsidP="00CC1C93">
      <w:pPr>
        <w:spacing w:after="0" w:line="240" w:lineRule="auto"/>
        <w:rPr>
          <w:rFonts w:asciiTheme="minorHAnsi" w:hAnsiTheme="minorHAnsi" w:cstheme="minorHAnsi"/>
          <w:color w:val="FF0000"/>
          <w:sz w:val="24"/>
          <w:szCs w:val="24"/>
        </w:rPr>
      </w:pPr>
    </w:p>
    <w:p w14:paraId="3E8C3EC0" w14:textId="77777777" w:rsidR="00CC1C93" w:rsidRPr="001F1499" w:rsidRDefault="00CC1C93" w:rsidP="00CC1C93">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82. Garantía de cargos colegiales</w:t>
      </w:r>
    </w:p>
    <w:p w14:paraId="266B2EB8" w14:textId="77777777" w:rsidR="00CC1C93" w:rsidRPr="001F1499" w:rsidRDefault="00CC1C93" w:rsidP="00CC1C93">
      <w:pPr>
        <w:spacing w:after="0" w:line="240" w:lineRule="auto"/>
        <w:rPr>
          <w:rFonts w:asciiTheme="minorHAnsi" w:hAnsiTheme="minorHAnsi" w:cstheme="minorHAnsi"/>
          <w:color w:val="FF0000"/>
          <w:sz w:val="24"/>
          <w:szCs w:val="24"/>
        </w:rPr>
      </w:pPr>
    </w:p>
    <w:p w14:paraId="78EC078E" w14:textId="42203C5B" w:rsidR="00CC1C93" w:rsidRPr="001F1499" w:rsidRDefault="00CC1C93" w:rsidP="00CC1C93">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El cumplimiento de las obligaciones correspondientes a los cargos electos, a efectos corporativos y profesionales, tendrá la consideración y carácter de cumplimiento de deber colegial, dada la naturaleza de corporación de derecho público del Colegio Oficial de Médicos de Las Palmas, reconocido por la Ley y amparado por el Estado</w:t>
      </w:r>
    </w:p>
    <w:p w14:paraId="11EAD411" w14:textId="77777777" w:rsidR="00CC1C93" w:rsidRPr="001F1499" w:rsidRDefault="00CC1C93" w:rsidP="00CC1C93">
      <w:pPr>
        <w:spacing w:after="0" w:line="240" w:lineRule="auto"/>
        <w:rPr>
          <w:rFonts w:asciiTheme="minorHAnsi" w:hAnsiTheme="minorHAnsi" w:cstheme="minorHAnsi"/>
          <w:color w:val="FF0000"/>
          <w:sz w:val="24"/>
          <w:szCs w:val="24"/>
        </w:rPr>
      </w:pPr>
    </w:p>
    <w:p w14:paraId="78D63EDA" w14:textId="38A02BC7" w:rsidR="00CC1C93" w:rsidRPr="001F1499" w:rsidRDefault="00CC1C93" w:rsidP="00CC1C93">
      <w:pPr>
        <w:spacing w:after="0" w:line="240" w:lineRule="auto"/>
        <w:rPr>
          <w:rFonts w:asciiTheme="minorHAnsi" w:hAnsiTheme="minorHAnsi" w:cstheme="minorHAnsi"/>
          <w:color w:val="FF0000"/>
          <w:sz w:val="24"/>
          <w:szCs w:val="24"/>
        </w:rPr>
      </w:pPr>
      <w:r w:rsidRPr="001F1499">
        <w:rPr>
          <w:rFonts w:asciiTheme="minorHAnsi" w:eastAsia="Times New Roman" w:hAnsiTheme="minorHAnsi" w:cstheme="minorHAnsi"/>
          <w:b/>
          <w:sz w:val="24"/>
          <w:szCs w:val="24"/>
          <w:lang w:eastAsia="es-ES"/>
        </w:rPr>
        <w:t>Artículo 83. Eficacia</w:t>
      </w:r>
    </w:p>
    <w:p w14:paraId="69B84719" w14:textId="77777777" w:rsidR="00CC1C93" w:rsidRPr="001F1499" w:rsidRDefault="00CC1C93" w:rsidP="00CC1C93">
      <w:pPr>
        <w:spacing w:after="0" w:line="240" w:lineRule="auto"/>
        <w:rPr>
          <w:rFonts w:asciiTheme="minorHAnsi" w:hAnsiTheme="minorHAnsi" w:cstheme="minorHAnsi"/>
          <w:color w:val="000000" w:themeColor="text1"/>
          <w:sz w:val="24"/>
          <w:szCs w:val="24"/>
        </w:rPr>
      </w:pPr>
    </w:p>
    <w:p w14:paraId="76CDE551" w14:textId="77777777" w:rsidR="00CC1C93" w:rsidRPr="001F1499" w:rsidRDefault="00CC1C93" w:rsidP="00CC1C93">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Los acuerdos de Junta Directiva y Asamblea General serán:</w:t>
      </w:r>
    </w:p>
    <w:p w14:paraId="53E35D3E" w14:textId="1FC06DBC" w:rsidR="00CC1C93" w:rsidRPr="001F1499" w:rsidRDefault="00CC1C93" w:rsidP="007D4D5A">
      <w:pPr>
        <w:pStyle w:val="Prrafodelista"/>
        <w:numPr>
          <w:ilvl w:val="0"/>
          <w:numId w:val="92"/>
        </w:numPr>
        <w:spacing w:after="0" w:line="240" w:lineRule="auto"/>
        <w:ind w:left="426" w:hanging="426"/>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válidos desde la fecha en que se apruebe el acta, salvo que los mismos dispongan lo contrario.</w:t>
      </w:r>
    </w:p>
    <w:p w14:paraId="547D0749" w14:textId="4CDCCF82" w:rsidR="00CC1C93" w:rsidRPr="001F1499" w:rsidRDefault="00CC1C93" w:rsidP="007D4D5A">
      <w:pPr>
        <w:pStyle w:val="Prrafodelista"/>
        <w:numPr>
          <w:ilvl w:val="0"/>
          <w:numId w:val="92"/>
        </w:numPr>
        <w:spacing w:after="0" w:line="240" w:lineRule="auto"/>
        <w:ind w:left="426" w:hanging="426"/>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públicos para sus miembros, dándole la oportuna difusión a través de los canales habituales de comunicación</w:t>
      </w:r>
    </w:p>
    <w:p w14:paraId="5D8C7454" w14:textId="5BB6B210" w:rsidR="00CC1C93" w:rsidRPr="001F1499" w:rsidRDefault="00CC1C93" w:rsidP="00CC1C93">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Todos los acuerdos de naturaleza privada no son susceptibles de dación de información, salvo acuerdo de las partes.</w:t>
      </w:r>
    </w:p>
    <w:p w14:paraId="7057AA15" w14:textId="77777777" w:rsidR="00CC1C93" w:rsidRPr="001F1499" w:rsidRDefault="00CC1C93" w:rsidP="00FA330B">
      <w:pPr>
        <w:spacing w:after="0"/>
        <w:rPr>
          <w:rFonts w:asciiTheme="minorHAnsi" w:hAnsiTheme="minorHAnsi" w:cstheme="minorHAnsi"/>
          <w:color w:val="FF0000"/>
          <w:sz w:val="24"/>
          <w:szCs w:val="24"/>
        </w:rPr>
      </w:pPr>
    </w:p>
    <w:p w14:paraId="0D51E41A" w14:textId="142E4CCF" w:rsidR="00CC1C93" w:rsidRPr="001F1499" w:rsidRDefault="00CC1C93" w:rsidP="00CC1C93">
      <w:pPr>
        <w:spacing w:after="0" w:line="240" w:lineRule="auto"/>
        <w:rPr>
          <w:rFonts w:asciiTheme="minorHAnsi" w:eastAsia="Times New Roman" w:hAnsiTheme="minorHAnsi" w:cstheme="minorHAnsi"/>
          <w:b/>
          <w:sz w:val="24"/>
          <w:szCs w:val="24"/>
          <w:lang w:eastAsia="es-ES"/>
        </w:rPr>
      </w:pPr>
      <w:r w:rsidRPr="001F1499">
        <w:rPr>
          <w:rFonts w:asciiTheme="minorHAnsi" w:eastAsia="Times New Roman" w:hAnsiTheme="minorHAnsi" w:cstheme="minorHAnsi"/>
          <w:b/>
          <w:sz w:val="24"/>
          <w:szCs w:val="24"/>
          <w:lang w:eastAsia="es-ES"/>
        </w:rPr>
        <w:t>Artículo 84. Régimen de recursos</w:t>
      </w:r>
    </w:p>
    <w:p w14:paraId="6E24D339" w14:textId="77777777" w:rsidR="00CC1C93" w:rsidRPr="001F1499" w:rsidRDefault="00CC1C93" w:rsidP="00FA330B">
      <w:pPr>
        <w:spacing w:after="0"/>
        <w:rPr>
          <w:rFonts w:asciiTheme="minorHAnsi" w:hAnsiTheme="minorHAnsi" w:cstheme="minorHAnsi"/>
          <w:color w:val="FF0000"/>
          <w:sz w:val="24"/>
          <w:szCs w:val="24"/>
        </w:rPr>
      </w:pPr>
    </w:p>
    <w:p w14:paraId="4099DA47" w14:textId="7A03273A" w:rsidR="00CC1C93" w:rsidRPr="001F1499" w:rsidRDefault="00CC1C93" w:rsidP="007D4D5A">
      <w:pPr>
        <w:pStyle w:val="Prrafodelista"/>
        <w:numPr>
          <w:ilvl w:val="0"/>
          <w:numId w:val="93"/>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Salvo que se disponga otra cosa en estos Estatutos, contra las resoluciones firmes de la Junta Directiva y de la Comisión de Bioética y Deontología y los actos de trámite que determinen la imposibilidad de continuar un procedimiento o produzcan indefensión, podrá interponerse recurso contencioso-administrativo, sin perjuicio de presentar recurso potestativo de reposición ante el Consejo Canario de Colegios de Médicos. </w:t>
      </w:r>
    </w:p>
    <w:p w14:paraId="69579B2D" w14:textId="6543A700" w:rsidR="00CC1C93" w:rsidRPr="001F1499" w:rsidRDefault="00CC1C93" w:rsidP="007D4D5A">
      <w:pPr>
        <w:pStyle w:val="Prrafodelista"/>
        <w:numPr>
          <w:ilvl w:val="0"/>
          <w:numId w:val="93"/>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La interposición de recurso contencioso-administrativo contra los actos que ponen fin a la vía administrativa requerirá comunicación previa al órgano que dictó el acto impugnado. </w:t>
      </w:r>
    </w:p>
    <w:p w14:paraId="60E8EED4" w14:textId="77777777" w:rsidR="00CC1C93" w:rsidRPr="001F1499" w:rsidRDefault="00CC1C93" w:rsidP="007D4D5A">
      <w:pPr>
        <w:pStyle w:val="Prrafodelista"/>
        <w:numPr>
          <w:ilvl w:val="0"/>
          <w:numId w:val="93"/>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Podrán recurrir los actos colegiales:</w:t>
      </w:r>
    </w:p>
    <w:p w14:paraId="631F20EB" w14:textId="6F8F3655" w:rsidR="00CC1C93" w:rsidRPr="001F1499" w:rsidRDefault="00CC1C93" w:rsidP="007D4D5A">
      <w:pPr>
        <w:pStyle w:val="Prrafodelista"/>
        <w:numPr>
          <w:ilvl w:val="1"/>
          <w:numId w:val="94"/>
        </w:numPr>
        <w:spacing w:after="0" w:line="240" w:lineRule="auto"/>
        <w:ind w:left="567" w:hanging="283"/>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Cuando se trate de un acto o acuerdo de efectos jurídicos individualizados, los titulares de un derecho subjetivo o de un interés legítimo, personal y directo en el asunto.</w:t>
      </w:r>
    </w:p>
    <w:p w14:paraId="3C3EB269" w14:textId="64245024" w:rsidR="00CC1C93" w:rsidRPr="001F1499" w:rsidRDefault="00CC1C93" w:rsidP="007D4D5A">
      <w:pPr>
        <w:pStyle w:val="Prrafodelista"/>
        <w:numPr>
          <w:ilvl w:val="1"/>
          <w:numId w:val="94"/>
        </w:numPr>
        <w:spacing w:after="0" w:line="240" w:lineRule="auto"/>
        <w:ind w:left="567" w:hanging="283"/>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Cuando se trate de un acto o acuerdo que afecte a una pluralidad indeterminada de personas, se entenderá que cualquier colegiado está legitimado para recurrir. </w:t>
      </w:r>
    </w:p>
    <w:p w14:paraId="748C2823" w14:textId="4C4F3438" w:rsidR="00CC1C93" w:rsidRPr="001F1499" w:rsidRDefault="00CC1C93" w:rsidP="007D4D5A">
      <w:pPr>
        <w:pStyle w:val="Prrafodelista"/>
        <w:numPr>
          <w:ilvl w:val="0"/>
          <w:numId w:val="93"/>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La interposición del recurso no suspenderá la ejecución del acto impugnado.</w:t>
      </w:r>
    </w:p>
    <w:p w14:paraId="4E36379E" w14:textId="77777777" w:rsidR="00CC1C93" w:rsidRPr="001F1499" w:rsidRDefault="00CC1C93" w:rsidP="00FA330B">
      <w:pPr>
        <w:spacing w:after="0"/>
        <w:rPr>
          <w:rFonts w:asciiTheme="minorHAnsi" w:hAnsiTheme="minorHAnsi" w:cstheme="minorHAnsi"/>
          <w:color w:val="FF0000"/>
          <w:sz w:val="24"/>
          <w:szCs w:val="24"/>
        </w:rPr>
      </w:pPr>
    </w:p>
    <w:p w14:paraId="3C796CCB" w14:textId="0188ABB8" w:rsidR="004005E9" w:rsidRPr="001F1499" w:rsidRDefault="004005E9" w:rsidP="001A6159">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sz w:val="28"/>
          <w:szCs w:val="24"/>
          <w:lang w:eastAsia="es-ES"/>
        </w:rPr>
      </w:pPr>
      <w:bookmarkStart w:id="21" w:name="A81"/>
      <w:r w:rsidRPr="001F1499">
        <w:rPr>
          <w:rFonts w:asciiTheme="minorHAnsi" w:eastAsia="Times New Roman" w:hAnsiTheme="minorHAnsi" w:cstheme="minorHAnsi"/>
          <w:b/>
          <w:bCs/>
          <w:sz w:val="28"/>
          <w:szCs w:val="24"/>
          <w:lang w:eastAsia="es-ES"/>
        </w:rPr>
        <w:lastRenderedPageBreak/>
        <w:t>TÍTULO X: ESTATUTOS COLEGIALES</w:t>
      </w:r>
    </w:p>
    <w:p w14:paraId="651F5627" w14:textId="77777777" w:rsidR="004005E9" w:rsidRPr="001F1499" w:rsidRDefault="004005E9" w:rsidP="00475840">
      <w:pPr>
        <w:spacing w:after="0" w:line="240" w:lineRule="auto"/>
        <w:jc w:val="both"/>
        <w:rPr>
          <w:rFonts w:asciiTheme="minorHAnsi" w:hAnsiTheme="minorHAnsi" w:cstheme="minorHAnsi"/>
          <w:b/>
          <w:sz w:val="24"/>
          <w:szCs w:val="24"/>
        </w:rPr>
      </w:pPr>
    </w:p>
    <w:p w14:paraId="5A92040C" w14:textId="77777777" w:rsidR="00AF216E" w:rsidRPr="001F1499" w:rsidRDefault="00AF216E" w:rsidP="00475840">
      <w:pPr>
        <w:spacing w:after="0" w:line="240" w:lineRule="auto"/>
        <w:jc w:val="both"/>
        <w:rPr>
          <w:rFonts w:asciiTheme="minorHAnsi" w:hAnsiTheme="minorHAnsi" w:cstheme="minorHAnsi"/>
          <w:b/>
          <w:sz w:val="24"/>
          <w:szCs w:val="24"/>
        </w:rPr>
      </w:pPr>
    </w:p>
    <w:p w14:paraId="2D123E05" w14:textId="77777777" w:rsidR="007D4D5A" w:rsidRPr="001F1499" w:rsidRDefault="00CC1C93" w:rsidP="007D4D5A">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eastAsia="Times New Roman" w:hAnsiTheme="minorHAnsi" w:cstheme="minorHAnsi"/>
          <w:b/>
          <w:bCs/>
          <w:noProof/>
          <w:sz w:val="24"/>
          <w:szCs w:val="24"/>
          <w:lang w:eastAsia="es-ES"/>
        </w:rPr>
        <mc:AlternateContent>
          <mc:Choice Requires="wps">
            <w:drawing>
              <wp:inline distT="0" distB="0" distL="0" distR="0" wp14:anchorId="723006FD" wp14:editId="37890202">
                <wp:extent cx="173421" cy="109132"/>
                <wp:effectExtent l="0" t="0" r="0" b="5715"/>
                <wp:docPr id="26" name="26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26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" adj="14804" fillcolor="#0070c0" stroked="f" strokeweight="2pt">
                <w10:anchorlock/>
              </v:shape>
            </w:pict>
          </mc:Fallback>
        </mc:AlternateContent>
      </w:r>
      <w:r w:rsidRPr="001F1499">
        <w:rPr>
          <w:rFonts w:asciiTheme="minorHAnsi" w:eastAsia="Times New Roman" w:hAnsiTheme="minorHAnsi" w:cstheme="minorHAnsi"/>
          <w:b/>
          <w:bCs/>
          <w:sz w:val="24"/>
          <w:szCs w:val="24"/>
          <w:lang w:eastAsia="es-ES"/>
        </w:rPr>
        <w:t xml:space="preserve">   CAPÍTULO I: </w:t>
      </w:r>
      <w:r w:rsidR="007D4D5A" w:rsidRPr="001F1499">
        <w:rPr>
          <w:rFonts w:asciiTheme="minorHAnsi" w:eastAsia="Times New Roman" w:hAnsiTheme="minorHAnsi" w:cstheme="minorHAnsi"/>
          <w:b/>
          <w:bCs/>
          <w:sz w:val="24"/>
          <w:szCs w:val="24"/>
          <w:lang w:eastAsia="es-ES"/>
        </w:rPr>
        <w:t>MODIFICACIÓN O NOVACIÓN DE LOS ESTATUTOS</w:t>
      </w:r>
    </w:p>
    <w:p w14:paraId="0C0E5972" w14:textId="77777777" w:rsidR="007D4D5A" w:rsidRPr="001F1499" w:rsidRDefault="007D4D5A" w:rsidP="007D4D5A">
      <w:pPr>
        <w:spacing w:after="0" w:line="240" w:lineRule="auto"/>
        <w:ind w:hanging="426"/>
        <w:jc w:val="both"/>
        <w:rPr>
          <w:rFonts w:asciiTheme="minorHAnsi" w:eastAsia="Times New Roman" w:hAnsiTheme="minorHAnsi" w:cstheme="minorHAnsi"/>
          <w:b/>
          <w:bCs/>
          <w:sz w:val="24"/>
          <w:szCs w:val="24"/>
          <w:lang w:eastAsia="es-ES"/>
        </w:rPr>
      </w:pPr>
    </w:p>
    <w:p w14:paraId="16F687BD" w14:textId="2FE1FF5D" w:rsidR="007D4D5A" w:rsidRPr="001F1499" w:rsidRDefault="007D4D5A" w:rsidP="007D4D5A">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85. Modificación o novación de Estatutos</w:t>
      </w:r>
    </w:p>
    <w:p w14:paraId="73A9AA27" w14:textId="77777777" w:rsidR="007D4D5A" w:rsidRPr="001F1499" w:rsidRDefault="007D4D5A" w:rsidP="007D4D5A">
      <w:pPr>
        <w:spacing w:after="0" w:line="240" w:lineRule="auto"/>
        <w:jc w:val="both"/>
        <w:rPr>
          <w:rFonts w:asciiTheme="minorHAnsi" w:hAnsiTheme="minorHAnsi" w:cstheme="minorHAnsi"/>
          <w:b/>
          <w:color w:val="000000" w:themeColor="text1"/>
          <w:sz w:val="24"/>
          <w:szCs w:val="24"/>
        </w:rPr>
      </w:pPr>
    </w:p>
    <w:p w14:paraId="0AC21BA1" w14:textId="6DE386C3" w:rsidR="007D4D5A" w:rsidRPr="001F1499" w:rsidRDefault="007D4D5A" w:rsidP="007D4D5A">
      <w:pPr>
        <w:pStyle w:val="Prrafodelista"/>
        <w:numPr>
          <w:ilvl w:val="0"/>
          <w:numId w:val="95"/>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Corresponderá la iniciativa de modificación o novación de los Estatutos colegiales a la Junta Directiva, o mediante escrito firmado por el quince por ciento del censo total de miembros del Colegio cerrado en el año anterior. </w:t>
      </w:r>
    </w:p>
    <w:p w14:paraId="5579C10C" w14:textId="4BD40EF5" w:rsidR="007D4D5A" w:rsidRPr="001F1499" w:rsidRDefault="007D4D5A" w:rsidP="007D4D5A">
      <w:pPr>
        <w:pStyle w:val="Prrafodelista"/>
        <w:numPr>
          <w:ilvl w:val="0"/>
          <w:numId w:val="95"/>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 xml:space="preserve">La Junta Directiva lo incluirá como punto del orden del día en una Asamblea General. </w:t>
      </w:r>
    </w:p>
    <w:p w14:paraId="1B7F28EF" w14:textId="77777777" w:rsidR="007D4D5A" w:rsidRPr="001F1499" w:rsidRDefault="007D4D5A" w:rsidP="007D4D5A">
      <w:pPr>
        <w:autoSpaceDE w:val="0"/>
        <w:autoSpaceDN w:val="0"/>
        <w:adjustRightInd w:val="0"/>
        <w:spacing w:after="0" w:line="240" w:lineRule="auto"/>
        <w:ind w:left="284"/>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Solamente en el caso de modificación de más de la mitad del articulado de los estatutos, será convocada como único punto de orden del día.</w:t>
      </w:r>
    </w:p>
    <w:p w14:paraId="013B3A4B" w14:textId="77777777" w:rsidR="007D4D5A" w:rsidRPr="001F1499" w:rsidRDefault="007D4D5A" w:rsidP="007D4D5A">
      <w:pPr>
        <w:autoSpaceDE w:val="0"/>
        <w:autoSpaceDN w:val="0"/>
        <w:adjustRightInd w:val="0"/>
        <w:spacing w:after="0" w:line="240" w:lineRule="auto"/>
        <w:ind w:left="284"/>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La Asamblea convocada se celebrará en un plazo máximo de cuarenta y cinco días.</w:t>
      </w:r>
    </w:p>
    <w:p w14:paraId="75889F00" w14:textId="6A488FCE" w:rsidR="007D4D5A" w:rsidRPr="001F1499" w:rsidRDefault="007D4D5A" w:rsidP="007D4D5A">
      <w:pPr>
        <w:pStyle w:val="Prrafodelista"/>
        <w:numPr>
          <w:ilvl w:val="0"/>
          <w:numId w:val="95"/>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En la convocatoria de la Asamblea, la Junta Directiva publicará el texto propuesto por los canales habituales de comunicación del Colegio.</w:t>
      </w:r>
    </w:p>
    <w:p w14:paraId="23615478" w14:textId="77777777" w:rsidR="007D4D5A" w:rsidRPr="001F1499" w:rsidRDefault="007D4D5A" w:rsidP="007D4D5A">
      <w:pPr>
        <w:autoSpaceDE w:val="0"/>
        <w:autoSpaceDN w:val="0"/>
        <w:adjustRightInd w:val="0"/>
        <w:spacing w:after="0" w:line="240" w:lineRule="auto"/>
        <w:ind w:left="284"/>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En el plazo de siete días a la fecha de la convocatoria, los miembros del Colegio podrán presentar por escrito las propuestas que consideren.</w:t>
      </w:r>
    </w:p>
    <w:p w14:paraId="55DF7A32" w14:textId="771BDD7D" w:rsidR="007D4D5A" w:rsidRPr="001F1499" w:rsidRDefault="007D4D5A" w:rsidP="007D4D5A">
      <w:pPr>
        <w:pStyle w:val="Prrafodelista"/>
        <w:numPr>
          <w:ilvl w:val="0"/>
          <w:numId w:val="95"/>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En la Asamblea General, la Junta Directiva presentará las propuestas admitidas previamente, por cada artículo susceptible de cambio, sometiéndose cada uno a votación.</w:t>
      </w:r>
    </w:p>
    <w:p w14:paraId="4EE672F4" w14:textId="77777777" w:rsidR="007D4D5A" w:rsidRPr="001F1499" w:rsidRDefault="007D4D5A" w:rsidP="00475840">
      <w:pPr>
        <w:spacing w:after="0" w:line="240" w:lineRule="auto"/>
        <w:jc w:val="both"/>
        <w:rPr>
          <w:rFonts w:asciiTheme="minorHAnsi" w:hAnsiTheme="minorHAnsi" w:cstheme="minorHAnsi"/>
          <w:b/>
          <w:color w:val="000000" w:themeColor="text1"/>
          <w:sz w:val="24"/>
          <w:szCs w:val="24"/>
        </w:rPr>
      </w:pPr>
    </w:p>
    <w:p w14:paraId="4CD122EC" w14:textId="0BCB48DF" w:rsidR="008A742E" w:rsidRPr="001F1499" w:rsidRDefault="008A742E" w:rsidP="008A742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86. Quórum</w:t>
      </w:r>
    </w:p>
    <w:p w14:paraId="5C51B741" w14:textId="77777777" w:rsidR="008A742E" w:rsidRPr="001F1499" w:rsidRDefault="008A742E" w:rsidP="008A742E">
      <w:pPr>
        <w:spacing w:after="0" w:line="240" w:lineRule="auto"/>
        <w:jc w:val="both"/>
        <w:rPr>
          <w:rFonts w:asciiTheme="minorHAnsi" w:hAnsiTheme="minorHAnsi" w:cstheme="minorHAnsi"/>
          <w:b/>
          <w:color w:val="000000" w:themeColor="text1"/>
          <w:sz w:val="24"/>
          <w:szCs w:val="24"/>
        </w:rPr>
      </w:pPr>
    </w:p>
    <w:p w14:paraId="0E358D75" w14:textId="77777777" w:rsidR="008A742E" w:rsidRPr="001F1499" w:rsidRDefault="008A742E" w:rsidP="008A742E">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La aprobación de la modificación estatutaria y/o de las enmiendas y propuestas presentadas requerirá el voto afirmativo de dos tercios de colegiados asistentes en la Asamblea General.</w:t>
      </w:r>
    </w:p>
    <w:p w14:paraId="406354B2" w14:textId="77777777" w:rsidR="008A742E" w:rsidRPr="001F1499" w:rsidRDefault="008A742E" w:rsidP="008A742E">
      <w:pPr>
        <w:spacing w:after="0" w:line="240" w:lineRule="auto"/>
        <w:jc w:val="both"/>
        <w:rPr>
          <w:rFonts w:asciiTheme="minorHAnsi" w:hAnsiTheme="minorHAnsi" w:cstheme="minorHAnsi"/>
          <w:b/>
          <w:color w:val="000000" w:themeColor="text1"/>
          <w:sz w:val="24"/>
          <w:szCs w:val="24"/>
        </w:rPr>
      </w:pPr>
    </w:p>
    <w:p w14:paraId="37806D30" w14:textId="6FFEE5CF" w:rsidR="008A742E" w:rsidRPr="001F1499" w:rsidRDefault="008A742E" w:rsidP="008A742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87. Calificación de legalidad</w:t>
      </w:r>
    </w:p>
    <w:p w14:paraId="26EBD900" w14:textId="77777777" w:rsidR="008A742E" w:rsidRPr="001F1499" w:rsidRDefault="008A742E" w:rsidP="008A742E">
      <w:pPr>
        <w:spacing w:after="0" w:line="240" w:lineRule="auto"/>
        <w:jc w:val="both"/>
        <w:rPr>
          <w:rFonts w:asciiTheme="minorHAnsi" w:hAnsiTheme="minorHAnsi" w:cstheme="minorHAnsi"/>
          <w:color w:val="000000" w:themeColor="text1"/>
          <w:sz w:val="24"/>
          <w:szCs w:val="24"/>
        </w:rPr>
      </w:pPr>
    </w:p>
    <w:p w14:paraId="54E9A04E" w14:textId="77777777" w:rsidR="008A742E" w:rsidRPr="001F1499" w:rsidRDefault="008A742E" w:rsidP="008A742E">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El texto aprobado por la Asamblea General deberá ser remitido a los organismos públicos encargados del control de su legalidad. Las modificaciones que pudieren realizar dichos organismos sobre el texto remitido se incorporarán de forma automática sin necesidad de ratificación por la Asamblea General, bastando el visto bueno de la Junta Directiva.</w:t>
      </w:r>
    </w:p>
    <w:p w14:paraId="65B5BA83" w14:textId="77777777" w:rsidR="008A742E" w:rsidRPr="001F1499" w:rsidRDefault="008A742E" w:rsidP="00475840">
      <w:pPr>
        <w:spacing w:after="0" w:line="240" w:lineRule="auto"/>
        <w:jc w:val="both"/>
        <w:rPr>
          <w:rFonts w:asciiTheme="minorHAnsi" w:hAnsiTheme="minorHAnsi" w:cstheme="minorHAnsi"/>
          <w:b/>
          <w:sz w:val="24"/>
          <w:szCs w:val="24"/>
        </w:rPr>
      </w:pPr>
    </w:p>
    <w:p w14:paraId="7D1EC253" w14:textId="7FF49282" w:rsidR="008A742E" w:rsidRPr="001F1499" w:rsidRDefault="008A742E" w:rsidP="008A742E">
      <w:pPr>
        <w:spacing w:after="0" w:line="240" w:lineRule="auto"/>
        <w:ind w:hanging="426"/>
        <w:jc w:val="both"/>
        <w:rPr>
          <w:rFonts w:asciiTheme="minorHAnsi" w:eastAsia="Times New Roman" w:hAnsiTheme="minorHAnsi" w:cstheme="minorHAnsi"/>
          <w:b/>
          <w:bCs/>
          <w:sz w:val="24"/>
          <w:szCs w:val="24"/>
          <w:lang w:eastAsia="es-ES"/>
        </w:rPr>
      </w:pPr>
      <w:r w:rsidRPr="001F1499">
        <w:rPr>
          <w:rFonts w:asciiTheme="minorHAnsi" w:hAnsiTheme="minorHAnsi" w:cstheme="minorHAnsi"/>
          <w:b/>
          <w:bCs/>
          <w:noProof/>
          <w:sz w:val="24"/>
          <w:szCs w:val="24"/>
          <w:lang w:eastAsia="es-ES"/>
        </w:rPr>
        <mc:AlternateContent>
          <mc:Choice Requires="wps">
            <w:drawing>
              <wp:inline distT="0" distB="0" distL="0" distR="0" wp14:anchorId="2011F4B2" wp14:editId="6BE524F5">
                <wp:extent cx="173421" cy="109132"/>
                <wp:effectExtent l="0" t="0" r="0" b="5715"/>
                <wp:docPr id="30" name="30 Cheurón"/>
                <wp:cNvGraphicFramePr/>
                <a:graphic xmlns:a="http://schemas.openxmlformats.org/drawingml/2006/main">
                  <a:graphicData uri="http://schemas.microsoft.com/office/word/2010/wordprocessingShape">
                    <wps:wsp>
                      <wps:cNvSpPr/>
                      <wps:spPr>
                        <a:xfrm>
                          <a:off x="0" y="0"/>
                          <a:ext cx="173421" cy="109132"/>
                        </a:xfrm>
                        <a:prstGeom prst="chevron">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30 Cheurón" o:spid="_x0000_s1026" type="#_x0000_t55" style="width:13.65pt;height: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" adj="14804" fillcolor="#0070c0" stroked="f" strokeweight="2pt">
                <w10:anchorlock/>
              </v:shape>
            </w:pict>
          </mc:Fallback>
        </mc:AlternateContent>
      </w:r>
      <w:r w:rsidRPr="001F1499">
        <w:rPr>
          <w:rFonts w:asciiTheme="minorHAnsi" w:hAnsiTheme="minorHAnsi" w:cstheme="minorHAnsi"/>
          <w:b/>
          <w:bCs/>
          <w:sz w:val="24"/>
          <w:szCs w:val="24"/>
        </w:rPr>
        <w:t xml:space="preserve">   CAPÍTULO II: PUBLICACIÓN Y EFICACIA</w:t>
      </w:r>
    </w:p>
    <w:p w14:paraId="47240D32" w14:textId="77777777" w:rsidR="00CC1C93" w:rsidRPr="001F1499" w:rsidRDefault="00CC1C93" w:rsidP="00475840">
      <w:pPr>
        <w:spacing w:after="0" w:line="240" w:lineRule="auto"/>
        <w:jc w:val="both"/>
        <w:rPr>
          <w:rFonts w:asciiTheme="minorHAnsi" w:hAnsiTheme="minorHAnsi" w:cstheme="minorHAnsi"/>
          <w:b/>
          <w:sz w:val="24"/>
          <w:szCs w:val="24"/>
        </w:rPr>
      </w:pPr>
    </w:p>
    <w:p w14:paraId="70C84971" w14:textId="10B1714A" w:rsidR="008A742E" w:rsidRPr="001F1499" w:rsidRDefault="008A742E" w:rsidP="008A742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88. Publicación</w:t>
      </w:r>
    </w:p>
    <w:p w14:paraId="665F7B73" w14:textId="77777777" w:rsidR="008A742E" w:rsidRPr="001F1499" w:rsidRDefault="008A742E" w:rsidP="00475840">
      <w:pPr>
        <w:spacing w:after="0" w:line="240" w:lineRule="auto"/>
        <w:jc w:val="both"/>
        <w:rPr>
          <w:rFonts w:asciiTheme="minorHAnsi" w:eastAsia="Times New Roman" w:hAnsiTheme="minorHAnsi" w:cstheme="minorHAnsi"/>
          <w:color w:val="111111"/>
          <w:sz w:val="24"/>
          <w:szCs w:val="24"/>
          <w:lang w:eastAsia="es-ES"/>
        </w:rPr>
      </w:pPr>
    </w:p>
    <w:p w14:paraId="4D1B174C" w14:textId="472B621B" w:rsidR="00CC1C93" w:rsidRPr="001F1499" w:rsidRDefault="008A742E" w:rsidP="00475840">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Aprobados definitivamente los estatutos o sus modificaciones e inscritos en el Registro competente, se publicarán en el Boletín Oficial que corresponda, teniendo desde ese momento eficacia frente a todos, aplicándose el texto en su integridad.</w:t>
      </w:r>
    </w:p>
    <w:p w14:paraId="23599A2C" w14:textId="77777777" w:rsidR="00CC1C93" w:rsidRPr="001F1499" w:rsidRDefault="00CC1C93" w:rsidP="00475840">
      <w:pPr>
        <w:spacing w:after="0" w:line="240" w:lineRule="auto"/>
        <w:jc w:val="both"/>
        <w:rPr>
          <w:rFonts w:asciiTheme="minorHAnsi" w:hAnsiTheme="minorHAnsi" w:cstheme="minorHAnsi"/>
          <w:b/>
          <w:sz w:val="24"/>
          <w:szCs w:val="24"/>
        </w:rPr>
      </w:pPr>
    </w:p>
    <w:p w14:paraId="3F7C627A" w14:textId="77777777" w:rsidR="00CC1C93" w:rsidRPr="001F1499" w:rsidRDefault="00CC1C93" w:rsidP="00475840">
      <w:pPr>
        <w:spacing w:after="0" w:line="240" w:lineRule="auto"/>
        <w:jc w:val="both"/>
        <w:rPr>
          <w:rFonts w:asciiTheme="minorHAnsi" w:hAnsiTheme="minorHAnsi" w:cstheme="minorHAnsi"/>
          <w:b/>
          <w:sz w:val="24"/>
          <w:szCs w:val="24"/>
        </w:rPr>
      </w:pPr>
    </w:p>
    <w:p w14:paraId="21DAA9A7" w14:textId="77777777" w:rsidR="00CC1C93" w:rsidRPr="001F1499" w:rsidRDefault="00CC1C93" w:rsidP="00475840">
      <w:pPr>
        <w:spacing w:after="0" w:line="240" w:lineRule="auto"/>
        <w:jc w:val="both"/>
        <w:rPr>
          <w:rFonts w:asciiTheme="minorHAnsi" w:hAnsiTheme="minorHAnsi" w:cstheme="minorHAnsi"/>
          <w:b/>
          <w:sz w:val="24"/>
          <w:szCs w:val="24"/>
        </w:rPr>
      </w:pPr>
    </w:p>
    <w:p w14:paraId="5CAB4282" w14:textId="1C95D8EE" w:rsidR="00AF216E" w:rsidRPr="001F1499" w:rsidRDefault="00AF216E">
      <w:pPr>
        <w:spacing w:after="0" w:line="240" w:lineRule="auto"/>
        <w:rPr>
          <w:rFonts w:asciiTheme="minorHAnsi" w:hAnsiTheme="minorHAnsi" w:cstheme="minorHAnsi"/>
          <w:b/>
          <w:sz w:val="24"/>
          <w:szCs w:val="24"/>
        </w:rPr>
      </w:pPr>
      <w:r w:rsidRPr="001F1499">
        <w:rPr>
          <w:rFonts w:asciiTheme="minorHAnsi" w:hAnsiTheme="minorHAnsi" w:cstheme="minorHAnsi"/>
          <w:b/>
          <w:sz w:val="24"/>
          <w:szCs w:val="24"/>
        </w:rPr>
        <w:br w:type="page"/>
      </w:r>
    </w:p>
    <w:p w14:paraId="65AED2D6" w14:textId="35A6C9A1" w:rsidR="00AF216E" w:rsidRPr="001F1499" w:rsidRDefault="00AF216E" w:rsidP="00AF216E">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sz w:val="28"/>
          <w:szCs w:val="24"/>
          <w:lang w:eastAsia="es-ES"/>
        </w:rPr>
      </w:pPr>
      <w:r w:rsidRPr="001F1499">
        <w:rPr>
          <w:rFonts w:asciiTheme="minorHAnsi" w:eastAsia="Times New Roman" w:hAnsiTheme="minorHAnsi" w:cstheme="minorHAnsi"/>
          <w:b/>
          <w:bCs/>
          <w:sz w:val="28"/>
          <w:szCs w:val="24"/>
          <w:lang w:eastAsia="es-ES"/>
        </w:rPr>
        <w:lastRenderedPageBreak/>
        <w:t>TÍTULO XI: DISOLUCIÓN Y LIQUIDACIÓN</w:t>
      </w:r>
    </w:p>
    <w:p w14:paraId="7EDB56D9" w14:textId="77777777" w:rsidR="00AF216E" w:rsidRPr="001F1499" w:rsidRDefault="00AF216E" w:rsidP="00AF216E">
      <w:pPr>
        <w:spacing w:after="0" w:line="240" w:lineRule="auto"/>
        <w:jc w:val="both"/>
        <w:rPr>
          <w:rFonts w:asciiTheme="minorHAnsi" w:hAnsiTheme="minorHAnsi" w:cstheme="minorHAnsi"/>
          <w:b/>
          <w:sz w:val="24"/>
          <w:szCs w:val="24"/>
        </w:rPr>
      </w:pPr>
    </w:p>
    <w:p w14:paraId="2EB2230B" w14:textId="77777777" w:rsidR="00AF216E" w:rsidRPr="001F1499" w:rsidRDefault="00AF216E" w:rsidP="00AF216E">
      <w:pPr>
        <w:spacing w:after="0" w:line="240" w:lineRule="auto"/>
        <w:jc w:val="both"/>
        <w:rPr>
          <w:rFonts w:asciiTheme="minorHAnsi" w:hAnsiTheme="minorHAnsi" w:cstheme="minorHAnsi"/>
          <w:b/>
          <w:sz w:val="24"/>
          <w:szCs w:val="24"/>
        </w:rPr>
      </w:pPr>
    </w:p>
    <w:p w14:paraId="77B54C8C" w14:textId="5BEE26D2" w:rsidR="00AF216E" w:rsidRPr="001F1499" w:rsidRDefault="00AF216E" w:rsidP="00AF216E">
      <w:pPr>
        <w:spacing w:after="0" w:line="240" w:lineRule="auto"/>
        <w:jc w:val="both"/>
        <w:rPr>
          <w:rFonts w:asciiTheme="minorHAnsi" w:hAnsiTheme="minorHAnsi" w:cstheme="minorHAnsi"/>
          <w:b/>
          <w:color w:val="000000" w:themeColor="text1"/>
          <w:sz w:val="24"/>
          <w:szCs w:val="24"/>
        </w:rPr>
      </w:pPr>
      <w:r w:rsidRPr="001F1499">
        <w:rPr>
          <w:rFonts w:asciiTheme="minorHAnsi" w:hAnsiTheme="minorHAnsi" w:cstheme="minorHAnsi"/>
          <w:b/>
          <w:color w:val="000000" w:themeColor="text1"/>
          <w:sz w:val="24"/>
          <w:szCs w:val="24"/>
        </w:rPr>
        <w:t>Artículo 89. Disolución</w:t>
      </w:r>
    </w:p>
    <w:p w14:paraId="230D9D95" w14:textId="77777777" w:rsidR="00AF216E" w:rsidRPr="001F1499" w:rsidRDefault="00AF216E" w:rsidP="00AF216E">
      <w:pPr>
        <w:spacing w:after="0" w:line="240" w:lineRule="auto"/>
        <w:jc w:val="both"/>
        <w:rPr>
          <w:rFonts w:asciiTheme="minorHAnsi" w:hAnsiTheme="minorHAnsi" w:cstheme="minorHAnsi"/>
          <w:b/>
          <w:color w:val="000000" w:themeColor="text1"/>
          <w:sz w:val="24"/>
          <w:szCs w:val="24"/>
        </w:rPr>
      </w:pPr>
    </w:p>
    <w:p w14:paraId="014680E3" w14:textId="77777777" w:rsidR="00AF216E" w:rsidRPr="001F1499" w:rsidRDefault="00AF216E" w:rsidP="00AF216E">
      <w:pPr>
        <w:pStyle w:val="Prrafodelista"/>
        <w:numPr>
          <w:ilvl w:val="0"/>
          <w:numId w:val="97"/>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La disolución del Colegio de Médicos de Las Palmas se acordará por la Asamblea General convocada al efecto por la Junta Directiva, previo acuerdo unánime de ésta o a instancias de la mitad más uno de los colegiados censados que lo soliciten por escrito y estén al corriente de sus obligaciones colegiales, debiendo acompañar propuesta de nombramiento de liquidadores a tal fin, que no podrán ser menos de tres personas ni más de cinco, que tendrán que ser médicos colegiados con los mismos requisitos mencionados.</w:t>
      </w:r>
    </w:p>
    <w:p w14:paraId="08CB38D8" w14:textId="77777777" w:rsidR="00AF216E" w:rsidRPr="001F1499" w:rsidRDefault="00AF216E" w:rsidP="00AF216E">
      <w:pPr>
        <w:pStyle w:val="Prrafodelista"/>
        <w:numPr>
          <w:ilvl w:val="0"/>
          <w:numId w:val="97"/>
        </w:numPr>
        <w:spacing w:after="0" w:line="240" w:lineRule="auto"/>
        <w:ind w:left="284" w:hanging="284"/>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Los requisitos de aprobación de la disolución y nombramiento de liquidadores son:</w:t>
      </w:r>
    </w:p>
    <w:p w14:paraId="5A47E036" w14:textId="77777777" w:rsidR="00AF216E" w:rsidRPr="001F1499" w:rsidRDefault="00AF216E" w:rsidP="00AF216E">
      <w:pPr>
        <w:pStyle w:val="Prrafodelista"/>
        <w:numPr>
          <w:ilvl w:val="0"/>
          <w:numId w:val="98"/>
        </w:numPr>
        <w:spacing w:after="0" w:line="240" w:lineRule="auto"/>
        <w:ind w:left="567" w:hanging="283"/>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Asistencia a la Asamblea General de, al menos, las dos terceras partes de los colegiados censados. </w:t>
      </w:r>
    </w:p>
    <w:p w14:paraId="775068AB" w14:textId="68D7DECB" w:rsidR="00AF216E" w:rsidRPr="001F1499" w:rsidRDefault="00AF216E" w:rsidP="00AF216E">
      <w:pPr>
        <w:pStyle w:val="Prrafodelista"/>
        <w:numPr>
          <w:ilvl w:val="0"/>
          <w:numId w:val="98"/>
        </w:numPr>
        <w:spacing w:after="0" w:line="240" w:lineRule="auto"/>
        <w:ind w:left="567" w:hanging="283"/>
        <w:jc w:val="both"/>
        <w:rPr>
          <w:rFonts w:asciiTheme="minorHAnsi" w:hAnsiTheme="minorHAnsi" w:cstheme="minorHAnsi"/>
          <w:sz w:val="24"/>
          <w:szCs w:val="24"/>
          <w:lang w:val="es-ES_tradnl"/>
        </w:rPr>
      </w:pPr>
      <w:r w:rsidRPr="001F1499">
        <w:rPr>
          <w:rFonts w:asciiTheme="minorHAnsi" w:hAnsiTheme="minorHAnsi" w:cstheme="minorHAnsi"/>
          <w:sz w:val="24"/>
          <w:szCs w:val="24"/>
          <w:lang w:val="es-ES_tradnl"/>
        </w:rPr>
        <w:t>El voto favorable de la mitad más uno de los asistentes a la Asamblea General.</w:t>
      </w:r>
    </w:p>
    <w:p w14:paraId="19D8D261" w14:textId="77777777" w:rsidR="00AF216E" w:rsidRPr="001F1499" w:rsidRDefault="00AF216E" w:rsidP="00AF216E">
      <w:pPr>
        <w:spacing w:after="0" w:line="240" w:lineRule="auto"/>
        <w:jc w:val="both"/>
        <w:rPr>
          <w:rFonts w:asciiTheme="minorHAnsi" w:hAnsiTheme="minorHAnsi" w:cstheme="minorHAnsi"/>
          <w:b/>
          <w:color w:val="000000" w:themeColor="text1"/>
          <w:sz w:val="24"/>
          <w:szCs w:val="24"/>
        </w:rPr>
      </w:pPr>
    </w:p>
    <w:p w14:paraId="62CC6849" w14:textId="45EC6B2F" w:rsidR="00AF216E" w:rsidRPr="001F1499" w:rsidRDefault="00AF216E" w:rsidP="00AF216E">
      <w:pPr>
        <w:spacing w:after="0" w:line="240" w:lineRule="auto"/>
        <w:jc w:val="both"/>
        <w:rPr>
          <w:rFonts w:asciiTheme="minorHAnsi" w:eastAsia="Times New Roman" w:hAnsiTheme="minorHAnsi" w:cstheme="minorHAnsi"/>
          <w:color w:val="111111"/>
          <w:sz w:val="24"/>
          <w:szCs w:val="24"/>
          <w:lang w:eastAsia="es-ES"/>
        </w:rPr>
      </w:pPr>
      <w:r w:rsidRPr="001F1499">
        <w:rPr>
          <w:rFonts w:asciiTheme="minorHAnsi" w:hAnsiTheme="minorHAnsi" w:cstheme="minorHAnsi"/>
          <w:b/>
          <w:color w:val="000000" w:themeColor="text1"/>
          <w:sz w:val="24"/>
          <w:szCs w:val="24"/>
        </w:rPr>
        <w:t>Artículo 90. Liquidación</w:t>
      </w:r>
    </w:p>
    <w:p w14:paraId="540C390E" w14:textId="77777777" w:rsidR="00AF216E" w:rsidRPr="001F1499" w:rsidRDefault="00AF216E" w:rsidP="00AF216E">
      <w:pPr>
        <w:spacing w:after="0" w:line="240" w:lineRule="auto"/>
        <w:jc w:val="both"/>
        <w:rPr>
          <w:rFonts w:asciiTheme="minorHAnsi" w:hAnsiTheme="minorHAnsi" w:cstheme="minorHAnsi"/>
          <w:color w:val="000000" w:themeColor="text1"/>
          <w:sz w:val="24"/>
          <w:szCs w:val="24"/>
        </w:rPr>
      </w:pPr>
    </w:p>
    <w:p w14:paraId="56C999DA" w14:textId="77777777" w:rsidR="00AF216E" w:rsidRPr="001F1499" w:rsidRDefault="00AF216E" w:rsidP="00AF216E">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Los liquidadores mencionados y designados por la Asamblea General realizarán las gestiones pertinentes para satisfacer las deudas, si las hubiere, para con el activo sobrante, si lo hubiere, adjudicarlo a los organismos que sustituya en sus funciones al Colegio de Médicos o a las entidades benéficas, dentro de su ámbito territorial que la Asamblea General haya decidido en la reunión mencionada en el artículo anterior.</w:t>
      </w:r>
    </w:p>
    <w:p w14:paraId="02F718F1" w14:textId="77777777" w:rsidR="00AF216E" w:rsidRPr="001F1499" w:rsidRDefault="00AF216E" w:rsidP="00475840">
      <w:pPr>
        <w:spacing w:after="0" w:line="240" w:lineRule="auto"/>
        <w:jc w:val="both"/>
        <w:rPr>
          <w:rFonts w:asciiTheme="minorHAnsi" w:hAnsiTheme="minorHAnsi" w:cstheme="minorHAnsi"/>
          <w:b/>
          <w:sz w:val="24"/>
          <w:szCs w:val="24"/>
        </w:rPr>
      </w:pPr>
    </w:p>
    <w:p w14:paraId="31236313" w14:textId="77777777" w:rsidR="00CC1C93" w:rsidRPr="001F1499" w:rsidRDefault="00CC1C93" w:rsidP="00475840">
      <w:pPr>
        <w:spacing w:after="0" w:line="240" w:lineRule="auto"/>
        <w:jc w:val="both"/>
        <w:rPr>
          <w:rFonts w:asciiTheme="minorHAnsi" w:hAnsiTheme="minorHAnsi" w:cstheme="minorHAnsi"/>
          <w:b/>
          <w:sz w:val="24"/>
          <w:szCs w:val="24"/>
        </w:rPr>
      </w:pPr>
    </w:p>
    <w:p w14:paraId="359C8E52" w14:textId="77777777" w:rsidR="00CC1C93" w:rsidRPr="001F1499" w:rsidRDefault="00CC1C93" w:rsidP="00475840">
      <w:pPr>
        <w:spacing w:after="0" w:line="240" w:lineRule="auto"/>
        <w:jc w:val="both"/>
        <w:rPr>
          <w:rFonts w:asciiTheme="minorHAnsi" w:hAnsiTheme="minorHAnsi" w:cstheme="minorHAnsi"/>
          <w:b/>
          <w:sz w:val="24"/>
          <w:szCs w:val="24"/>
        </w:rPr>
      </w:pPr>
    </w:p>
    <w:p w14:paraId="149B4F7A" w14:textId="73F5B70F" w:rsidR="00AF216E" w:rsidRPr="001F1499" w:rsidRDefault="00AF216E">
      <w:pPr>
        <w:spacing w:after="0" w:line="240" w:lineRule="auto"/>
        <w:rPr>
          <w:rFonts w:asciiTheme="minorHAnsi" w:hAnsiTheme="minorHAnsi" w:cstheme="minorHAnsi"/>
          <w:sz w:val="24"/>
          <w:szCs w:val="24"/>
        </w:rPr>
      </w:pPr>
      <w:bookmarkStart w:id="22" w:name="A82"/>
      <w:bookmarkEnd w:id="21"/>
      <w:r w:rsidRPr="001F1499">
        <w:rPr>
          <w:rFonts w:asciiTheme="minorHAnsi" w:hAnsiTheme="minorHAnsi" w:cstheme="minorHAnsi"/>
          <w:sz w:val="24"/>
          <w:szCs w:val="24"/>
        </w:rPr>
        <w:br w:type="page"/>
      </w:r>
    </w:p>
    <w:bookmarkEnd w:id="22"/>
    <w:p w14:paraId="42CB076D" w14:textId="7D549D05" w:rsidR="00FC5432" w:rsidRPr="001F1499" w:rsidRDefault="00FC5432" w:rsidP="0061385A">
      <w:pPr>
        <w:shd w:val="clear" w:color="auto" w:fill="DAEEF3" w:themeFill="accent5" w:themeFillTint="33"/>
        <w:autoSpaceDE w:val="0"/>
        <w:autoSpaceDN w:val="0"/>
        <w:adjustRightInd w:val="0"/>
        <w:spacing w:after="0" w:line="240" w:lineRule="auto"/>
        <w:ind w:right="-284"/>
        <w:jc w:val="center"/>
        <w:rPr>
          <w:rFonts w:asciiTheme="minorHAnsi" w:eastAsia="Times New Roman" w:hAnsiTheme="minorHAnsi" w:cstheme="minorHAnsi"/>
          <w:sz w:val="28"/>
          <w:szCs w:val="24"/>
          <w:lang w:eastAsia="es-ES"/>
        </w:rPr>
      </w:pPr>
      <w:r w:rsidRPr="001F1499">
        <w:rPr>
          <w:rFonts w:asciiTheme="minorHAnsi" w:eastAsia="Times New Roman" w:hAnsiTheme="minorHAnsi" w:cstheme="minorHAnsi"/>
          <w:b/>
          <w:bCs/>
          <w:sz w:val="28"/>
          <w:szCs w:val="24"/>
          <w:lang w:eastAsia="es-ES"/>
        </w:rPr>
        <w:lastRenderedPageBreak/>
        <w:t>DISPOSICIÓN DEROGATORIA</w:t>
      </w:r>
    </w:p>
    <w:p w14:paraId="01E8C8FA" w14:textId="77777777" w:rsidR="00FC5432" w:rsidRPr="001F1499" w:rsidRDefault="00FC5432" w:rsidP="00FC5432">
      <w:pPr>
        <w:spacing w:after="0"/>
        <w:rPr>
          <w:rFonts w:asciiTheme="minorHAnsi" w:hAnsiTheme="minorHAnsi" w:cstheme="minorHAnsi"/>
          <w:color w:val="FF0000"/>
          <w:sz w:val="24"/>
          <w:szCs w:val="24"/>
        </w:rPr>
      </w:pPr>
    </w:p>
    <w:p w14:paraId="2D11ECDF" w14:textId="73A9349B" w:rsidR="00AF216E" w:rsidRPr="001F1499" w:rsidRDefault="00AF216E" w:rsidP="00AF216E">
      <w:pPr>
        <w:spacing w:after="0" w:line="240" w:lineRule="auto"/>
        <w:jc w:val="both"/>
        <w:rPr>
          <w:rFonts w:asciiTheme="minorHAnsi" w:hAnsiTheme="minorHAnsi" w:cstheme="minorHAnsi"/>
          <w:color w:val="000000" w:themeColor="text1"/>
          <w:sz w:val="24"/>
          <w:szCs w:val="24"/>
        </w:rPr>
      </w:pPr>
      <w:r w:rsidRPr="001F1499">
        <w:rPr>
          <w:rFonts w:asciiTheme="minorHAnsi" w:hAnsiTheme="minorHAnsi" w:cstheme="minorHAnsi"/>
          <w:color w:val="000000" w:themeColor="text1"/>
          <w:sz w:val="24"/>
          <w:szCs w:val="24"/>
        </w:rPr>
        <w:t>A partir de la fecha de entrada en vigor de estos Estatutos, quedarán derogados y sin efectos todos los Estatutos publicados con anterioridad.</w:t>
      </w:r>
    </w:p>
    <w:p w14:paraId="23B8F431" w14:textId="77777777" w:rsidR="00AF216E" w:rsidRPr="001F1499" w:rsidRDefault="00AF216E" w:rsidP="00FC5432">
      <w:pPr>
        <w:spacing w:after="0"/>
        <w:rPr>
          <w:rFonts w:asciiTheme="minorHAnsi" w:hAnsiTheme="minorHAnsi" w:cstheme="minorHAnsi"/>
          <w:color w:val="FF0000"/>
          <w:sz w:val="24"/>
          <w:szCs w:val="24"/>
        </w:rPr>
      </w:pPr>
    </w:p>
    <w:p w14:paraId="097CB2BA" w14:textId="77777777" w:rsidR="00AF216E" w:rsidRPr="001F1499" w:rsidRDefault="00AF216E" w:rsidP="00FC5432">
      <w:pPr>
        <w:spacing w:after="0"/>
        <w:rPr>
          <w:rFonts w:asciiTheme="minorHAnsi" w:hAnsiTheme="minorHAnsi" w:cstheme="minorHAnsi"/>
          <w:color w:val="FF0000"/>
          <w:sz w:val="24"/>
          <w:szCs w:val="24"/>
        </w:rPr>
      </w:pPr>
    </w:p>
    <w:p w14:paraId="0FE14285" w14:textId="77777777" w:rsidR="00AF216E" w:rsidRPr="001F1499" w:rsidRDefault="00AF216E" w:rsidP="00FC5432">
      <w:pPr>
        <w:spacing w:after="0"/>
        <w:rPr>
          <w:rFonts w:asciiTheme="minorHAnsi" w:hAnsiTheme="minorHAnsi" w:cstheme="minorHAnsi"/>
          <w:color w:val="FF0000"/>
          <w:sz w:val="24"/>
          <w:szCs w:val="24"/>
        </w:rPr>
      </w:pPr>
    </w:p>
    <w:p w14:paraId="1C5F5C22" w14:textId="77777777" w:rsidR="00885CAC" w:rsidRPr="001F1499" w:rsidRDefault="00885CAC" w:rsidP="00CC6F91">
      <w:pPr>
        <w:spacing w:after="0" w:line="240" w:lineRule="auto"/>
        <w:jc w:val="both"/>
        <w:rPr>
          <w:rFonts w:asciiTheme="minorHAnsi" w:hAnsiTheme="minorHAnsi" w:cstheme="minorHAnsi"/>
          <w:sz w:val="24"/>
          <w:szCs w:val="24"/>
        </w:rPr>
      </w:pPr>
    </w:p>
    <w:p w14:paraId="64ACA497" w14:textId="3ABAEC1E" w:rsidR="00252783" w:rsidRPr="001F1499" w:rsidRDefault="00252783">
      <w:pPr>
        <w:spacing w:after="0" w:line="240" w:lineRule="auto"/>
        <w:rPr>
          <w:rFonts w:asciiTheme="minorHAnsi" w:hAnsiTheme="minorHAnsi" w:cstheme="minorHAnsi"/>
          <w:sz w:val="24"/>
          <w:szCs w:val="24"/>
        </w:rPr>
      </w:pPr>
      <w:r w:rsidRPr="001F1499">
        <w:rPr>
          <w:rFonts w:asciiTheme="minorHAnsi" w:hAnsiTheme="minorHAnsi" w:cstheme="minorHAnsi"/>
          <w:sz w:val="24"/>
          <w:szCs w:val="24"/>
        </w:rPr>
        <w:br w:type="page"/>
      </w:r>
    </w:p>
    <w:p w14:paraId="1AA7733B" w14:textId="3001095A" w:rsidR="00252783" w:rsidRPr="001F1499" w:rsidRDefault="00252783" w:rsidP="00CC6F91">
      <w:pPr>
        <w:spacing w:after="0" w:line="240" w:lineRule="auto"/>
        <w:jc w:val="both"/>
        <w:rPr>
          <w:rFonts w:asciiTheme="minorHAnsi" w:hAnsiTheme="minorHAnsi" w:cstheme="minorHAnsi"/>
          <w:sz w:val="24"/>
          <w:szCs w:val="24"/>
        </w:rPr>
      </w:pPr>
      <w:r w:rsidRPr="001F1499">
        <w:rPr>
          <w:rFonts w:asciiTheme="minorHAnsi" w:hAnsiTheme="minorHAnsi" w:cstheme="minorHAnsi"/>
          <w:noProof/>
          <w:lang w:eastAsia="es-ES"/>
        </w:rPr>
        <w:lastRenderedPageBreak/>
        <mc:AlternateContent>
          <mc:Choice Requires="wps">
            <w:drawing>
              <wp:anchor distT="0" distB="0" distL="114300" distR="114300" simplePos="0" relativeHeight="251658239" behindDoc="0" locked="0" layoutInCell="1" allowOverlap="1" wp14:anchorId="3F1C0A61" wp14:editId="65415B84">
                <wp:simplePos x="0" y="0"/>
                <wp:positionH relativeFrom="column">
                  <wp:posOffset>-553720</wp:posOffset>
                </wp:positionH>
                <wp:positionV relativeFrom="paragraph">
                  <wp:posOffset>-1011555</wp:posOffset>
                </wp:positionV>
                <wp:extent cx="7919720" cy="10799445"/>
                <wp:effectExtent l="0" t="0" r="5080" b="1905"/>
                <wp:wrapNone/>
                <wp:docPr id="3" name="3 Rectángulo"/>
                <wp:cNvGraphicFramePr/>
                <a:graphic xmlns:a="http://schemas.openxmlformats.org/drawingml/2006/main">
                  <a:graphicData uri="http://schemas.microsoft.com/office/word/2010/wordprocessingShape">
                    <wps:wsp>
                      <wps:cNvSpPr/>
                      <wps:spPr>
                        <a:xfrm>
                          <a:off x="0" y="0"/>
                          <a:ext cx="7919720" cy="1079944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43.6pt;margin-top:-79.65pt;width:623.6pt;height:850.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" fillcolor="#1f497d [3215]" stroked="f" strokeweight="2pt"/>
            </w:pict>
          </mc:Fallback>
        </mc:AlternateContent>
      </w:r>
    </w:p>
    <w:p w14:paraId="5C8F66A2" w14:textId="77777777" w:rsidR="00252783" w:rsidRPr="001F1499" w:rsidRDefault="00252783" w:rsidP="00252783">
      <w:pPr>
        <w:rPr>
          <w:rFonts w:asciiTheme="minorHAnsi" w:hAnsiTheme="minorHAnsi" w:cstheme="minorHAnsi"/>
          <w:sz w:val="24"/>
          <w:szCs w:val="24"/>
        </w:rPr>
      </w:pPr>
    </w:p>
    <w:p w14:paraId="1F9C6A39" w14:textId="77777777" w:rsidR="00252783" w:rsidRPr="001F1499" w:rsidRDefault="00252783" w:rsidP="00252783">
      <w:pPr>
        <w:rPr>
          <w:rFonts w:asciiTheme="minorHAnsi" w:hAnsiTheme="minorHAnsi" w:cstheme="minorHAnsi"/>
          <w:sz w:val="24"/>
          <w:szCs w:val="24"/>
        </w:rPr>
      </w:pPr>
    </w:p>
    <w:p w14:paraId="625171AD" w14:textId="4EA3E1AD" w:rsidR="00252783" w:rsidRPr="001F1499" w:rsidRDefault="00252783" w:rsidP="00252783">
      <w:pPr>
        <w:rPr>
          <w:rFonts w:asciiTheme="minorHAnsi" w:hAnsiTheme="minorHAnsi" w:cstheme="minorHAnsi"/>
          <w:sz w:val="24"/>
          <w:szCs w:val="24"/>
        </w:rPr>
      </w:pPr>
    </w:p>
    <w:p w14:paraId="001582F1" w14:textId="7581DB41" w:rsidR="00252783" w:rsidRPr="001F1499" w:rsidRDefault="00252783" w:rsidP="00252783">
      <w:pPr>
        <w:tabs>
          <w:tab w:val="left" w:pos="2830"/>
        </w:tabs>
        <w:rPr>
          <w:rFonts w:asciiTheme="minorHAnsi" w:hAnsiTheme="minorHAnsi" w:cstheme="minorHAnsi"/>
          <w:sz w:val="24"/>
          <w:szCs w:val="24"/>
        </w:rPr>
      </w:pPr>
      <w:r w:rsidRPr="001F1499">
        <w:rPr>
          <w:rFonts w:asciiTheme="minorHAnsi" w:hAnsiTheme="minorHAnsi" w:cstheme="minorHAnsi"/>
          <w:noProof/>
          <w:sz w:val="24"/>
          <w:szCs w:val="24"/>
          <w:lang w:eastAsia="es-ES"/>
        </w:rPr>
        <w:drawing>
          <wp:anchor distT="0" distB="0" distL="114300" distR="114300" simplePos="0" relativeHeight="251660288" behindDoc="0" locked="0" layoutInCell="1" allowOverlap="1" wp14:anchorId="19F8C4A1" wp14:editId="069A1723">
            <wp:simplePos x="0" y="0"/>
            <wp:positionH relativeFrom="column">
              <wp:posOffset>2175548</wp:posOffset>
            </wp:positionH>
            <wp:positionV relativeFrom="paragraph">
              <wp:posOffset>2191334</wp:posOffset>
            </wp:positionV>
            <wp:extent cx="2640356" cy="10098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2 NOTICIAS Y COMUNICACIÓN\3 Diseños\2 Finalizados\1 Institución\Imágenes Corporativas\Corporativas\Logotipos Colegio\Sede Gran Canaria\Logotipo horizontal blanco band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356" cy="100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499">
        <w:rPr>
          <w:rFonts w:asciiTheme="minorHAnsi" w:hAnsiTheme="minorHAnsi" w:cstheme="minorHAnsi"/>
          <w:sz w:val="24"/>
          <w:szCs w:val="24"/>
        </w:rPr>
        <w:tab/>
      </w:r>
    </w:p>
    <w:sectPr w:rsidR="00252783" w:rsidRPr="001F1499" w:rsidSect="004C2CAE">
      <w:headerReference w:type="default" r:id="rId12"/>
      <w:footerReference w:type="default" r:id="rId13"/>
      <w:pgSz w:w="11906" w:h="16838" w:code="9"/>
      <w:pgMar w:top="1417" w:right="707" w:bottom="1417" w:left="851" w:header="8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5E4AB" w14:textId="77777777" w:rsidR="00306A78" w:rsidRDefault="00306A78" w:rsidP="00FD7407">
      <w:pPr>
        <w:spacing w:after="0" w:line="240" w:lineRule="auto"/>
      </w:pPr>
      <w:r>
        <w:separator/>
      </w:r>
    </w:p>
  </w:endnote>
  <w:endnote w:type="continuationSeparator" w:id="0">
    <w:p w14:paraId="0657B66A" w14:textId="77777777" w:rsidR="00306A78" w:rsidRDefault="00306A78" w:rsidP="00FD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998534620"/>
      <w:docPartObj>
        <w:docPartGallery w:val="Page Numbers (Bottom of Page)"/>
        <w:docPartUnique/>
      </w:docPartObj>
    </w:sdtPr>
    <w:sdtEndPr/>
    <w:sdtContent>
      <w:sdt>
        <w:sdtPr>
          <w:rPr>
            <w:rFonts w:asciiTheme="minorHAnsi" w:hAnsiTheme="minorHAnsi" w:cstheme="minorHAnsi"/>
            <w:sz w:val="18"/>
            <w:szCs w:val="18"/>
          </w:rPr>
          <w:id w:val="1085963266"/>
          <w:docPartObj>
            <w:docPartGallery w:val="Page Numbers (Top of Page)"/>
            <w:docPartUnique/>
          </w:docPartObj>
        </w:sdtPr>
        <w:sdtEndPr/>
        <w:sdtContent>
          <w:p w14:paraId="61F1F7AC" w14:textId="373F576F" w:rsidR="00306A78" w:rsidRPr="00AA2BBA" w:rsidRDefault="00306A78">
            <w:pPr>
              <w:pStyle w:val="Piedepgina"/>
              <w:jc w:val="center"/>
              <w:rPr>
                <w:rFonts w:asciiTheme="minorHAnsi" w:hAnsiTheme="minorHAnsi" w:cstheme="minorHAnsi"/>
                <w:sz w:val="18"/>
                <w:szCs w:val="18"/>
              </w:rPr>
            </w:pPr>
            <w:r w:rsidRPr="00AA2BBA">
              <w:rPr>
                <w:rFonts w:asciiTheme="minorHAnsi" w:hAnsiTheme="minorHAnsi" w:cstheme="minorHAnsi"/>
                <w:sz w:val="18"/>
                <w:szCs w:val="18"/>
              </w:rPr>
              <w:t xml:space="preserve"> Página </w:t>
            </w:r>
            <w:r w:rsidRPr="00AA2BBA">
              <w:rPr>
                <w:rFonts w:asciiTheme="minorHAnsi" w:hAnsiTheme="minorHAnsi" w:cstheme="minorHAnsi"/>
                <w:bCs/>
                <w:sz w:val="18"/>
                <w:szCs w:val="18"/>
              </w:rPr>
              <w:fldChar w:fldCharType="begin"/>
            </w:r>
            <w:r w:rsidRPr="00AA2BBA">
              <w:rPr>
                <w:rFonts w:asciiTheme="minorHAnsi" w:hAnsiTheme="minorHAnsi" w:cstheme="minorHAnsi"/>
                <w:bCs/>
                <w:sz w:val="18"/>
                <w:szCs w:val="18"/>
              </w:rPr>
              <w:instrText>PAGE</w:instrText>
            </w:r>
            <w:r w:rsidRPr="00AA2BBA">
              <w:rPr>
                <w:rFonts w:asciiTheme="minorHAnsi" w:hAnsiTheme="minorHAnsi" w:cstheme="minorHAnsi"/>
                <w:bCs/>
                <w:sz w:val="18"/>
                <w:szCs w:val="18"/>
              </w:rPr>
              <w:fldChar w:fldCharType="separate"/>
            </w:r>
            <w:r w:rsidR="0041360F">
              <w:rPr>
                <w:rFonts w:asciiTheme="minorHAnsi" w:hAnsiTheme="minorHAnsi" w:cstheme="minorHAnsi"/>
                <w:bCs/>
                <w:noProof/>
                <w:sz w:val="18"/>
                <w:szCs w:val="18"/>
              </w:rPr>
              <w:t>2</w:t>
            </w:r>
            <w:r w:rsidRPr="00AA2BBA">
              <w:rPr>
                <w:rFonts w:asciiTheme="minorHAnsi" w:hAnsiTheme="minorHAnsi" w:cstheme="minorHAnsi"/>
                <w:bCs/>
                <w:sz w:val="18"/>
                <w:szCs w:val="18"/>
              </w:rPr>
              <w:fldChar w:fldCharType="end"/>
            </w:r>
            <w:r w:rsidRPr="00AA2BBA">
              <w:rPr>
                <w:rFonts w:asciiTheme="minorHAnsi" w:hAnsiTheme="minorHAnsi" w:cstheme="minorHAnsi"/>
                <w:sz w:val="18"/>
                <w:szCs w:val="18"/>
              </w:rPr>
              <w:t xml:space="preserve"> de </w:t>
            </w:r>
            <w:r w:rsidRPr="00AA2BBA">
              <w:rPr>
                <w:rFonts w:asciiTheme="minorHAnsi" w:hAnsiTheme="minorHAnsi" w:cstheme="minorHAnsi"/>
                <w:bCs/>
                <w:sz w:val="18"/>
                <w:szCs w:val="18"/>
              </w:rPr>
              <w:fldChar w:fldCharType="begin"/>
            </w:r>
            <w:r w:rsidRPr="00AA2BBA">
              <w:rPr>
                <w:rFonts w:asciiTheme="minorHAnsi" w:hAnsiTheme="minorHAnsi" w:cstheme="minorHAnsi"/>
                <w:bCs/>
                <w:sz w:val="18"/>
                <w:szCs w:val="18"/>
              </w:rPr>
              <w:instrText>NUMPAGES</w:instrText>
            </w:r>
            <w:r w:rsidRPr="00AA2BBA">
              <w:rPr>
                <w:rFonts w:asciiTheme="minorHAnsi" w:hAnsiTheme="minorHAnsi" w:cstheme="minorHAnsi"/>
                <w:bCs/>
                <w:sz w:val="18"/>
                <w:szCs w:val="18"/>
              </w:rPr>
              <w:fldChar w:fldCharType="separate"/>
            </w:r>
            <w:r w:rsidR="0041360F">
              <w:rPr>
                <w:rFonts w:asciiTheme="minorHAnsi" w:hAnsiTheme="minorHAnsi" w:cstheme="minorHAnsi"/>
                <w:bCs/>
                <w:noProof/>
                <w:sz w:val="18"/>
                <w:szCs w:val="18"/>
              </w:rPr>
              <w:t>40</w:t>
            </w:r>
            <w:r w:rsidRPr="00AA2BBA">
              <w:rPr>
                <w:rFonts w:asciiTheme="minorHAnsi" w:hAnsiTheme="minorHAnsi" w:cstheme="minorHAnsi"/>
                <w:bCs/>
                <w:sz w:val="18"/>
                <w:szCs w:val="18"/>
              </w:rPr>
              <w:fldChar w:fldCharType="end"/>
            </w:r>
          </w:p>
        </w:sdtContent>
      </w:sdt>
    </w:sdtContent>
  </w:sdt>
  <w:p w14:paraId="1AB7661E" w14:textId="1409FB71" w:rsidR="00306A78" w:rsidRDefault="00306A78">
    <w:pPr>
      <w:pStyle w:val="Piedepgina"/>
    </w:pPr>
    <w:r>
      <w:rPr>
        <w:rFonts w:asciiTheme="minorHAnsi" w:eastAsia="Times New Roman" w:hAnsiTheme="minorHAnsi" w:cstheme="minorHAnsi"/>
        <w:b/>
        <w:bCs/>
        <w:noProof/>
        <w:sz w:val="28"/>
        <w:szCs w:val="24"/>
        <w:lang w:eastAsia="es-ES"/>
      </w:rPr>
      <mc:AlternateContent>
        <mc:Choice Requires="wps">
          <w:drawing>
            <wp:anchor distT="0" distB="0" distL="114300" distR="114300" simplePos="0" relativeHeight="251659264" behindDoc="0" locked="0" layoutInCell="1" allowOverlap="1" wp14:anchorId="1AE9736F" wp14:editId="5DFFE7C7">
              <wp:simplePos x="0" y="0"/>
              <wp:positionH relativeFrom="column">
                <wp:posOffset>6695440</wp:posOffset>
              </wp:positionH>
              <wp:positionV relativeFrom="paragraph">
                <wp:posOffset>222885</wp:posOffset>
              </wp:positionV>
              <wp:extent cx="457200" cy="409575"/>
              <wp:effectExtent l="0" t="0" r="0" b="9525"/>
              <wp:wrapNone/>
              <wp:docPr id="5" name="5 Rectángulo"/>
              <wp:cNvGraphicFramePr/>
              <a:graphic xmlns:a="http://schemas.openxmlformats.org/drawingml/2006/main">
                <a:graphicData uri="http://schemas.microsoft.com/office/word/2010/wordprocessingShape">
                  <wps:wsp>
                    <wps:cNvSpPr/>
                    <wps:spPr>
                      <a:xfrm>
                        <a:off x="0" y="0"/>
                        <a:ext cx="457200" cy="4095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629A48" id="5 Rectángulo" o:spid="_x0000_s1026" style="position:absolute;margin-left:527.2pt;margin-top:17.55pt;width:36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" fillcolor="#b6dde8 [1304]"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3F235" w14:textId="77777777" w:rsidR="00306A78" w:rsidRDefault="00306A78" w:rsidP="00FD7407">
      <w:pPr>
        <w:spacing w:after="0" w:line="240" w:lineRule="auto"/>
      </w:pPr>
      <w:r>
        <w:separator/>
      </w:r>
    </w:p>
  </w:footnote>
  <w:footnote w:type="continuationSeparator" w:id="0">
    <w:p w14:paraId="168D6BA7" w14:textId="77777777" w:rsidR="00306A78" w:rsidRDefault="00306A78" w:rsidP="00FD7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964"/>
    </w:tblGrid>
    <w:tr w:rsidR="00306A78" w14:paraId="53354984" w14:textId="77777777" w:rsidTr="00D03511">
      <w:tc>
        <w:tcPr>
          <w:tcW w:w="776" w:type="dxa"/>
        </w:tcPr>
        <w:p w14:paraId="5BB32967" w14:textId="77777777" w:rsidR="00306A78" w:rsidRDefault="00306A78" w:rsidP="00FF698F">
          <w:pPr>
            <w:pStyle w:val="Encabezado"/>
            <w:jc w:val="center"/>
          </w:pPr>
          <w:r>
            <w:rPr>
              <w:rFonts w:cstheme="minorHAnsi"/>
              <w:b/>
              <w:noProof/>
              <w:sz w:val="28"/>
              <w:szCs w:val="28"/>
              <w:lang w:eastAsia="es-ES"/>
            </w:rPr>
            <w:drawing>
              <wp:inline distT="0" distB="0" distL="0" distR="0" wp14:anchorId="4D7A8D24" wp14:editId="3DB9F2B0">
                <wp:extent cx="279722" cy="2540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Nuevo\Origin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5520" t="24590" r="36389" b="49901"/>
                        <a:stretch/>
                      </pic:blipFill>
                      <pic:spPr bwMode="auto">
                        <a:xfrm>
                          <a:off x="0" y="0"/>
                          <a:ext cx="279067" cy="253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64" w:type="dxa"/>
        </w:tcPr>
        <w:p w14:paraId="6D0F1C39" w14:textId="77777777" w:rsidR="00306A78" w:rsidRPr="00DC353F" w:rsidRDefault="00306A78" w:rsidP="00DC353F">
          <w:pPr>
            <w:pStyle w:val="Encabezado"/>
            <w:jc w:val="right"/>
            <w:rPr>
              <w:rStyle w:val="Textoennegrita"/>
              <w:rFonts w:cstheme="minorHAnsi"/>
              <w:color w:val="000000" w:themeColor="text1"/>
              <w:sz w:val="18"/>
            </w:rPr>
          </w:pPr>
          <w:r w:rsidRPr="00DC353F">
            <w:rPr>
              <w:rStyle w:val="Textoennegrita"/>
              <w:rFonts w:cstheme="minorHAnsi"/>
              <w:color w:val="000000" w:themeColor="text1"/>
              <w:sz w:val="18"/>
            </w:rPr>
            <w:t>COLEGIO MÉDICOS LAS PALMAS</w:t>
          </w:r>
        </w:p>
        <w:p w14:paraId="0584D03C" w14:textId="4EE2D170" w:rsidR="00306A78" w:rsidRPr="00DC353F" w:rsidRDefault="00306A78" w:rsidP="00DC353F">
          <w:pPr>
            <w:pStyle w:val="Encabezado"/>
            <w:jc w:val="right"/>
            <w:rPr>
              <w:rFonts w:cstheme="minorHAnsi"/>
              <w:b/>
              <w:bCs/>
              <w:color w:val="A6A6A6" w:themeColor="background1" w:themeShade="A6"/>
              <w:sz w:val="18"/>
            </w:rPr>
          </w:pPr>
          <w:r w:rsidRPr="00DC353F">
            <w:rPr>
              <w:rStyle w:val="Textoennegrita"/>
              <w:b w:val="0"/>
              <w:color w:val="000000" w:themeColor="text1"/>
            </w:rPr>
            <w:t>Estatutos 2025</w:t>
          </w:r>
        </w:p>
      </w:tc>
    </w:tr>
  </w:tbl>
  <w:p w14:paraId="3E5234DF" w14:textId="77BAB7F5" w:rsidR="00306A78" w:rsidRDefault="00306A78" w:rsidP="00FD65A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D06"/>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F00C79"/>
    <w:multiLevelType w:val="hybridMultilevel"/>
    <w:tmpl w:val="996AEE72"/>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D109848">
      <w:start w:val="1"/>
      <w:numFmt w:val="decimal"/>
      <w:lvlText w:val="%3."/>
      <w:lvlJc w:val="left"/>
      <w:pPr>
        <w:ind w:left="2624" w:hanging="360"/>
      </w:pPr>
      <w:rPr>
        <w:rFonts w:hint="default"/>
      </w:r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04137CC1"/>
    <w:multiLevelType w:val="hybridMultilevel"/>
    <w:tmpl w:val="A01A7AB6"/>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07C0014F"/>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0D6585"/>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9E3282"/>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150772"/>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8F38F2"/>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AF04ECA"/>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C096677"/>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CCB091E"/>
    <w:multiLevelType w:val="hybridMultilevel"/>
    <w:tmpl w:val="E9366F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D0C4301"/>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E0D3A58"/>
    <w:multiLevelType w:val="hybridMultilevel"/>
    <w:tmpl w:val="1ED8878E"/>
    <w:lvl w:ilvl="0" w:tplc="9C2E1A6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24A4981"/>
    <w:multiLevelType w:val="hybridMultilevel"/>
    <w:tmpl w:val="2158B196"/>
    <w:lvl w:ilvl="0" w:tplc="8774E71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nsid w:val="14541B69"/>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51A38BB"/>
    <w:multiLevelType w:val="hybridMultilevel"/>
    <w:tmpl w:val="4FE6B662"/>
    <w:lvl w:ilvl="0" w:tplc="2C842F76">
      <w:start w:val="1"/>
      <w:numFmt w:val="lowerLetter"/>
      <w:lvlText w:val="%1."/>
      <w:lvlJc w:val="left"/>
      <w:pPr>
        <w:ind w:left="1440" w:hanging="360"/>
      </w:pPr>
      <w:rPr>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5F62E42"/>
    <w:multiLevelType w:val="hybridMultilevel"/>
    <w:tmpl w:val="33A0E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6027EC2"/>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7B10F3C"/>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90C0ABA"/>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A15402E"/>
    <w:multiLevelType w:val="hybridMultilevel"/>
    <w:tmpl w:val="B5DC3048"/>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1DB55D8A"/>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E4907BA"/>
    <w:multiLevelType w:val="multilevel"/>
    <w:tmpl w:val="5602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DE52A1"/>
    <w:multiLevelType w:val="hybridMultilevel"/>
    <w:tmpl w:val="67942AC2"/>
    <w:lvl w:ilvl="0" w:tplc="A894D7BA">
      <w:start w:val="1"/>
      <w:numFmt w:val="decimal"/>
      <w:lvlText w:val="%1."/>
      <w:lvlJc w:val="left"/>
      <w:pPr>
        <w:ind w:left="720" w:hanging="360"/>
      </w:pPr>
      <w:rPr>
        <w:rFonts w:asciiTheme="minorHAnsi" w:hAnsiTheme="minorHAnsi" w:cstheme="minorHAnsi"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04C2FE3"/>
    <w:multiLevelType w:val="hybridMultilevel"/>
    <w:tmpl w:val="C17EB9AA"/>
    <w:lvl w:ilvl="0" w:tplc="0C0A0019">
      <w:start w:val="1"/>
      <w:numFmt w:val="lowerLetter"/>
      <w:lvlText w:val="%1."/>
      <w:lvlJc w:val="left"/>
      <w:pPr>
        <w:ind w:left="720" w:hanging="360"/>
      </w:pPr>
    </w:lvl>
    <w:lvl w:ilvl="1" w:tplc="2C842F76">
      <w:start w:val="1"/>
      <w:numFmt w:val="lowerLetter"/>
      <w:lvlText w:val="%2."/>
      <w:lvlJc w:val="left"/>
      <w:pPr>
        <w:ind w:left="1440" w:hanging="360"/>
      </w:pPr>
      <w:rPr>
        <w:b w:val="0"/>
        <w:color w:val="000000" w:themeColor="text1"/>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080119A"/>
    <w:multiLevelType w:val="hybridMultilevel"/>
    <w:tmpl w:val="F1B420F6"/>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nsid w:val="213C385B"/>
    <w:multiLevelType w:val="hybridMultilevel"/>
    <w:tmpl w:val="4FE6B662"/>
    <w:lvl w:ilvl="0" w:tplc="2C842F76">
      <w:start w:val="1"/>
      <w:numFmt w:val="lowerLetter"/>
      <w:lvlText w:val="%1."/>
      <w:lvlJc w:val="left"/>
      <w:pPr>
        <w:ind w:left="1440" w:hanging="360"/>
      </w:pPr>
      <w:rPr>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1823014"/>
    <w:multiLevelType w:val="hybridMultilevel"/>
    <w:tmpl w:val="6FA6C3B0"/>
    <w:lvl w:ilvl="0" w:tplc="0C0A0019">
      <w:start w:val="1"/>
      <w:numFmt w:val="lowerLetter"/>
      <w:lvlText w:val="%1."/>
      <w:lvlJc w:val="left"/>
      <w:pPr>
        <w:ind w:left="1004" w:hanging="360"/>
      </w:pPr>
    </w:lvl>
    <w:lvl w:ilvl="1" w:tplc="0C0A0019">
      <w:start w:val="1"/>
      <w:numFmt w:val="lowerLetter"/>
      <w:lvlText w:val="%2."/>
      <w:lvlJc w:val="left"/>
      <w:pPr>
        <w:ind w:left="785"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21B26C17"/>
    <w:multiLevelType w:val="hybridMultilevel"/>
    <w:tmpl w:val="85C67098"/>
    <w:lvl w:ilvl="0" w:tplc="0C0A0019">
      <w:start w:val="1"/>
      <w:numFmt w:val="lowerLetter"/>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34D7EF7"/>
    <w:multiLevelType w:val="hybridMultilevel"/>
    <w:tmpl w:val="3676D072"/>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nsid w:val="24160DB3"/>
    <w:multiLevelType w:val="hybridMultilevel"/>
    <w:tmpl w:val="072C743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49A5F43"/>
    <w:multiLevelType w:val="hybridMultilevel"/>
    <w:tmpl w:val="0B065BA4"/>
    <w:lvl w:ilvl="0" w:tplc="033C56E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4E051B2"/>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255D1CFE"/>
    <w:multiLevelType w:val="hybridMultilevel"/>
    <w:tmpl w:val="C7965F98"/>
    <w:lvl w:ilvl="0" w:tplc="9C2E1A62">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nsid w:val="260970D5"/>
    <w:multiLevelType w:val="hybridMultilevel"/>
    <w:tmpl w:val="107CA13E"/>
    <w:lvl w:ilvl="0" w:tplc="5AC8066A">
      <w:start w:val="1"/>
      <w:numFmt w:val="bullet"/>
      <w:lvlText w:val="―"/>
      <w:lvlJc w:val="left"/>
      <w:pPr>
        <w:ind w:left="720" w:hanging="360"/>
      </w:pPr>
      <w:rPr>
        <w:rFonts w:ascii="Calibri" w:hAnsi="Calibri"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74F3358"/>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91F356F"/>
    <w:multiLevelType w:val="hybridMultilevel"/>
    <w:tmpl w:val="4816F974"/>
    <w:lvl w:ilvl="0" w:tplc="0C0A0019">
      <w:start w:val="1"/>
      <w:numFmt w:val="lowerLetter"/>
      <w:lvlText w:val="%1."/>
      <w:lvlJc w:val="left"/>
      <w:pPr>
        <w:ind w:left="1003" w:hanging="360"/>
      </w:pPr>
      <w:rPr>
        <w:rFonts w:hint="default"/>
        <w:b w:val="0"/>
        <w:color w:val="000000" w:themeColor="text1"/>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7">
    <w:nsid w:val="2C446F01"/>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EDD16FD"/>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44D213D"/>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49E57C6"/>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55D67A6"/>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645259B"/>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6592615"/>
    <w:multiLevelType w:val="hybridMultilevel"/>
    <w:tmpl w:val="59A0E4F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36715D29"/>
    <w:multiLevelType w:val="hybridMultilevel"/>
    <w:tmpl w:val="18BA1458"/>
    <w:lvl w:ilvl="0" w:tplc="F0CC6500">
      <w:start w:val="1"/>
      <w:numFmt w:val="lowerLetter"/>
      <w:lvlText w:val="%1."/>
      <w:lvlJc w:val="left"/>
      <w:pPr>
        <w:ind w:left="720" w:hanging="360"/>
      </w:pPr>
      <w:rPr>
        <w:b w:val="0"/>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7CF2C81"/>
    <w:multiLevelType w:val="hybridMultilevel"/>
    <w:tmpl w:val="33A0E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8640D1E"/>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8D33D62"/>
    <w:multiLevelType w:val="hybridMultilevel"/>
    <w:tmpl w:val="18BA1458"/>
    <w:lvl w:ilvl="0" w:tplc="F0CC6500">
      <w:start w:val="1"/>
      <w:numFmt w:val="lowerLetter"/>
      <w:lvlText w:val="%1."/>
      <w:lvlJc w:val="left"/>
      <w:pPr>
        <w:ind w:left="720" w:hanging="360"/>
      </w:pPr>
      <w:rPr>
        <w:b w:val="0"/>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AC5691D"/>
    <w:multiLevelType w:val="hybridMultilevel"/>
    <w:tmpl w:val="8FA05CF2"/>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9">
    <w:nsid w:val="3C18167E"/>
    <w:multiLevelType w:val="hybridMultilevel"/>
    <w:tmpl w:val="072C743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3C472427"/>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3DC32E92"/>
    <w:multiLevelType w:val="hybridMultilevel"/>
    <w:tmpl w:val="67942AC2"/>
    <w:lvl w:ilvl="0" w:tplc="A894D7BA">
      <w:start w:val="1"/>
      <w:numFmt w:val="decimal"/>
      <w:lvlText w:val="%1."/>
      <w:lvlJc w:val="left"/>
      <w:pPr>
        <w:ind w:left="720" w:hanging="360"/>
      </w:pPr>
      <w:rPr>
        <w:rFonts w:asciiTheme="minorHAnsi" w:hAnsiTheme="minorHAnsi" w:cstheme="minorHAnsi"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E5E4D80"/>
    <w:multiLevelType w:val="hybridMultilevel"/>
    <w:tmpl w:val="92B80E16"/>
    <w:lvl w:ilvl="0" w:tplc="0C0A0019">
      <w:start w:val="1"/>
      <w:numFmt w:val="lowerLetter"/>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E807C27"/>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40930A90"/>
    <w:multiLevelType w:val="hybridMultilevel"/>
    <w:tmpl w:val="8BC47B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1D4126D"/>
    <w:multiLevelType w:val="hybridMultilevel"/>
    <w:tmpl w:val="072C743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38B7E95"/>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430335D"/>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449C5CA1"/>
    <w:multiLevelType w:val="hybridMultilevel"/>
    <w:tmpl w:val="67942AC2"/>
    <w:lvl w:ilvl="0" w:tplc="A894D7BA">
      <w:start w:val="1"/>
      <w:numFmt w:val="decimal"/>
      <w:lvlText w:val="%1."/>
      <w:lvlJc w:val="left"/>
      <w:pPr>
        <w:ind w:left="720" w:hanging="360"/>
      </w:pPr>
      <w:rPr>
        <w:rFonts w:asciiTheme="minorHAnsi" w:hAnsiTheme="minorHAnsi" w:cstheme="minorHAnsi"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68775CA"/>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9FB5C8E"/>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AC06984"/>
    <w:multiLevelType w:val="hybridMultilevel"/>
    <w:tmpl w:val="59A0E4F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nsid w:val="4CB21605"/>
    <w:multiLevelType w:val="hybridMultilevel"/>
    <w:tmpl w:val="67942AC2"/>
    <w:lvl w:ilvl="0" w:tplc="A894D7BA">
      <w:start w:val="1"/>
      <w:numFmt w:val="decimal"/>
      <w:lvlText w:val="%1."/>
      <w:lvlJc w:val="left"/>
      <w:pPr>
        <w:ind w:left="720" w:hanging="360"/>
      </w:pPr>
      <w:rPr>
        <w:rFonts w:asciiTheme="minorHAnsi" w:hAnsiTheme="minorHAnsi" w:cstheme="minorHAnsi"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4DEC1FC2"/>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4DF6177C"/>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F647B8B"/>
    <w:multiLevelType w:val="hybridMultilevel"/>
    <w:tmpl w:val="8BC47B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4F98466E"/>
    <w:multiLevelType w:val="hybridMultilevel"/>
    <w:tmpl w:val="33A0E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0213578"/>
    <w:multiLevelType w:val="hybridMultilevel"/>
    <w:tmpl w:val="4816F974"/>
    <w:lvl w:ilvl="0" w:tplc="0C0A0019">
      <w:start w:val="1"/>
      <w:numFmt w:val="lowerLetter"/>
      <w:lvlText w:val="%1."/>
      <w:lvlJc w:val="left"/>
      <w:pPr>
        <w:ind w:left="720" w:hanging="360"/>
      </w:pPr>
      <w:rPr>
        <w:rFonts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3D607FF"/>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57FD5001"/>
    <w:multiLevelType w:val="hybridMultilevel"/>
    <w:tmpl w:val="C2945EFE"/>
    <w:lvl w:ilvl="0" w:tplc="A7749C18">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82016A2"/>
    <w:multiLevelType w:val="hybridMultilevel"/>
    <w:tmpl w:val="CDC0DF8C"/>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9AAAF8E2">
      <w:start w:val="4"/>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586306ED"/>
    <w:multiLevelType w:val="hybridMultilevel"/>
    <w:tmpl w:val="67942AC2"/>
    <w:lvl w:ilvl="0" w:tplc="A894D7BA">
      <w:start w:val="1"/>
      <w:numFmt w:val="decimal"/>
      <w:lvlText w:val="%1."/>
      <w:lvlJc w:val="left"/>
      <w:pPr>
        <w:ind w:left="720" w:hanging="360"/>
      </w:pPr>
      <w:rPr>
        <w:rFonts w:asciiTheme="minorHAnsi" w:hAnsiTheme="minorHAnsi" w:cstheme="minorHAnsi"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58FB4F86"/>
    <w:multiLevelType w:val="hybridMultilevel"/>
    <w:tmpl w:val="CDB2DAD4"/>
    <w:lvl w:ilvl="0" w:tplc="A4AA7A62">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59722DE4"/>
    <w:multiLevelType w:val="hybridMultilevel"/>
    <w:tmpl w:val="682A92E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5BBB5EBC"/>
    <w:multiLevelType w:val="hybridMultilevel"/>
    <w:tmpl w:val="8BC47B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5BC1434C"/>
    <w:multiLevelType w:val="hybridMultilevel"/>
    <w:tmpl w:val="D566547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5EB47150"/>
    <w:multiLevelType w:val="hybridMultilevel"/>
    <w:tmpl w:val="18BA1458"/>
    <w:lvl w:ilvl="0" w:tplc="F0CC6500">
      <w:start w:val="1"/>
      <w:numFmt w:val="lowerLetter"/>
      <w:lvlText w:val="%1."/>
      <w:lvlJc w:val="left"/>
      <w:pPr>
        <w:ind w:left="720" w:hanging="360"/>
      </w:pPr>
      <w:rPr>
        <w:b w:val="0"/>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5EC458BA"/>
    <w:multiLevelType w:val="hybridMultilevel"/>
    <w:tmpl w:val="630C550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8">
    <w:nsid w:val="5F214E7D"/>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0EA40FC"/>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612A49C9"/>
    <w:multiLevelType w:val="hybridMultilevel"/>
    <w:tmpl w:val="92B80E16"/>
    <w:lvl w:ilvl="0" w:tplc="0C0A0019">
      <w:start w:val="1"/>
      <w:numFmt w:val="lowerLetter"/>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61BD5F17"/>
    <w:multiLevelType w:val="hybridMultilevel"/>
    <w:tmpl w:val="67942AC2"/>
    <w:lvl w:ilvl="0" w:tplc="A894D7BA">
      <w:start w:val="1"/>
      <w:numFmt w:val="decimal"/>
      <w:lvlText w:val="%1."/>
      <w:lvlJc w:val="left"/>
      <w:pPr>
        <w:ind w:left="720" w:hanging="360"/>
      </w:pPr>
      <w:rPr>
        <w:rFonts w:asciiTheme="minorHAnsi" w:hAnsiTheme="minorHAnsi" w:cstheme="minorHAnsi"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62C61AAE"/>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650A01F4"/>
    <w:multiLevelType w:val="hybridMultilevel"/>
    <w:tmpl w:val="2508F07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50D7E8B"/>
    <w:multiLevelType w:val="hybridMultilevel"/>
    <w:tmpl w:val="BE507BB0"/>
    <w:lvl w:ilvl="0" w:tplc="0C0A0019">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85">
    <w:nsid w:val="691052B4"/>
    <w:multiLevelType w:val="hybridMultilevel"/>
    <w:tmpl w:val="CDB2DAD4"/>
    <w:lvl w:ilvl="0" w:tplc="A4AA7A62">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69B57FC5"/>
    <w:multiLevelType w:val="hybridMultilevel"/>
    <w:tmpl w:val="CDB2DAD4"/>
    <w:lvl w:ilvl="0" w:tplc="A4AA7A62">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A8A7F56"/>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C79382F"/>
    <w:multiLevelType w:val="hybridMultilevel"/>
    <w:tmpl w:val="67942AC2"/>
    <w:lvl w:ilvl="0" w:tplc="A894D7BA">
      <w:start w:val="1"/>
      <w:numFmt w:val="decimal"/>
      <w:lvlText w:val="%1."/>
      <w:lvlJc w:val="left"/>
      <w:pPr>
        <w:ind w:left="720" w:hanging="360"/>
      </w:pPr>
      <w:rPr>
        <w:rFonts w:asciiTheme="minorHAnsi" w:hAnsiTheme="minorHAnsi" w:cstheme="minorHAnsi"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D1507CF"/>
    <w:multiLevelType w:val="hybridMultilevel"/>
    <w:tmpl w:val="9D6A770E"/>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0">
    <w:nsid w:val="6DC32A3C"/>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F5C7D51"/>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72BC72C0"/>
    <w:multiLevelType w:val="hybridMultilevel"/>
    <w:tmpl w:val="E4762264"/>
    <w:lvl w:ilvl="0" w:tplc="9C2E1A6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737227C0"/>
    <w:multiLevelType w:val="hybridMultilevel"/>
    <w:tmpl w:val="7052537C"/>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4">
    <w:nsid w:val="73DC0F61"/>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748C76B5"/>
    <w:multiLevelType w:val="hybridMultilevel"/>
    <w:tmpl w:val="8BC47B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77D20C5B"/>
    <w:multiLevelType w:val="hybridMultilevel"/>
    <w:tmpl w:val="BBDC6DBE"/>
    <w:lvl w:ilvl="0" w:tplc="0C0A000F">
      <w:start w:val="1"/>
      <w:numFmt w:val="decimal"/>
      <w:lvlText w:val="%1."/>
      <w:lvlJc w:val="left"/>
      <w:pPr>
        <w:ind w:left="720" w:hanging="360"/>
      </w:pPr>
    </w:lvl>
    <w:lvl w:ilvl="1" w:tplc="81DA079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7ED1707E"/>
    <w:multiLevelType w:val="hybridMultilevel"/>
    <w:tmpl w:val="CDB2DAD4"/>
    <w:lvl w:ilvl="0" w:tplc="A4AA7A62">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31"/>
  </w:num>
  <w:num w:numId="3">
    <w:abstractNumId w:val="49"/>
  </w:num>
  <w:num w:numId="4">
    <w:abstractNumId w:val="69"/>
  </w:num>
  <w:num w:numId="5">
    <w:abstractNumId w:val="73"/>
  </w:num>
  <w:num w:numId="6">
    <w:abstractNumId w:val="44"/>
  </w:num>
  <w:num w:numId="7">
    <w:abstractNumId w:val="45"/>
  </w:num>
  <w:num w:numId="8">
    <w:abstractNumId w:val="16"/>
  </w:num>
  <w:num w:numId="9">
    <w:abstractNumId w:val="65"/>
  </w:num>
  <w:num w:numId="10">
    <w:abstractNumId w:val="66"/>
  </w:num>
  <w:num w:numId="11">
    <w:abstractNumId w:val="91"/>
  </w:num>
  <w:num w:numId="12">
    <w:abstractNumId w:val="74"/>
  </w:num>
  <w:num w:numId="13">
    <w:abstractNumId w:val="20"/>
  </w:num>
  <w:num w:numId="14">
    <w:abstractNumId w:val="21"/>
  </w:num>
  <w:num w:numId="15">
    <w:abstractNumId w:val="94"/>
  </w:num>
  <w:num w:numId="16">
    <w:abstractNumId w:val="19"/>
  </w:num>
  <w:num w:numId="17">
    <w:abstractNumId w:val="92"/>
  </w:num>
  <w:num w:numId="18">
    <w:abstractNumId w:val="53"/>
  </w:num>
  <w:num w:numId="19">
    <w:abstractNumId w:val="48"/>
  </w:num>
  <w:num w:numId="20">
    <w:abstractNumId w:val="2"/>
  </w:num>
  <w:num w:numId="21">
    <w:abstractNumId w:val="54"/>
  </w:num>
  <w:num w:numId="22">
    <w:abstractNumId w:val="42"/>
  </w:num>
  <w:num w:numId="23">
    <w:abstractNumId w:val="4"/>
  </w:num>
  <w:num w:numId="24">
    <w:abstractNumId w:val="95"/>
  </w:num>
  <w:num w:numId="25">
    <w:abstractNumId w:val="60"/>
  </w:num>
  <w:num w:numId="26">
    <w:abstractNumId w:val="63"/>
  </w:num>
  <w:num w:numId="27">
    <w:abstractNumId w:val="79"/>
  </w:num>
  <w:num w:numId="28">
    <w:abstractNumId w:val="41"/>
  </w:num>
  <w:num w:numId="29">
    <w:abstractNumId w:val="89"/>
  </w:num>
  <w:num w:numId="30">
    <w:abstractNumId w:val="18"/>
  </w:num>
  <w:num w:numId="31">
    <w:abstractNumId w:val="3"/>
  </w:num>
  <w:num w:numId="32">
    <w:abstractNumId w:val="37"/>
  </w:num>
  <w:num w:numId="33">
    <w:abstractNumId w:val="38"/>
  </w:num>
  <w:num w:numId="34">
    <w:abstractNumId w:val="28"/>
  </w:num>
  <w:num w:numId="35">
    <w:abstractNumId w:val="96"/>
  </w:num>
  <w:num w:numId="36">
    <w:abstractNumId w:val="46"/>
  </w:num>
  <w:num w:numId="37">
    <w:abstractNumId w:val="29"/>
  </w:num>
  <w:num w:numId="38">
    <w:abstractNumId w:val="14"/>
  </w:num>
  <w:num w:numId="39">
    <w:abstractNumId w:val="52"/>
  </w:num>
  <w:num w:numId="40">
    <w:abstractNumId w:val="80"/>
  </w:num>
  <w:num w:numId="41">
    <w:abstractNumId w:val="40"/>
  </w:num>
  <w:num w:numId="42">
    <w:abstractNumId w:val="30"/>
  </w:num>
  <w:num w:numId="43">
    <w:abstractNumId w:val="32"/>
  </w:num>
  <w:num w:numId="44">
    <w:abstractNumId w:val="39"/>
  </w:num>
  <w:num w:numId="45">
    <w:abstractNumId w:val="7"/>
  </w:num>
  <w:num w:numId="46">
    <w:abstractNumId w:val="35"/>
  </w:num>
  <w:num w:numId="47">
    <w:abstractNumId w:val="87"/>
  </w:num>
  <w:num w:numId="48">
    <w:abstractNumId w:val="55"/>
  </w:num>
  <w:num w:numId="49">
    <w:abstractNumId w:val="90"/>
  </w:num>
  <w:num w:numId="50">
    <w:abstractNumId w:val="6"/>
  </w:num>
  <w:num w:numId="51">
    <w:abstractNumId w:val="82"/>
  </w:num>
  <w:num w:numId="52">
    <w:abstractNumId w:val="0"/>
  </w:num>
  <w:num w:numId="53">
    <w:abstractNumId w:val="57"/>
  </w:num>
  <w:num w:numId="54">
    <w:abstractNumId w:val="33"/>
  </w:num>
  <w:num w:numId="55">
    <w:abstractNumId w:val="11"/>
  </w:num>
  <w:num w:numId="56">
    <w:abstractNumId w:val="78"/>
  </w:num>
  <w:num w:numId="57">
    <w:abstractNumId w:val="8"/>
  </w:num>
  <w:num w:numId="58">
    <w:abstractNumId w:val="75"/>
  </w:num>
  <w:num w:numId="59">
    <w:abstractNumId w:val="59"/>
  </w:num>
  <w:num w:numId="60">
    <w:abstractNumId w:val="43"/>
  </w:num>
  <w:num w:numId="61">
    <w:abstractNumId w:val="61"/>
  </w:num>
  <w:num w:numId="62">
    <w:abstractNumId w:val="17"/>
  </w:num>
  <w:num w:numId="63">
    <w:abstractNumId w:val="34"/>
  </w:num>
  <w:num w:numId="64">
    <w:abstractNumId w:val="70"/>
  </w:num>
  <w:num w:numId="65">
    <w:abstractNumId w:val="68"/>
  </w:num>
  <w:num w:numId="66">
    <w:abstractNumId w:val="56"/>
  </w:num>
  <w:num w:numId="67">
    <w:abstractNumId w:val="9"/>
  </w:num>
  <w:num w:numId="68">
    <w:abstractNumId w:val="50"/>
  </w:num>
  <w:num w:numId="69">
    <w:abstractNumId w:val="24"/>
  </w:num>
  <w:num w:numId="70">
    <w:abstractNumId w:val="26"/>
  </w:num>
  <w:num w:numId="71">
    <w:abstractNumId w:val="15"/>
  </w:num>
  <w:num w:numId="72">
    <w:abstractNumId w:val="64"/>
  </w:num>
  <w:num w:numId="73">
    <w:abstractNumId w:val="93"/>
  </w:num>
  <w:num w:numId="74">
    <w:abstractNumId w:val="5"/>
  </w:num>
  <w:num w:numId="75">
    <w:abstractNumId w:val="83"/>
  </w:num>
  <w:num w:numId="76">
    <w:abstractNumId w:val="77"/>
  </w:num>
  <w:num w:numId="77">
    <w:abstractNumId w:val="85"/>
  </w:num>
  <w:num w:numId="78">
    <w:abstractNumId w:val="27"/>
  </w:num>
  <w:num w:numId="79">
    <w:abstractNumId w:val="25"/>
  </w:num>
  <w:num w:numId="80">
    <w:abstractNumId w:val="86"/>
  </w:num>
  <w:num w:numId="81">
    <w:abstractNumId w:val="97"/>
  </w:num>
  <w:num w:numId="82">
    <w:abstractNumId w:val="72"/>
  </w:num>
  <w:num w:numId="83">
    <w:abstractNumId w:val="10"/>
  </w:num>
  <w:num w:numId="84">
    <w:abstractNumId w:val="81"/>
  </w:num>
  <w:num w:numId="85">
    <w:abstractNumId w:val="76"/>
  </w:num>
  <w:num w:numId="86">
    <w:abstractNumId w:val="71"/>
  </w:num>
  <w:num w:numId="87">
    <w:abstractNumId w:val="47"/>
  </w:num>
  <w:num w:numId="88">
    <w:abstractNumId w:val="67"/>
  </w:num>
  <w:num w:numId="89">
    <w:abstractNumId w:val="51"/>
  </w:num>
  <w:num w:numId="90">
    <w:abstractNumId w:val="36"/>
  </w:num>
  <w:num w:numId="91">
    <w:abstractNumId w:val="88"/>
  </w:num>
  <w:num w:numId="92">
    <w:abstractNumId w:val="12"/>
  </w:num>
  <w:num w:numId="93">
    <w:abstractNumId w:val="58"/>
  </w:num>
  <w:num w:numId="94">
    <w:abstractNumId w:val="1"/>
  </w:num>
  <w:num w:numId="95">
    <w:abstractNumId w:val="62"/>
  </w:num>
  <w:num w:numId="96">
    <w:abstractNumId w:val="22"/>
  </w:num>
  <w:num w:numId="97">
    <w:abstractNumId w:val="23"/>
  </w:num>
  <w:num w:numId="98">
    <w:abstractNumId w:val="8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6F"/>
    <w:rsid w:val="00000630"/>
    <w:rsid w:val="000027FF"/>
    <w:rsid w:val="000053D4"/>
    <w:rsid w:val="000115F6"/>
    <w:rsid w:val="000126F7"/>
    <w:rsid w:val="0002241C"/>
    <w:rsid w:val="000232C6"/>
    <w:rsid w:val="00026CF9"/>
    <w:rsid w:val="00035AFB"/>
    <w:rsid w:val="000405AB"/>
    <w:rsid w:val="00040F2B"/>
    <w:rsid w:val="00042E40"/>
    <w:rsid w:val="00045600"/>
    <w:rsid w:val="00051B49"/>
    <w:rsid w:val="00055878"/>
    <w:rsid w:val="000604E0"/>
    <w:rsid w:val="0007206F"/>
    <w:rsid w:val="000753DB"/>
    <w:rsid w:val="000761B1"/>
    <w:rsid w:val="000851DE"/>
    <w:rsid w:val="00087F11"/>
    <w:rsid w:val="00092158"/>
    <w:rsid w:val="00094994"/>
    <w:rsid w:val="000A0335"/>
    <w:rsid w:val="000A1261"/>
    <w:rsid w:val="000A152B"/>
    <w:rsid w:val="000A1E7A"/>
    <w:rsid w:val="000A5692"/>
    <w:rsid w:val="000B17C1"/>
    <w:rsid w:val="000B2921"/>
    <w:rsid w:val="000B379D"/>
    <w:rsid w:val="000B5472"/>
    <w:rsid w:val="000B6555"/>
    <w:rsid w:val="000B6F17"/>
    <w:rsid w:val="000C56F8"/>
    <w:rsid w:val="000D20D3"/>
    <w:rsid w:val="000E3114"/>
    <w:rsid w:val="000E7E9C"/>
    <w:rsid w:val="000F1E35"/>
    <w:rsid w:val="000F5BD7"/>
    <w:rsid w:val="000F7149"/>
    <w:rsid w:val="0010138D"/>
    <w:rsid w:val="001023AF"/>
    <w:rsid w:val="0010259C"/>
    <w:rsid w:val="00102AF4"/>
    <w:rsid w:val="00103BEF"/>
    <w:rsid w:val="001044EB"/>
    <w:rsid w:val="00110C47"/>
    <w:rsid w:val="00111CC1"/>
    <w:rsid w:val="00112010"/>
    <w:rsid w:val="00112A2B"/>
    <w:rsid w:val="00113269"/>
    <w:rsid w:val="0011540C"/>
    <w:rsid w:val="0012236A"/>
    <w:rsid w:val="001248EB"/>
    <w:rsid w:val="0012552D"/>
    <w:rsid w:val="00130B74"/>
    <w:rsid w:val="00140310"/>
    <w:rsid w:val="0014168F"/>
    <w:rsid w:val="001457AA"/>
    <w:rsid w:val="00145A47"/>
    <w:rsid w:val="001472F5"/>
    <w:rsid w:val="001520E3"/>
    <w:rsid w:val="00152DE7"/>
    <w:rsid w:val="00161758"/>
    <w:rsid w:val="00161CB9"/>
    <w:rsid w:val="001629DB"/>
    <w:rsid w:val="00163AFB"/>
    <w:rsid w:val="00170B06"/>
    <w:rsid w:val="00174B5A"/>
    <w:rsid w:val="00175D10"/>
    <w:rsid w:val="001760C6"/>
    <w:rsid w:val="00184FDC"/>
    <w:rsid w:val="00187398"/>
    <w:rsid w:val="0019497C"/>
    <w:rsid w:val="00194DF5"/>
    <w:rsid w:val="001A1D28"/>
    <w:rsid w:val="001A3413"/>
    <w:rsid w:val="001A6159"/>
    <w:rsid w:val="001A759D"/>
    <w:rsid w:val="001A79BE"/>
    <w:rsid w:val="001B41CF"/>
    <w:rsid w:val="001B59C4"/>
    <w:rsid w:val="001B784A"/>
    <w:rsid w:val="001C3916"/>
    <w:rsid w:val="001C4A55"/>
    <w:rsid w:val="001C5B0D"/>
    <w:rsid w:val="001C7582"/>
    <w:rsid w:val="001D1825"/>
    <w:rsid w:val="001D5721"/>
    <w:rsid w:val="001E04F7"/>
    <w:rsid w:val="001E0D07"/>
    <w:rsid w:val="001E0EBA"/>
    <w:rsid w:val="001E5D05"/>
    <w:rsid w:val="001E63DC"/>
    <w:rsid w:val="001F0D13"/>
    <w:rsid w:val="001F1405"/>
    <w:rsid w:val="001F1499"/>
    <w:rsid w:val="001F268A"/>
    <w:rsid w:val="001F4C29"/>
    <w:rsid w:val="001F591F"/>
    <w:rsid w:val="0020104F"/>
    <w:rsid w:val="00201C49"/>
    <w:rsid w:val="0020603C"/>
    <w:rsid w:val="00207E8E"/>
    <w:rsid w:val="002107E2"/>
    <w:rsid w:val="00214D2E"/>
    <w:rsid w:val="00216107"/>
    <w:rsid w:val="00217B82"/>
    <w:rsid w:val="002231D3"/>
    <w:rsid w:val="00224081"/>
    <w:rsid w:val="00227271"/>
    <w:rsid w:val="00234826"/>
    <w:rsid w:val="0023536D"/>
    <w:rsid w:val="00236AC1"/>
    <w:rsid w:val="00242A36"/>
    <w:rsid w:val="00252783"/>
    <w:rsid w:val="002534E2"/>
    <w:rsid w:val="00257EDE"/>
    <w:rsid w:val="00264C4B"/>
    <w:rsid w:val="00264E2D"/>
    <w:rsid w:val="00273BEA"/>
    <w:rsid w:val="00274982"/>
    <w:rsid w:val="00274A99"/>
    <w:rsid w:val="00277F27"/>
    <w:rsid w:val="00282963"/>
    <w:rsid w:val="00292E6D"/>
    <w:rsid w:val="002A0E8B"/>
    <w:rsid w:val="002A166C"/>
    <w:rsid w:val="002A17C7"/>
    <w:rsid w:val="002A6668"/>
    <w:rsid w:val="002A6C6D"/>
    <w:rsid w:val="002A7160"/>
    <w:rsid w:val="002A7BAF"/>
    <w:rsid w:val="002B13E4"/>
    <w:rsid w:val="002C15F1"/>
    <w:rsid w:val="002D4100"/>
    <w:rsid w:val="002E1135"/>
    <w:rsid w:val="002E1B1B"/>
    <w:rsid w:val="002E31D2"/>
    <w:rsid w:val="002E322F"/>
    <w:rsid w:val="002F0336"/>
    <w:rsid w:val="002F2CCD"/>
    <w:rsid w:val="002F6D19"/>
    <w:rsid w:val="003009DB"/>
    <w:rsid w:val="00303E58"/>
    <w:rsid w:val="00306A78"/>
    <w:rsid w:val="00307C9B"/>
    <w:rsid w:val="00313934"/>
    <w:rsid w:val="003207D1"/>
    <w:rsid w:val="00320D21"/>
    <w:rsid w:val="00320EE8"/>
    <w:rsid w:val="00322EB6"/>
    <w:rsid w:val="003231D3"/>
    <w:rsid w:val="00325CD6"/>
    <w:rsid w:val="00355708"/>
    <w:rsid w:val="00360A61"/>
    <w:rsid w:val="00360E59"/>
    <w:rsid w:val="003674AA"/>
    <w:rsid w:val="00387F4A"/>
    <w:rsid w:val="0039308F"/>
    <w:rsid w:val="003966E2"/>
    <w:rsid w:val="003A4985"/>
    <w:rsid w:val="003A7C7E"/>
    <w:rsid w:val="003B0BCF"/>
    <w:rsid w:val="003B78A2"/>
    <w:rsid w:val="003C00FC"/>
    <w:rsid w:val="003C0CA8"/>
    <w:rsid w:val="003C3BBE"/>
    <w:rsid w:val="003C618D"/>
    <w:rsid w:val="003D23EE"/>
    <w:rsid w:val="003D386A"/>
    <w:rsid w:val="003D6513"/>
    <w:rsid w:val="003D746A"/>
    <w:rsid w:val="003D794C"/>
    <w:rsid w:val="003E2F7B"/>
    <w:rsid w:val="003E6D03"/>
    <w:rsid w:val="003F1CBD"/>
    <w:rsid w:val="003F5C00"/>
    <w:rsid w:val="003F6207"/>
    <w:rsid w:val="003F71C2"/>
    <w:rsid w:val="003F729A"/>
    <w:rsid w:val="004005E9"/>
    <w:rsid w:val="00400D02"/>
    <w:rsid w:val="0040441E"/>
    <w:rsid w:val="004112D4"/>
    <w:rsid w:val="0041360F"/>
    <w:rsid w:val="00415ABD"/>
    <w:rsid w:val="00421D87"/>
    <w:rsid w:val="004222C7"/>
    <w:rsid w:val="0042621C"/>
    <w:rsid w:val="00433A42"/>
    <w:rsid w:val="00435A96"/>
    <w:rsid w:val="0043652B"/>
    <w:rsid w:val="0044088C"/>
    <w:rsid w:val="004426FC"/>
    <w:rsid w:val="0044273D"/>
    <w:rsid w:val="00444A19"/>
    <w:rsid w:val="004477E8"/>
    <w:rsid w:val="00447CF1"/>
    <w:rsid w:val="0045670B"/>
    <w:rsid w:val="004571B1"/>
    <w:rsid w:val="004636C6"/>
    <w:rsid w:val="00475840"/>
    <w:rsid w:val="00480B58"/>
    <w:rsid w:val="004863A4"/>
    <w:rsid w:val="004909E6"/>
    <w:rsid w:val="004A3221"/>
    <w:rsid w:val="004A57E7"/>
    <w:rsid w:val="004A6D06"/>
    <w:rsid w:val="004B117A"/>
    <w:rsid w:val="004B134D"/>
    <w:rsid w:val="004B2238"/>
    <w:rsid w:val="004B2F31"/>
    <w:rsid w:val="004B4D1C"/>
    <w:rsid w:val="004C01B2"/>
    <w:rsid w:val="004C2CAE"/>
    <w:rsid w:val="004C747A"/>
    <w:rsid w:val="004C7BB7"/>
    <w:rsid w:val="004D0724"/>
    <w:rsid w:val="004D27F3"/>
    <w:rsid w:val="004D2B91"/>
    <w:rsid w:val="004D2CAD"/>
    <w:rsid w:val="004D361B"/>
    <w:rsid w:val="004D5EC1"/>
    <w:rsid w:val="004D60F2"/>
    <w:rsid w:val="004D6CD0"/>
    <w:rsid w:val="004E3662"/>
    <w:rsid w:val="004E6E1E"/>
    <w:rsid w:val="004E7121"/>
    <w:rsid w:val="004F07AA"/>
    <w:rsid w:val="004F2BC5"/>
    <w:rsid w:val="004F6890"/>
    <w:rsid w:val="004F739E"/>
    <w:rsid w:val="004F7C1F"/>
    <w:rsid w:val="00503D99"/>
    <w:rsid w:val="0051209D"/>
    <w:rsid w:val="005127F2"/>
    <w:rsid w:val="00515446"/>
    <w:rsid w:val="00517C08"/>
    <w:rsid w:val="00520751"/>
    <w:rsid w:val="005213BD"/>
    <w:rsid w:val="00521AE6"/>
    <w:rsid w:val="005231F7"/>
    <w:rsid w:val="00525C9C"/>
    <w:rsid w:val="00526B05"/>
    <w:rsid w:val="00537E78"/>
    <w:rsid w:val="00543D28"/>
    <w:rsid w:val="00544371"/>
    <w:rsid w:val="00546C9C"/>
    <w:rsid w:val="005524EB"/>
    <w:rsid w:val="00561EA0"/>
    <w:rsid w:val="005647DF"/>
    <w:rsid w:val="00565210"/>
    <w:rsid w:val="005676EE"/>
    <w:rsid w:val="0057412F"/>
    <w:rsid w:val="00576BAF"/>
    <w:rsid w:val="00582A22"/>
    <w:rsid w:val="0059413A"/>
    <w:rsid w:val="00596EAB"/>
    <w:rsid w:val="005A08F0"/>
    <w:rsid w:val="005A098F"/>
    <w:rsid w:val="005A2D17"/>
    <w:rsid w:val="005A3322"/>
    <w:rsid w:val="005A5138"/>
    <w:rsid w:val="005B0635"/>
    <w:rsid w:val="005B19A5"/>
    <w:rsid w:val="005B21BC"/>
    <w:rsid w:val="005D0E3D"/>
    <w:rsid w:val="005D1C5D"/>
    <w:rsid w:val="005D5E4A"/>
    <w:rsid w:val="005E1FF1"/>
    <w:rsid w:val="005E4264"/>
    <w:rsid w:val="005E78D4"/>
    <w:rsid w:val="005F5759"/>
    <w:rsid w:val="005F7154"/>
    <w:rsid w:val="005F7824"/>
    <w:rsid w:val="00605921"/>
    <w:rsid w:val="0060683D"/>
    <w:rsid w:val="0061385A"/>
    <w:rsid w:val="0062175D"/>
    <w:rsid w:val="00632D42"/>
    <w:rsid w:val="00643C59"/>
    <w:rsid w:val="00645280"/>
    <w:rsid w:val="00653E9E"/>
    <w:rsid w:val="00654E23"/>
    <w:rsid w:val="00657D1E"/>
    <w:rsid w:val="00665C49"/>
    <w:rsid w:val="00666975"/>
    <w:rsid w:val="00670A75"/>
    <w:rsid w:val="0067540A"/>
    <w:rsid w:val="00681E93"/>
    <w:rsid w:val="006904A1"/>
    <w:rsid w:val="00695538"/>
    <w:rsid w:val="006A2906"/>
    <w:rsid w:val="006A4C85"/>
    <w:rsid w:val="006B104E"/>
    <w:rsid w:val="006B2766"/>
    <w:rsid w:val="006B3A67"/>
    <w:rsid w:val="006B52BD"/>
    <w:rsid w:val="006B728F"/>
    <w:rsid w:val="006C076F"/>
    <w:rsid w:val="006C2F82"/>
    <w:rsid w:val="006C45D1"/>
    <w:rsid w:val="006C65C8"/>
    <w:rsid w:val="006D052C"/>
    <w:rsid w:val="006D51D7"/>
    <w:rsid w:val="006D5493"/>
    <w:rsid w:val="006D768F"/>
    <w:rsid w:val="006D772D"/>
    <w:rsid w:val="006D7B6E"/>
    <w:rsid w:val="006E3D4B"/>
    <w:rsid w:val="006E4D90"/>
    <w:rsid w:val="006E4EC5"/>
    <w:rsid w:val="006F2ED0"/>
    <w:rsid w:val="006F6380"/>
    <w:rsid w:val="006F6517"/>
    <w:rsid w:val="007034A8"/>
    <w:rsid w:val="00703A05"/>
    <w:rsid w:val="007041E6"/>
    <w:rsid w:val="00704B57"/>
    <w:rsid w:val="007070EF"/>
    <w:rsid w:val="00711088"/>
    <w:rsid w:val="0071250B"/>
    <w:rsid w:val="00716F6F"/>
    <w:rsid w:val="00721FA1"/>
    <w:rsid w:val="00722AF6"/>
    <w:rsid w:val="00724377"/>
    <w:rsid w:val="0073226F"/>
    <w:rsid w:val="007435FC"/>
    <w:rsid w:val="00755821"/>
    <w:rsid w:val="007577BA"/>
    <w:rsid w:val="00757986"/>
    <w:rsid w:val="00760DBB"/>
    <w:rsid w:val="0076280B"/>
    <w:rsid w:val="00766188"/>
    <w:rsid w:val="00771C35"/>
    <w:rsid w:val="00776645"/>
    <w:rsid w:val="00785BD9"/>
    <w:rsid w:val="00786DC6"/>
    <w:rsid w:val="00792355"/>
    <w:rsid w:val="00796941"/>
    <w:rsid w:val="007A3948"/>
    <w:rsid w:val="007A5BCA"/>
    <w:rsid w:val="007A66CB"/>
    <w:rsid w:val="007B0815"/>
    <w:rsid w:val="007B4A97"/>
    <w:rsid w:val="007B7851"/>
    <w:rsid w:val="007C2A5A"/>
    <w:rsid w:val="007C59CC"/>
    <w:rsid w:val="007D4D5A"/>
    <w:rsid w:val="007E0E30"/>
    <w:rsid w:val="007E1DA3"/>
    <w:rsid w:val="007E42B1"/>
    <w:rsid w:val="007E6F51"/>
    <w:rsid w:val="007F00EE"/>
    <w:rsid w:val="007F2F65"/>
    <w:rsid w:val="007F3024"/>
    <w:rsid w:val="007F47B3"/>
    <w:rsid w:val="007F5392"/>
    <w:rsid w:val="00804E5C"/>
    <w:rsid w:val="00807D7B"/>
    <w:rsid w:val="00812916"/>
    <w:rsid w:val="00823727"/>
    <w:rsid w:val="008273E5"/>
    <w:rsid w:val="00833AF2"/>
    <w:rsid w:val="0083402F"/>
    <w:rsid w:val="008342B4"/>
    <w:rsid w:val="0084054A"/>
    <w:rsid w:val="00841F0B"/>
    <w:rsid w:val="00844A52"/>
    <w:rsid w:val="00846027"/>
    <w:rsid w:val="00851148"/>
    <w:rsid w:val="00854171"/>
    <w:rsid w:val="00854316"/>
    <w:rsid w:val="00854482"/>
    <w:rsid w:val="00855AD0"/>
    <w:rsid w:val="00857CAF"/>
    <w:rsid w:val="00857E3D"/>
    <w:rsid w:val="00860BFF"/>
    <w:rsid w:val="00862700"/>
    <w:rsid w:val="00867BBF"/>
    <w:rsid w:val="00870B0B"/>
    <w:rsid w:val="00870E26"/>
    <w:rsid w:val="008714F5"/>
    <w:rsid w:val="008719C1"/>
    <w:rsid w:val="00871D77"/>
    <w:rsid w:val="00872970"/>
    <w:rsid w:val="00872BDC"/>
    <w:rsid w:val="00873DAD"/>
    <w:rsid w:val="00873E9A"/>
    <w:rsid w:val="00876C5B"/>
    <w:rsid w:val="00882C94"/>
    <w:rsid w:val="008845AA"/>
    <w:rsid w:val="00885CAC"/>
    <w:rsid w:val="0088704D"/>
    <w:rsid w:val="00894376"/>
    <w:rsid w:val="0089765C"/>
    <w:rsid w:val="008A11DC"/>
    <w:rsid w:val="008A37CB"/>
    <w:rsid w:val="008A4482"/>
    <w:rsid w:val="008A4A4E"/>
    <w:rsid w:val="008A742E"/>
    <w:rsid w:val="008C2A58"/>
    <w:rsid w:val="008C313F"/>
    <w:rsid w:val="008C35CA"/>
    <w:rsid w:val="008C56B8"/>
    <w:rsid w:val="008D0525"/>
    <w:rsid w:val="008D6CF8"/>
    <w:rsid w:val="008E0107"/>
    <w:rsid w:val="008E3499"/>
    <w:rsid w:val="008E35F8"/>
    <w:rsid w:val="008E3D25"/>
    <w:rsid w:val="008E5DEB"/>
    <w:rsid w:val="008F18CF"/>
    <w:rsid w:val="008F281D"/>
    <w:rsid w:val="0090028E"/>
    <w:rsid w:val="00901A41"/>
    <w:rsid w:val="009033BA"/>
    <w:rsid w:val="00906482"/>
    <w:rsid w:val="0092063F"/>
    <w:rsid w:val="00923057"/>
    <w:rsid w:val="009307D7"/>
    <w:rsid w:val="00931FD1"/>
    <w:rsid w:val="00932230"/>
    <w:rsid w:val="00934C6A"/>
    <w:rsid w:val="009373DE"/>
    <w:rsid w:val="009429ED"/>
    <w:rsid w:val="009505C8"/>
    <w:rsid w:val="00952570"/>
    <w:rsid w:val="00954A33"/>
    <w:rsid w:val="00960CEB"/>
    <w:rsid w:val="00963117"/>
    <w:rsid w:val="00963CA8"/>
    <w:rsid w:val="00967984"/>
    <w:rsid w:val="00972130"/>
    <w:rsid w:val="00972B9F"/>
    <w:rsid w:val="0098132B"/>
    <w:rsid w:val="0098167D"/>
    <w:rsid w:val="009838A1"/>
    <w:rsid w:val="00984C9C"/>
    <w:rsid w:val="00985396"/>
    <w:rsid w:val="009900B1"/>
    <w:rsid w:val="00991CB5"/>
    <w:rsid w:val="00992B38"/>
    <w:rsid w:val="00995EA6"/>
    <w:rsid w:val="00996C76"/>
    <w:rsid w:val="00996CAC"/>
    <w:rsid w:val="009A08D2"/>
    <w:rsid w:val="009A1EEE"/>
    <w:rsid w:val="009B0B7C"/>
    <w:rsid w:val="009B10C1"/>
    <w:rsid w:val="009B5A4D"/>
    <w:rsid w:val="009B7F68"/>
    <w:rsid w:val="009C0B85"/>
    <w:rsid w:val="009C14C6"/>
    <w:rsid w:val="009C15D8"/>
    <w:rsid w:val="009C5295"/>
    <w:rsid w:val="009C5E08"/>
    <w:rsid w:val="009D2BEC"/>
    <w:rsid w:val="009D6A92"/>
    <w:rsid w:val="009E6968"/>
    <w:rsid w:val="009E6F28"/>
    <w:rsid w:val="009F3166"/>
    <w:rsid w:val="009F4CBC"/>
    <w:rsid w:val="009F7630"/>
    <w:rsid w:val="00A00DBA"/>
    <w:rsid w:val="00A02BED"/>
    <w:rsid w:val="00A03873"/>
    <w:rsid w:val="00A07505"/>
    <w:rsid w:val="00A07A0E"/>
    <w:rsid w:val="00A13774"/>
    <w:rsid w:val="00A21FEF"/>
    <w:rsid w:val="00A22C93"/>
    <w:rsid w:val="00A33843"/>
    <w:rsid w:val="00A353D7"/>
    <w:rsid w:val="00A35609"/>
    <w:rsid w:val="00A3616A"/>
    <w:rsid w:val="00A43E2B"/>
    <w:rsid w:val="00A5050E"/>
    <w:rsid w:val="00A60107"/>
    <w:rsid w:val="00A61A5C"/>
    <w:rsid w:val="00A62B04"/>
    <w:rsid w:val="00A66263"/>
    <w:rsid w:val="00A66494"/>
    <w:rsid w:val="00A6718C"/>
    <w:rsid w:val="00A70362"/>
    <w:rsid w:val="00A70BAE"/>
    <w:rsid w:val="00A733E9"/>
    <w:rsid w:val="00A7424E"/>
    <w:rsid w:val="00A7512B"/>
    <w:rsid w:val="00A75A6C"/>
    <w:rsid w:val="00A82E02"/>
    <w:rsid w:val="00A83F4E"/>
    <w:rsid w:val="00AA09A0"/>
    <w:rsid w:val="00AA1E71"/>
    <w:rsid w:val="00AA2BBA"/>
    <w:rsid w:val="00AA6E13"/>
    <w:rsid w:val="00AB15EC"/>
    <w:rsid w:val="00AB19E3"/>
    <w:rsid w:val="00AB227C"/>
    <w:rsid w:val="00AB351F"/>
    <w:rsid w:val="00AB7DD0"/>
    <w:rsid w:val="00AC1091"/>
    <w:rsid w:val="00AC43CE"/>
    <w:rsid w:val="00AD42B7"/>
    <w:rsid w:val="00AE4D1F"/>
    <w:rsid w:val="00AE6E0D"/>
    <w:rsid w:val="00AE7453"/>
    <w:rsid w:val="00AF18C8"/>
    <w:rsid w:val="00AF216E"/>
    <w:rsid w:val="00AF39B2"/>
    <w:rsid w:val="00AF630F"/>
    <w:rsid w:val="00B06D73"/>
    <w:rsid w:val="00B14CF8"/>
    <w:rsid w:val="00B160BA"/>
    <w:rsid w:val="00B21BD4"/>
    <w:rsid w:val="00B22558"/>
    <w:rsid w:val="00B376EB"/>
    <w:rsid w:val="00B43134"/>
    <w:rsid w:val="00B46387"/>
    <w:rsid w:val="00B468F1"/>
    <w:rsid w:val="00B713F9"/>
    <w:rsid w:val="00B74DE9"/>
    <w:rsid w:val="00B75FE0"/>
    <w:rsid w:val="00B8157C"/>
    <w:rsid w:val="00B82F6B"/>
    <w:rsid w:val="00B8697C"/>
    <w:rsid w:val="00B869C0"/>
    <w:rsid w:val="00B8722C"/>
    <w:rsid w:val="00B955F7"/>
    <w:rsid w:val="00BA0308"/>
    <w:rsid w:val="00BA1465"/>
    <w:rsid w:val="00BA2BFC"/>
    <w:rsid w:val="00BA37E8"/>
    <w:rsid w:val="00BA4344"/>
    <w:rsid w:val="00BB3886"/>
    <w:rsid w:val="00BB54E7"/>
    <w:rsid w:val="00BB6B93"/>
    <w:rsid w:val="00BC0536"/>
    <w:rsid w:val="00BC3870"/>
    <w:rsid w:val="00BC4FEF"/>
    <w:rsid w:val="00BD0886"/>
    <w:rsid w:val="00BE0BAB"/>
    <w:rsid w:val="00BE38F6"/>
    <w:rsid w:val="00BE4457"/>
    <w:rsid w:val="00BE7F05"/>
    <w:rsid w:val="00BF1294"/>
    <w:rsid w:val="00BF51F7"/>
    <w:rsid w:val="00BF7F86"/>
    <w:rsid w:val="00C00E19"/>
    <w:rsid w:val="00C02B1C"/>
    <w:rsid w:val="00C1058A"/>
    <w:rsid w:val="00C16BBC"/>
    <w:rsid w:val="00C2044F"/>
    <w:rsid w:val="00C20E60"/>
    <w:rsid w:val="00C221B6"/>
    <w:rsid w:val="00C2413A"/>
    <w:rsid w:val="00C24324"/>
    <w:rsid w:val="00C32F84"/>
    <w:rsid w:val="00C36B39"/>
    <w:rsid w:val="00C42EB8"/>
    <w:rsid w:val="00C47BB7"/>
    <w:rsid w:val="00C50722"/>
    <w:rsid w:val="00C52916"/>
    <w:rsid w:val="00C54FDE"/>
    <w:rsid w:val="00C60BBE"/>
    <w:rsid w:val="00C642AA"/>
    <w:rsid w:val="00C650A1"/>
    <w:rsid w:val="00C73A73"/>
    <w:rsid w:val="00C75533"/>
    <w:rsid w:val="00C8433C"/>
    <w:rsid w:val="00C90C95"/>
    <w:rsid w:val="00CA0121"/>
    <w:rsid w:val="00CA3CE7"/>
    <w:rsid w:val="00CA4A70"/>
    <w:rsid w:val="00CA620F"/>
    <w:rsid w:val="00CA73F8"/>
    <w:rsid w:val="00CB0284"/>
    <w:rsid w:val="00CB2319"/>
    <w:rsid w:val="00CB3710"/>
    <w:rsid w:val="00CB430E"/>
    <w:rsid w:val="00CB5147"/>
    <w:rsid w:val="00CB6989"/>
    <w:rsid w:val="00CB6ED2"/>
    <w:rsid w:val="00CB7F6B"/>
    <w:rsid w:val="00CC02EA"/>
    <w:rsid w:val="00CC1C93"/>
    <w:rsid w:val="00CC3D3D"/>
    <w:rsid w:val="00CC42B5"/>
    <w:rsid w:val="00CC42BE"/>
    <w:rsid w:val="00CC4684"/>
    <w:rsid w:val="00CC61C7"/>
    <w:rsid w:val="00CC6F91"/>
    <w:rsid w:val="00CC730D"/>
    <w:rsid w:val="00CD5CB0"/>
    <w:rsid w:val="00CE29DB"/>
    <w:rsid w:val="00CE2C06"/>
    <w:rsid w:val="00CE2DFD"/>
    <w:rsid w:val="00CF5764"/>
    <w:rsid w:val="00D00DF0"/>
    <w:rsid w:val="00D01B0F"/>
    <w:rsid w:val="00D03511"/>
    <w:rsid w:val="00D04D50"/>
    <w:rsid w:val="00D12840"/>
    <w:rsid w:val="00D20CB8"/>
    <w:rsid w:val="00D2240E"/>
    <w:rsid w:val="00D26DF7"/>
    <w:rsid w:val="00D30C43"/>
    <w:rsid w:val="00D40D68"/>
    <w:rsid w:val="00D471D1"/>
    <w:rsid w:val="00D533E2"/>
    <w:rsid w:val="00D5426A"/>
    <w:rsid w:val="00D63303"/>
    <w:rsid w:val="00D64579"/>
    <w:rsid w:val="00D71102"/>
    <w:rsid w:val="00D71DF3"/>
    <w:rsid w:val="00D720CD"/>
    <w:rsid w:val="00D74CAE"/>
    <w:rsid w:val="00D82E3D"/>
    <w:rsid w:val="00D9207D"/>
    <w:rsid w:val="00D96D0F"/>
    <w:rsid w:val="00D978BC"/>
    <w:rsid w:val="00DA050C"/>
    <w:rsid w:val="00DA2BCA"/>
    <w:rsid w:val="00DA3E1A"/>
    <w:rsid w:val="00DB001F"/>
    <w:rsid w:val="00DB396D"/>
    <w:rsid w:val="00DB7EF8"/>
    <w:rsid w:val="00DC1228"/>
    <w:rsid w:val="00DC2259"/>
    <w:rsid w:val="00DC353F"/>
    <w:rsid w:val="00DD09FA"/>
    <w:rsid w:val="00DD2289"/>
    <w:rsid w:val="00DD4B5C"/>
    <w:rsid w:val="00DD5E28"/>
    <w:rsid w:val="00DD6B5D"/>
    <w:rsid w:val="00DD7226"/>
    <w:rsid w:val="00DE13B9"/>
    <w:rsid w:val="00DE4396"/>
    <w:rsid w:val="00DE69ED"/>
    <w:rsid w:val="00DE6FBE"/>
    <w:rsid w:val="00DF526F"/>
    <w:rsid w:val="00E04D2B"/>
    <w:rsid w:val="00E066FF"/>
    <w:rsid w:val="00E06957"/>
    <w:rsid w:val="00E06B94"/>
    <w:rsid w:val="00E10EB8"/>
    <w:rsid w:val="00E12680"/>
    <w:rsid w:val="00E223C2"/>
    <w:rsid w:val="00E230C5"/>
    <w:rsid w:val="00E23896"/>
    <w:rsid w:val="00E249B3"/>
    <w:rsid w:val="00E25441"/>
    <w:rsid w:val="00E26EC3"/>
    <w:rsid w:val="00E27BBF"/>
    <w:rsid w:val="00E305F8"/>
    <w:rsid w:val="00E324A0"/>
    <w:rsid w:val="00E34191"/>
    <w:rsid w:val="00E3459C"/>
    <w:rsid w:val="00E34CB0"/>
    <w:rsid w:val="00E364F3"/>
    <w:rsid w:val="00E374A7"/>
    <w:rsid w:val="00E40414"/>
    <w:rsid w:val="00E51F73"/>
    <w:rsid w:val="00E531CF"/>
    <w:rsid w:val="00E5396C"/>
    <w:rsid w:val="00E5456E"/>
    <w:rsid w:val="00E55A3C"/>
    <w:rsid w:val="00E57066"/>
    <w:rsid w:val="00E620D1"/>
    <w:rsid w:val="00E72556"/>
    <w:rsid w:val="00E744E0"/>
    <w:rsid w:val="00E75A83"/>
    <w:rsid w:val="00E765F8"/>
    <w:rsid w:val="00E77F25"/>
    <w:rsid w:val="00E82C0D"/>
    <w:rsid w:val="00E85B20"/>
    <w:rsid w:val="00E8752A"/>
    <w:rsid w:val="00E87599"/>
    <w:rsid w:val="00E90255"/>
    <w:rsid w:val="00E94543"/>
    <w:rsid w:val="00E94743"/>
    <w:rsid w:val="00E96DD3"/>
    <w:rsid w:val="00E97FC6"/>
    <w:rsid w:val="00EA3602"/>
    <w:rsid w:val="00EB03D0"/>
    <w:rsid w:val="00EC09A8"/>
    <w:rsid w:val="00EC70B9"/>
    <w:rsid w:val="00ED0683"/>
    <w:rsid w:val="00ED179C"/>
    <w:rsid w:val="00ED2EC6"/>
    <w:rsid w:val="00ED4F79"/>
    <w:rsid w:val="00EE2E69"/>
    <w:rsid w:val="00EE4859"/>
    <w:rsid w:val="00EE5A5C"/>
    <w:rsid w:val="00EE63E2"/>
    <w:rsid w:val="00EE7AF7"/>
    <w:rsid w:val="00EF0166"/>
    <w:rsid w:val="00EF0EE9"/>
    <w:rsid w:val="00F02CB2"/>
    <w:rsid w:val="00F04CB7"/>
    <w:rsid w:val="00F166BF"/>
    <w:rsid w:val="00F167A8"/>
    <w:rsid w:val="00F167D1"/>
    <w:rsid w:val="00F2125B"/>
    <w:rsid w:val="00F26309"/>
    <w:rsid w:val="00F31180"/>
    <w:rsid w:val="00F31E3E"/>
    <w:rsid w:val="00F46ED8"/>
    <w:rsid w:val="00F56EAB"/>
    <w:rsid w:val="00F7052D"/>
    <w:rsid w:val="00F820F9"/>
    <w:rsid w:val="00F84E2B"/>
    <w:rsid w:val="00F87A20"/>
    <w:rsid w:val="00F93B5D"/>
    <w:rsid w:val="00F97D47"/>
    <w:rsid w:val="00FA0BB2"/>
    <w:rsid w:val="00FA330B"/>
    <w:rsid w:val="00FA665B"/>
    <w:rsid w:val="00FB01B5"/>
    <w:rsid w:val="00FB5701"/>
    <w:rsid w:val="00FB7F48"/>
    <w:rsid w:val="00FC32BB"/>
    <w:rsid w:val="00FC4F42"/>
    <w:rsid w:val="00FC5432"/>
    <w:rsid w:val="00FC5759"/>
    <w:rsid w:val="00FC7A94"/>
    <w:rsid w:val="00FD0D79"/>
    <w:rsid w:val="00FD24C1"/>
    <w:rsid w:val="00FD3822"/>
    <w:rsid w:val="00FD53DF"/>
    <w:rsid w:val="00FD65A4"/>
    <w:rsid w:val="00FD7407"/>
    <w:rsid w:val="00FD7AEE"/>
    <w:rsid w:val="00FF4E9E"/>
    <w:rsid w:val="00FF698F"/>
    <w:rsid w:val="00FF7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9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qFormat/>
    <w:rsid w:val="00273BEA"/>
    <w:pPr>
      <w:pBdr>
        <w:top w:val="single" w:sz="4" w:space="1" w:color="auto"/>
        <w:left w:val="single" w:sz="4" w:space="4" w:color="auto"/>
        <w:bottom w:val="single" w:sz="4" w:space="1" w:color="auto"/>
        <w:right w:val="single" w:sz="4" w:space="4" w:color="auto"/>
      </w:pBdr>
      <w:spacing w:after="0"/>
      <w:jc w:val="center"/>
    </w:pPr>
    <w:rPr>
      <w:rFonts w:eastAsia="Times New Roman" w:cs="Tahoma"/>
      <w:b/>
      <w:lang w:eastAsia="es-ES"/>
    </w:rPr>
  </w:style>
  <w:style w:type="paragraph" w:styleId="Sinespaciado">
    <w:name w:val="No Spacing"/>
    <w:uiPriority w:val="1"/>
    <w:qFormat/>
    <w:rsid w:val="00130B74"/>
    <w:rPr>
      <w:sz w:val="22"/>
      <w:szCs w:val="22"/>
      <w:lang w:val="es-ES_tradnl" w:eastAsia="en-US"/>
    </w:rPr>
  </w:style>
  <w:style w:type="paragraph" w:styleId="NormalWeb">
    <w:name w:val="Normal (Web)"/>
    <w:basedOn w:val="Normal"/>
    <w:uiPriority w:val="99"/>
    <w:unhideWhenUsed/>
    <w:rsid w:val="009C5295"/>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uiPriority w:val="99"/>
    <w:qFormat/>
    <w:rsid w:val="006E4D90"/>
    <w:pPr>
      <w:spacing w:after="0" w:line="240" w:lineRule="auto"/>
      <w:jc w:val="center"/>
    </w:pPr>
    <w:rPr>
      <w:rFonts w:ascii="Tahoma" w:eastAsia="Times New Roman" w:hAnsi="Tahoma"/>
      <w:b/>
      <w:bCs/>
      <w:i/>
      <w:iCs/>
      <w:sz w:val="28"/>
      <w:szCs w:val="28"/>
      <w:u w:val="single"/>
      <w:lang w:val="es-ES_tradnl" w:eastAsia="es-ES_tradnl"/>
    </w:rPr>
  </w:style>
  <w:style w:type="character" w:customStyle="1" w:styleId="TtuloCar">
    <w:name w:val="Título Car"/>
    <w:link w:val="Ttulo"/>
    <w:uiPriority w:val="99"/>
    <w:rsid w:val="006E4D90"/>
    <w:rPr>
      <w:rFonts w:ascii="Tahoma" w:eastAsia="Times New Roman" w:hAnsi="Tahoma" w:cs="Tahoma"/>
      <w:b/>
      <w:bCs/>
      <w:i/>
      <w:iCs/>
      <w:sz w:val="28"/>
      <w:szCs w:val="28"/>
      <w:u w:val="single"/>
      <w:lang w:val="es-ES_tradnl" w:eastAsia="es-ES_tradnl"/>
    </w:rPr>
  </w:style>
  <w:style w:type="paragraph" w:customStyle="1" w:styleId="OmniPage22">
    <w:name w:val="OmniPage #22"/>
    <w:basedOn w:val="Normal"/>
    <w:rsid w:val="00FD7407"/>
    <w:pPr>
      <w:spacing w:after="0" w:line="240" w:lineRule="auto"/>
      <w:ind w:firstLine="360"/>
      <w:jc w:val="both"/>
    </w:pPr>
    <w:rPr>
      <w:rFonts w:ascii="Times New Roman" w:eastAsia="Times New Roman" w:hAnsi="Times New Roman"/>
      <w:noProof/>
      <w:sz w:val="20"/>
      <w:szCs w:val="20"/>
      <w:lang w:eastAsia="es-ES"/>
    </w:rPr>
  </w:style>
  <w:style w:type="paragraph" w:customStyle="1" w:styleId="OmniPage24">
    <w:name w:val="OmniPage #24"/>
    <w:basedOn w:val="Normal"/>
    <w:rsid w:val="00FD7407"/>
    <w:pPr>
      <w:tabs>
        <w:tab w:val="right" w:pos="1057"/>
      </w:tabs>
      <w:spacing w:after="0" w:line="240" w:lineRule="auto"/>
      <w:jc w:val="center"/>
    </w:pPr>
    <w:rPr>
      <w:rFonts w:ascii="Times New Roman" w:eastAsia="Times New Roman" w:hAnsi="Times New Roman"/>
      <w:noProof/>
      <w:sz w:val="20"/>
      <w:szCs w:val="20"/>
      <w:lang w:eastAsia="es-ES"/>
    </w:rPr>
  </w:style>
  <w:style w:type="paragraph" w:styleId="Textonotapie">
    <w:name w:val="footnote text"/>
    <w:basedOn w:val="Normal"/>
    <w:link w:val="TextonotapieCar"/>
    <w:uiPriority w:val="99"/>
    <w:semiHidden/>
    <w:unhideWhenUsed/>
    <w:rsid w:val="00FD7407"/>
    <w:pPr>
      <w:spacing w:after="0" w:line="240" w:lineRule="auto"/>
    </w:pPr>
    <w:rPr>
      <w:sz w:val="20"/>
      <w:szCs w:val="20"/>
    </w:rPr>
  </w:style>
  <w:style w:type="character" w:customStyle="1" w:styleId="TextonotapieCar">
    <w:name w:val="Texto nota pie Car"/>
    <w:link w:val="Textonotapie"/>
    <w:uiPriority w:val="99"/>
    <w:semiHidden/>
    <w:rsid w:val="00FD7407"/>
    <w:rPr>
      <w:sz w:val="20"/>
      <w:szCs w:val="20"/>
    </w:rPr>
  </w:style>
  <w:style w:type="character" w:styleId="Refdenotaalpie">
    <w:name w:val="footnote reference"/>
    <w:uiPriority w:val="99"/>
    <w:semiHidden/>
    <w:unhideWhenUsed/>
    <w:rsid w:val="00FD7407"/>
    <w:rPr>
      <w:vertAlign w:val="superscript"/>
    </w:rPr>
  </w:style>
  <w:style w:type="paragraph" w:styleId="Sangradetextonormal">
    <w:name w:val="Body Text Indent"/>
    <w:basedOn w:val="Normal"/>
    <w:link w:val="SangradetextonormalCar"/>
    <w:uiPriority w:val="99"/>
    <w:semiHidden/>
    <w:unhideWhenUsed/>
    <w:rsid w:val="00885CAC"/>
    <w:pPr>
      <w:spacing w:after="120"/>
      <w:ind w:left="283"/>
    </w:pPr>
  </w:style>
  <w:style w:type="character" w:customStyle="1" w:styleId="SangradetextonormalCar">
    <w:name w:val="Sangría de texto normal Car"/>
    <w:basedOn w:val="Fuentedeprrafopredeter"/>
    <w:link w:val="Sangradetextonormal"/>
    <w:uiPriority w:val="99"/>
    <w:semiHidden/>
    <w:rsid w:val="00885CAC"/>
  </w:style>
  <w:style w:type="paragraph" w:styleId="Prrafodelista">
    <w:name w:val="List Paragraph"/>
    <w:basedOn w:val="Normal"/>
    <w:uiPriority w:val="34"/>
    <w:qFormat/>
    <w:rsid w:val="00885CAC"/>
    <w:pPr>
      <w:ind w:left="720"/>
      <w:contextualSpacing/>
    </w:pPr>
  </w:style>
  <w:style w:type="paragraph" w:styleId="Textoindependiente2">
    <w:name w:val="Body Text 2"/>
    <w:basedOn w:val="Normal"/>
    <w:link w:val="Textoindependiente2Car"/>
    <w:uiPriority w:val="99"/>
    <w:semiHidden/>
    <w:unhideWhenUsed/>
    <w:rsid w:val="00885CAC"/>
    <w:pPr>
      <w:spacing w:after="120" w:line="480" w:lineRule="auto"/>
    </w:pPr>
    <w:rPr>
      <w:sz w:val="20"/>
      <w:szCs w:val="20"/>
    </w:rPr>
  </w:style>
  <w:style w:type="character" w:customStyle="1" w:styleId="Textoindependiente2Car">
    <w:name w:val="Texto independiente 2 Car"/>
    <w:link w:val="Textoindependiente2"/>
    <w:uiPriority w:val="99"/>
    <w:semiHidden/>
    <w:rsid w:val="00885CAC"/>
    <w:rPr>
      <w:rFonts w:ascii="Calibri" w:eastAsia="Calibri" w:hAnsi="Calibri" w:cs="Times New Roman"/>
    </w:rPr>
  </w:style>
  <w:style w:type="paragraph" w:styleId="Textocomentario">
    <w:name w:val="annotation text"/>
    <w:basedOn w:val="Normal"/>
    <w:link w:val="TextocomentarioCar"/>
    <w:uiPriority w:val="99"/>
    <w:unhideWhenUsed/>
    <w:rsid w:val="00885CAC"/>
    <w:pPr>
      <w:spacing w:line="240" w:lineRule="auto"/>
    </w:pPr>
    <w:rPr>
      <w:sz w:val="20"/>
      <w:szCs w:val="20"/>
    </w:rPr>
  </w:style>
  <w:style w:type="character" w:customStyle="1" w:styleId="TextocomentarioCar">
    <w:name w:val="Texto comentario Car"/>
    <w:link w:val="Textocomentario"/>
    <w:uiPriority w:val="99"/>
    <w:rsid w:val="00885CAC"/>
    <w:rPr>
      <w:rFonts w:ascii="Calibri" w:eastAsia="Calibri" w:hAnsi="Calibri" w:cs="Times New Roman"/>
      <w:sz w:val="20"/>
      <w:szCs w:val="20"/>
    </w:rPr>
  </w:style>
  <w:style w:type="paragraph" w:customStyle="1" w:styleId="Listavistosa-nfasis11">
    <w:name w:val="Lista vistosa - Énfasis 11"/>
    <w:basedOn w:val="Normal"/>
    <w:uiPriority w:val="34"/>
    <w:qFormat/>
    <w:rsid w:val="00885CAC"/>
    <w:pPr>
      <w:ind w:left="720"/>
      <w:contextualSpacing/>
    </w:pPr>
  </w:style>
  <w:style w:type="paragraph" w:customStyle="1" w:styleId="OmniPage16">
    <w:name w:val="OmniPage #16"/>
    <w:basedOn w:val="Normal"/>
    <w:rsid w:val="00885CAC"/>
    <w:pPr>
      <w:spacing w:after="0" w:line="240" w:lineRule="auto"/>
      <w:ind w:firstLine="375"/>
    </w:pPr>
    <w:rPr>
      <w:rFonts w:ascii="Times New Roman" w:eastAsia="Times New Roman" w:hAnsi="Times New Roman"/>
      <w:noProof/>
      <w:sz w:val="20"/>
      <w:szCs w:val="20"/>
      <w:lang w:eastAsia="es-ES"/>
    </w:rPr>
  </w:style>
  <w:style w:type="paragraph" w:customStyle="1" w:styleId="OmniPage19">
    <w:name w:val="OmniPage #19"/>
    <w:basedOn w:val="Normal"/>
    <w:rsid w:val="00885CAC"/>
    <w:pPr>
      <w:spacing w:after="0" w:line="240" w:lineRule="auto"/>
      <w:jc w:val="both"/>
    </w:pPr>
    <w:rPr>
      <w:rFonts w:ascii="Times New Roman" w:eastAsia="Times New Roman" w:hAnsi="Times New Roman"/>
      <w:noProof/>
      <w:sz w:val="20"/>
      <w:szCs w:val="20"/>
      <w:lang w:eastAsia="es-ES"/>
    </w:rPr>
  </w:style>
  <w:style w:type="paragraph" w:customStyle="1" w:styleId="OmniPage20">
    <w:name w:val="OmniPage #20"/>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customStyle="1" w:styleId="OmniPage25">
    <w:name w:val="OmniPage #25"/>
    <w:basedOn w:val="Normal"/>
    <w:rsid w:val="00885CAC"/>
    <w:pPr>
      <w:tabs>
        <w:tab w:val="right" w:pos="2601"/>
      </w:tabs>
      <w:spacing w:after="0" w:line="240" w:lineRule="auto"/>
      <w:jc w:val="center"/>
    </w:pPr>
    <w:rPr>
      <w:rFonts w:ascii="Times New Roman" w:eastAsia="Times New Roman" w:hAnsi="Times New Roman"/>
      <w:noProof/>
      <w:sz w:val="20"/>
      <w:szCs w:val="20"/>
      <w:lang w:eastAsia="es-ES"/>
    </w:rPr>
  </w:style>
  <w:style w:type="paragraph" w:customStyle="1" w:styleId="OmniPage3">
    <w:name w:val="OmniPage #3"/>
    <w:basedOn w:val="Normal"/>
    <w:rsid w:val="00885CAC"/>
    <w:pPr>
      <w:spacing w:after="0" w:line="240" w:lineRule="auto"/>
    </w:pPr>
    <w:rPr>
      <w:rFonts w:ascii="Times New Roman" w:eastAsia="Times New Roman" w:hAnsi="Times New Roman"/>
      <w:noProof/>
      <w:sz w:val="20"/>
      <w:szCs w:val="20"/>
      <w:lang w:eastAsia="es-ES"/>
    </w:rPr>
  </w:style>
  <w:style w:type="paragraph" w:customStyle="1" w:styleId="OmniPage4">
    <w:name w:val="OmniPage #4"/>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styleId="Encabezado">
    <w:name w:val="header"/>
    <w:basedOn w:val="Normal"/>
    <w:link w:val="EncabezadoCar"/>
    <w:uiPriority w:val="99"/>
    <w:unhideWhenUsed/>
    <w:rsid w:val="00885CAC"/>
    <w:pPr>
      <w:tabs>
        <w:tab w:val="center" w:pos="4252"/>
        <w:tab w:val="right" w:pos="8504"/>
      </w:tabs>
      <w:spacing w:after="0" w:line="240" w:lineRule="auto"/>
    </w:pPr>
    <w:rPr>
      <w:sz w:val="20"/>
      <w:szCs w:val="20"/>
    </w:rPr>
  </w:style>
  <w:style w:type="character" w:customStyle="1" w:styleId="EncabezadoCar">
    <w:name w:val="Encabezado Car"/>
    <w:link w:val="Encabezado"/>
    <w:uiPriority w:val="99"/>
    <w:rsid w:val="00885CAC"/>
    <w:rPr>
      <w:rFonts w:ascii="Calibri" w:eastAsia="Calibri" w:hAnsi="Calibri" w:cs="Times New Roman"/>
    </w:rPr>
  </w:style>
  <w:style w:type="paragraph" w:styleId="Piedepgina">
    <w:name w:val="footer"/>
    <w:basedOn w:val="Normal"/>
    <w:link w:val="PiedepginaCar"/>
    <w:uiPriority w:val="99"/>
    <w:unhideWhenUsed/>
    <w:rsid w:val="00885CAC"/>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rsid w:val="00885CAC"/>
    <w:rPr>
      <w:rFonts w:ascii="Calibri" w:eastAsia="Calibri" w:hAnsi="Calibri" w:cs="Times New Roman"/>
    </w:rPr>
  </w:style>
  <w:style w:type="character" w:styleId="Hipervnculo">
    <w:name w:val="Hyperlink"/>
    <w:uiPriority w:val="99"/>
    <w:unhideWhenUsed/>
    <w:rsid w:val="00885CAC"/>
    <w:rPr>
      <w:color w:val="0000FF"/>
      <w:u w:val="single"/>
    </w:rPr>
  </w:style>
  <w:style w:type="character" w:styleId="Hipervnculovisitado">
    <w:name w:val="FollowedHyperlink"/>
    <w:uiPriority w:val="99"/>
    <w:semiHidden/>
    <w:unhideWhenUsed/>
    <w:rsid w:val="00885CAC"/>
    <w:rPr>
      <w:color w:val="800080"/>
      <w:u w:val="single"/>
    </w:rPr>
  </w:style>
  <w:style w:type="paragraph" w:styleId="Textodeglobo">
    <w:name w:val="Balloon Text"/>
    <w:basedOn w:val="Normal"/>
    <w:link w:val="TextodegloboCar"/>
    <w:uiPriority w:val="99"/>
    <w:semiHidden/>
    <w:unhideWhenUsed/>
    <w:rsid w:val="00521AE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21AE6"/>
    <w:rPr>
      <w:rFonts w:ascii="Tahoma" w:eastAsia="Calibri" w:hAnsi="Tahoma" w:cs="Tahoma"/>
      <w:sz w:val="16"/>
      <w:szCs w:val="16"/>
    </w:rPr>
  </w:style>
  <w:style w:type="paragraph" w:customStyle="1" w:styleId="justificado">
    <w:name w:val="justificado"/>
    <w:basedOn w:val="Normal"/>
    <w:rsid w:val="0085431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1520E3"/>
    <w:rPr>
      <w:b/>
      <w:bCs/>
    </w:rPr>
  </w:style>
  <w:style w:type="table" w:styleId="Tablaconcuadrcula">
    <w:name w:val="Table Grid"/>
    <w:basedOn w:val="Tablanormal"/>
    <w:uiPriority w:val="59"/>
    <w:rsid w:val="001520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55AD0"/>
    <w:pPr>
      <w:spacing w:after="120"/>
    </w:pPr>
  </w:style>
  <w:style w:type="character" w:customStyle="1" w:styleId="TextoindependienteCar">
    <w:name w:val="Texto independiente Car"/>
    <w:basedOn w:val="Fuentedeprrafopredeter"/>
    <w:link w:val="Textoindependiente"/>
    <w:uiPriority w:val="99"/>
    <w:semiHidden/>
    <w:rsid w:val="00855AD0"/>
    <w:rPr>
      <w:sz w:val="22"/>
      <w:szCs w:val="22"/>
      <w:lang w:eastAsia="en-US"/>
    </w:rPr>
  </w:style>
  <w:style w:type="paragraph" w:customStyle="1" w:styleId="u-text">
    <w:name w:val="u-text"/>
    <w:basedOn w:val="Normal"/>
    <w:rsid w:val="00FC575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1F4C29"/>
    <w:pPr>
      <w:autoSpaceDE w:val="0"/>
      <w:autoSpaceDN w:val="0"/>
      <w:adjustRightInd w:val="0"/>
    </w:pPr>
    <w:rPr>
      <w:rFonts w:cs="Calibri"/>
      <w:color w:val="000000"/>
      <w:sz w:val="24"/>
      <w:szCs w:val="24"/>
    </w:rPr>
  </w:style>
  <w:style w:type="character" w:customStyle="1" w:styleId="StyleStyleCalendarNumbers10ptNotBold11pt">
    <w:name w:val="Style Style CalendarNumbers + 10 pt Not Bold + 11 pt"/>
    <w:basedOn w:val="Fuentedeprrafopredeter"/>
    <w:rsid w:val="00A07A0E"/>
    <w:rPr>
      <w:rFonts w:ascii="Arial" w:hAnsi="Arial"/>
      <w:b/>
      <w:bCs/>
      <w:color w:val="000080"/>
      <w:sz w:val="22"/>
      <w:szCs w:val="20"/>
    </w:rPr>
  </w:style>
  <w:style w:type="paragraph" w:customStyle="1" w:styleId="u-align-left">
    <w:name w:val="u-align-left"/>
    <w:basedOn w:val="Normal"/>
    <w:rsid w:val="004D2B91"/>
    <w:pPr>
      <w:spacing w:before="100" w:beforeAutospacing="1" w:after="100" w:afterAutospacing="1" w:line="24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9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qFormat/>
    <w:rsid w:val="00273BEA"/>
    <w:pPr>
      <w:pBdr>
        <w:top w:val="single" w:sz="4" w:space="1" w:color="auto"/>
        <w:left w:val="single" w:sz="4" w:space="4" w:color="auto"/>
        <w:bottom w:val="single" w:sz="4" w:space="1" w:color="auto"/>
        <w:right w:val="single" w:sz="4" w:space="4" w:color="auto"/>
      </w:pBdr>
      <w:spacing w:after="0"/>
      <w:jc w:val="center"/>
    </w:pPr>
    <w:rPr>
      <w:rFonts w:eastAsia="Times New Roman" w:cs="Tahoma"/>
      <w:b/>
      <w:lang w:eastAsia="es-ES"/>
    </w:rPr>
  </w:style>
  <w:style w:type="paragraph" w:styleId="Sinespaciado">
    <w:name w:val="No Spacing"/>
    <w:uiPriority w:val="1"/>
    <w:qFormat/>
    <w:rsid w:val="00130B74"/>
    <w:rPr>
      <w:sz w:val="22"/>
      <w:szCs w:val="22"/>
      <w:lang w:val="es-ES_tradnl" w:eastAsia="en-US"/>
    </w:rPr>
  </w:style>
  <w:style w:type="paragraph" w:styleId="NormalWeb">
    <w:name w:val="Normal (Web)"/>
    <w:basedOn w:val="Normal"/>
    <w:uiPriority w:val="99"/>
    <w:unhideWhenUsed/>
    <w:rsid w:val="009C5295"/>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uiPriority w:val="99"/>
    <w:qFormat/>
    <w:rsid w:val="006E4D90"/>
    <w:pPr>
      <w:spacing w:after="0" w:line="240" w:lineRule="auto"/>
      <w:jc w:val="center"/>
    </w:pPr>
    <w:rPr>
      <w:rFonts w:ascii="Tahoma" w:eastAsia="Times New Roman" w:hAnsi="Tahoma"/>
      <w:b/>
      <w:bCs/>
      <w:i/>
      <w:iCs/>
      <w:sz w:val="28"/>
      <w:szCs w:val="28"/>
      <w:u w:val="single"/>
      <w:lang w:val="es-ES_tradnl" w:eastAsia="es-ES_tradnl"/>
    </w:rPr>
  </w:style>
  <w:style w:type="character" w:customStyle="1" w:styleId="TtuloCar">
    <w:name w:val="Título Car"/>
    <w:link w:val="Ttulo"/>
    <w:uiPriority w:val="99"/>
    <w:rsid w:val="006E4D90"/>
    <w:rPr>
      <w:rFonts w:ascii="Tahoma" w:eastAsia="Times New Roman" w:hAnsi="Tahoma" w:cs="Tahoma"/>
      <w:b/>
      <w:bCs/>
      <w:i/>
      <w:iCs/>
      <w:sz w:val="28"/>
      <w:szCs w:val="28"/>
      <w:u w:val="single"/>
      <w:lang w:val="es-ES_tradnl" w:eastAsia="es-ES_tradnl"/>
    </w:rPr>
  </w:style>
  <w:style w:type="paragraph" w:customStyle="1" w:styleId="OmniPage22">
    <w:name w:val="OmniPage #22"/>
    <w:basedOn w:val="Normal"/>
    <w:rsid w:val="00FD7407"/>
    <w:pPr>
      <w:spacing w:after="0" w:line="240" w:lineRule="auto"/>
      <w:ind w:firstLine="360"/>
      <w:jc w:val="both"/>
    </w:pPr>
    <w:rPr>
      <w:rFonts w:ascii="Times New Roman" w:eastAsia="Times New Roman" w:hAnsi="Times New Roman"/>
      <w:noProof/>
      <w:sz w:val="20"/>
      <w:szCs w:val="20"/>
      <w:lang w:eastAsia="es-ES"/>
    </w:rPr>
  </w:style>
  <w:style w:type="paragraph" w:customStyle="1" w:styleId="OmniPage24">
    <w:name w:val="OmniPage #24"/>
    <w:basedOn w:val="Normal"/>
    <w:rsid w:val="00FD7407"/>
    <w:pPr>
      <w:tabs>
        <w:tab w:val="right" w:pos="1057"/>
      </w:tabs>
      <w:spacing w:after="0" w:line="240" w:lineRule="auto"/>
      <w:jc w:val="center"/>
    </w:pPr>
    <w:rPr>
      <w:rFonts w:ascii="Times New Roman" w:eastAsia="Times New Roman" w:hAnsi="Times New Roman"/>
      <w:noProof/>
      <w:sz w:val="20"/>
      <w:szCs w:val="20"/>
      <w:lang w:eastAsia="es-ES"/>
    </w:rPr>
  </w:style>
  <w:style w:type="paragraph" w:styleId="Textonotapie">
    <w:name w:val="footnote text"/>
    <w:basedOn w:val="Normal"/>
    <w:link w:val="TextonotapieCar"/>
    <w:uiPriority w:val="99"/>
    <w:semiHidden/>
    <w:unhideWhenUsed/>
    <w:rsid w:val="00FD7407"/>
    <w:pPr>
      <w:spacing w:after="0" w:line="240" w:lineRule="auto"/>
    </w:pPr>
    <w:rPr>
      <w:sz w:val="20"/>
      <w:szCs w:val="20"/>
    </w:rPr>
  </w:style>
  <w:style w:type="character" w:customStyle="1" w:styleId="TextonotapieCar">
    <w:name w:val="Texto nota pie Car"/>
    <w:link w:val="Textonotapie"/>
    <w:uiPriority w:val="99"/>
    <w:semiHidden/>
    <w:rsid w:val="00FD7407"/>
    <w:rPr>
      <w:sz w:val="20"/>
      <w:szCs w:val="20"/>
    </w:rPr>
  </w:style>
  <w:style w:type="character" w:styleId="Refdenotaalpie">
    <w:name w:val="footnote reference"/>
    <w:uiPriority w:val="99"/>
    <w:semiHidden/>
    <w:unhideWhenUsed/>
    <w:rsid w:val="00FD7407"/>
    <w:rPr>
      <w:vertAlign w:val="superscript"/>
    </w:rPr>
  </w:style>
  <w:style w:type="paragraph" w:styleId="Sangradetextonormal">
    <w:name w:val="Body Text Indent"/>
    <w:basedOn w:val="Normal"/>
    <w:link w:val="SangradetextonormalCar"/>
    <w:uiPriority w:val="99"/>
    <w:semiHidden/>
    <w:unhideWhenUsed/>
    <w:rsid w:val="00885CAC"/>
    <w:pPr>
      <w:spacing w:after="120"/>
      <w:ind w:left="283"/>
    </w:pPr>
  </w:style>
  <w:style w:type="character" w:customStyle="1" w:styleId="SangradetextonormalCar">
    <w:name w:val="Sangría de texto normal Car"/>
    <w:basedOn w:val="Fuentedeprrafopredeter"/>
    <w:link w:val="Sangradetextonormal"/>
    <w:uiPriority w:val="99"/>
    <w:semiHidden/>
    <w:rsid w:val="00885CAC"/>
  </w:style>
  <w:style w:type="paragraph" w:styleId="Prrafodelista">
    <w:name w:val="List Paragraph"/>
    <w:basedOn w:val="Normal"/>
    <w:uiPriority w:val="34"/>
    <w:qFormat/>
    <w:rsid w:val="00885CAC"/>
    <w:pPr>
      <w:ind w:left="720"/>
      <w:contextualSpacing/>
    </w:pPr>
  </w:style>
  <w:style w:type="paragraph" w:styleId="Textoindependiente2">
    <w:name w:val="Body Text 2"/>
    <w:basedOn w:val="Normal"/>
    <w:link w:val="Textoindependiente2Car"/>
    <w:uiPriority w:val="99"/>
    <w:semiHidden/>
    <w:unhideWhenUsed/>
    <w:rsid w:val="00885CAC"/>
    <w:pPr>
      <w:spacing w:after="120" w:line="480" w:lineRule="auto"/>
    </w:pPr>
    <w:rPr>
      <w:sz w:val="20"/>
      <w:szCs w:val="20"/>
    </w:rPr>
  </w:style>
  <w:style w:type="character" w:customStyle="1" w:styleId="Textoindependiente2Car">
    <w:name w:val="Texto independiente 2 Car"/>
    <w:link w:val="Textoindependiente2"/>
    <w:uiPriority w:val="99"/>
    <w:semiHidden/>
    <w:rsid w:val="00885CAC"/>
    <w:rPr>
      <w:rFonts w:ascii="Calibri" w:eastAsia="Calibri" w:hAnsi="Calibri" w:cs="Times New Roman"/>
    </w:rPr>
  </w:style>
  <w:style w:type="paragraph" w:styleId="Textocomentario">
    <w:name w:val="annotation text"/>
    <w:basedOn w:val="Normal"/>
    <w:link w:val="TextocomentarioCar"/>
    <w:uiPriority w:val="99"/>
    <w:unhideWhenUsed/>
    <w:rsid w:val="00885CAC"/>
    <w:pPr>
      <w:spacing w:line="240" w:lineRule="auto"/>
    </w:pPr>
    <w:rPr>
      <w:sz w:val="20"/>
      <w:szCs w:val="20"/>
    </w:rPr>
  </w:style>
  <w:style w:type="character" w:customStyle="1" w:styleId="TextocomentarioCar">
    <w:name w:val="Texto comentario Car"/>
    <w:link w:val="Textocomentario"/>
    <w:uiPriority w:val="99"/>
    <w:rsid w:val="00885CAC"/>
    <w:rPr>
      <w:rFonts w:ascii="Calibri" w:eastAsia="Calibri" w:hAnsi="Calibri" w:cs="Times New Roman"/>
      <w:sz w:val="20"/>
      <w:szCs w:val="20"/>
    </w:rPr>
  </w:style>
  <w:style w:type="paragraph" w:customStyle="1" w:styleId="Listavistosa-nfasis11">
    <w:name w:val="Lista vistosa - Énfasis 11"/>
    <w:basedOn w:val="Normal"/>
    <w:uiPriority w:val="34"/>
    <w:qFormat/>
    <w:rsid w:val="00885CAC"/>
    <w:pPr>
      <w:ind w:left="720"/>
      <w:contextualSpacing/>
    </w:pPr>
  </w:style>
  <w:style w:type="paragraph" w:customStyle="1" w:styleId="OmniPage16">
    <w:name w:val="OmniPage #16"/>
    <w:basedOn w:val="Normal"/>
    <w:rsid w:val="00885CAC"/>
    <w:pPr>
      <w:spacing w:after="0" w:line="240" w:lineRule="auto"/>
      <w:ind w:firstLine="375"/>
    </w:pPr>
    <w:rPr>
      <w:rFonts w:ascii="Times New Roman" w:eastAsia="Times New Roman" w:hAnsi="Times New Roman"/>
      <w:noProof/>
      <w:sz w:val="20"/>
      <w:szCs w:val="20"/>
      <w:lang w:eastAsia="es-ES"/>
    </w:rPr>
  </w:style>
  <w:style w:type="paragraph" w:customStyle="1" w:styleId="OmniPage19">
    <w:name w:val="OmniPage #19"/>
    <w:basedOn w:val="Normal"/>
    <w:rsid w:val="00885CAC"/>
    <w:pPr>
      <w:spacing w:after="0" w:line="240" w:lineRule="auto"/>
      <w:jc w:val="both"/>
    </w:pPr>
    <w:rPr>
      <w:rFonts w:ascii="Times New Roman" w:eastAsia="Times New Roman" w:hAnsi="Times New Roman"/>
      <w:noProof/>
      <w:sz w:val="20"/>
      <w:szCs w:val="20"/>
      <w:lang w:eastAsia="es-ES"/>
    </w:rPr>
  </w:style>
  <w:style w:type="paragraph" w:customStyle="1" w:styleId="OmniPage20">
    <w:name w:val="OmniPage #20"/>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customStyle="1" w:styleId="OmniPage25">
    <w:name w:val="OmniPage #25"/>
    <w:basedOn w:val="Normal"/>
    <w:rsid w:val="00885CAC"/>
    <w:pPr>
      <w:tabs>
        <w:tab w:val="right" w:pos="2601"/>
      </w:tabs>
      <w:spacing w:after="0" w:line="240" w:lineRule="auto"/>
      <w:jc w:val="center"/>
    </w:pPr>
    <w:rPr>
      <w:rFonts w:ascii="Times New Roman" w:eastAsia="Times New Roman" w:hAnsi="Times New Roman"/>
      <w:noProof/>
      <w:sz w:val="20"/>
      <w:szCs w:val="20"/>
      <w:lang w:eastAsia="es-ES"/>
    </w:rPr>
  </w:style>
  <w:style w:type="paragraph" w:customStyle="1" w:styleId="OmniPage3">
    <w:name w:val="OmniPage #3"/>
    <w:basedOn w:val="Normal"/>
    <w:rsid w:val="00885CAC"/>
    <w:pPr>
      <w:spacing w:after="0" w:line="240" w:lineRule="auto"/>
    </w:pPr>
    <w:rPr>
      <w:rFonts w:ascii="Times New Roman" w:eastAsia="Times New Roman" w:hAnsi="Times New Roman"/>
      <w:noProof/>
      <w:sz w:val="20"/>
      <w:szCs w:val="20"/>
      <w:lang w:eastAsia="es-ES"/>
    </w:rPr>
  </w:style>
  <w:style w:type="paragraph" w:customStyle="1" w:styleId="OmniPage4">
    <w:name w:val="OmniPage #4"/>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styleId="Encabezado">
    <w:name w:val="header"/>
    <w:basedOn w:val="Normal"/>
    <w:link w:val="EncabezadoCar"/>
    <w:uiPriority w:val="99"/>
    <w:unhideWhenUsed/>
    <w:rsid w:val="00885CAC"/>
    <w:pPr>
      <w:tabs>
        <w:tab w:val="center" w:pos="4252"/>
        <w:tab w:val="right" w:pos="8504"/>
      </w:tabs>
      <w:spacing w:after="0" w:line="240" w:lineRule="auto"/>
    </w:pPr>
    <w:rPr>
      <w:sz w:val="20"/>
      <w:szCs w:val="20"/>
    </w:rPr>
  </w:style>
  <w:style w:type="character" w:customStyle="1" w:styleId="EncabezadoCar">
    <w:name w:val="Encabezado Car"/>
    <w:link w:val="Encabezado"/>
    <w:uiPriority w:val="99"/>
    <w:rsid w:val="00885CAC"/>
    <w:rPr>
      <w:rFonts w:ascii="Calibri" w:eastAsia="Calibri" w:hAnsi="Calibri" w:cs="Times New Roman"/>
    </w:rPr>
  </w:style>
  <w:style w:type="paragraph" w:styleId="Piedepgina">
    <w:name w:val="footer"/>
    <w:basedOn w:val="Normal"/>
    <w:link w:val="PiedepginaCar"/>
    <w:uiPriority w:val="99"/>
    <w:unhideWhenUsed/>
    <w:rsid w:val="00885CAC"/>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rsid w:val="00885CAC"/>
    <w:rPr>
      <w:rFonts w:ascii="Calibri" w:eastAsia="Calibri" w:hAnsi="Calibri" w:cs="Times New Roman"/>
    </w:rPr>
  </w:style>
  <w:style w:type="character" w:styleId="Hipervnculo">
    <w:name w:val="Hyperlink"/>
    <w:uiPriority w:val="99"/>
    <w:unhideWhenUsed/>
    <w:rsid w:val="00885CAC"/>
    <w:rPr>
      <w:color w:val="0000FF"/>
      <w:u w:val="single"/>
    </w:rPr>
  </w:style>
  <w:style w:type="character" w:styleId="Hipervnculovisitado">
    <w:name w:val="FollowedHyperlink"/>
    <w:uiPriority w:val="99"/>
    <w:semiHidden/>
    <w:unhideWhenUsed/>
    <w:rsid w:val="00885CAC"/>
    <w:rPr>
      <w:color w:val="800080"/>
      <w:u w:val="single"/>
    </w:rPr>
  </w:style>
  <w:style w:type="paragraph" w:styleId="Textodeglobo">
    <w:name w:val="Balloon Text"/>
    <w:basedOn w:val="Normal"/>
    <w:link w:val="TextodegloboCar"/>
    <w:uiPriority w:val="99"/>
    <w:semiHidden/>
    <w:unhideWhenUsed/>
    <w:rsid w:val="00521AE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21AE6"/>
    <w:rPr>
      <w:rFonts w:ascii="Tahoma" w:eastAsia="Calibri" w:hAnsi="Tahoma" w:cs="Tahoma"/>
      <w:sz w:val="16"/>
      <w:szCs w:val="16"/>
    </w:rPr>
  </w:style>
  <w:style w:type="paragraph" w:customStyle="1" w:styleId="justificado">
    <w:name w:val="justificado"/>
    <w:basedOn w:val="Normal"/>
    <w:rsid w:val="0085431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1520E3"/>
    <w:rPr>
      <w:b/>
      <w:bCs/>
    </w:rPr>
  </w:style>
  <w:style w:type="table" w:styleId="Tablaconcuadrcula">
    <w:name w:val="Table Grid"/>
    <w:basedOn w:val="Tablanormal"/>
    <w:uiPriority w:val="59"/>
    <w:rsid w:val="001520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55AD0"/>
    <w:pPr>
      <w:spacing w:after="120"/>
    </w:pPr>
  </w:style>
  <w:style w:type="character" w:customStyle="1" w:styleId="TextoindependienteCar">
    <w:name w:val="Texto independiente Car"/>
    <w:basedOn w:val="Fuentedeprrafopredeter"/>
    <w:link w:val="Textoindependiente"/>
    <w:uiPriority w:val="99"/>
    <w:semiHidden/>
    <w:rsid w:val="00855AD0"/>
    <w:rPr>
      <w:sz w:val="22"/>
      <w:szCs w:val="22"/>
      <w:lang w:eastAsia="en-US"/>
    </w:rPr>
  </w:style>
  <w:style w:type="paragraph" w:customStyle="1" w:styleId="u-text">
    <w:name w:val="u-text"/>
    <w:basedOn w:val="Normal"/>
    <w:rsid w:val="00FC575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1F4C29"/>
    <w:pPr>
      <w:autoSpaceDE w:val="0"/>
      <w:autoSpaceDN w:val="0"/>
      <w:adjustRightInd w:val="0"/>
    </w:pPr>
    <w:rPr>
      <w:rFonts w:cs="Calibri"/>
      <w:color w:val="000000"/>
      <w:sz w:val="24"/>
      <w:szCs w:val="24"/>
    </w:rPr>
  </w:style>
  <w:style w:type="character" w:customStyle="1" w:styleId="StyleStyleCalendarNumbers10ptNotBold11pt">
    <w:name w:val="Style Style CalendarNumbers + 10 pt Not Bold + 11 pt"/>
    <w:basedOn w:val="Fuentedeprrafopredeter"/>
    <w:rsid w:val="00A07A0E"/>
    <w:rPr>
      <w:rFonts w:ascii="Arial" w:hAnsi="Arial"/>
      <w:b/>
      <w:bCs/>
      <w:color w:val="000080"/>
      <w:sz w:val="22"/>
      <w:szCs w:val="20"/>
    </w:rPr>
  </w:style>
  <w:style w:type="paragraph" w:customStyle="1" w:styleId="u-align-left">
    <w:name w:val="u-align-left"/>
    <w:basedOn w:val="Normal"/>
    <w:rsid w:val="004D2B91"/>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243">
      <w:bodyDiv w:val="1"/>
      <w:marLeft w:val="0"/>
      <w:marRight w:val="0"/>
      <w:marTop w:val="0"/>
      <w:marBottom w:val="0"/>
      <w:divBdr>
        <w:top w:val="none" w:sz="0" w:space="0" w:color="auto"/>
        <w:left w:val="none" w:sz="0" w:space="0" w:color="auto"/>
        <w:bottom w:val="none" w:sz="0" w:space="0" w:color="auto"/>
        <w:right w:val="none" w:sz="0" w:space="0" w:color="auto"/>
      </w:divBdr>
    </w:div>
    <w:div w:id="25564333">
      <w:bodyDiv w:val="1"/>
      <w:marLeft w:val="0"/>
      <w:marRight w:val="0"/>
      <w:marTop w:val="0"/>
      <w:marBottom w:val="0"/>
      <w:divBdr>
        <w:top w:val="none" w:sz="0" w:space="0" w:color="auto"/>
        <w:left w:val="none" w:sz="0" w:space="0" w:color="auto"/>
        <w:bottom w:val="none" w:sz="0" w:space="0" w:color="auto"/>
        <w:right w:val="none" w:sz="0" w:space="0" w:color="auto"/>
      </w:divBdr>
    </w:div>
    <w:div w:id="63995778">
      <w:bodyDiv w:val="1"/>
      <w:marLeft w:val="0"/>
      <w:marRight w:val="0"/>
      <w:marTop w:val="0"/>
      <w:marBottom w:val="0"/>
      <w:divBdr>
        <w:top w:val="none" w:sz="0" w:space="0" w:color="auto"/>
        <w:left w:val="none" w:sz="0" w:space="0" w:color="auto"/>
        <w:bottom w:val="none" w:sz="0" w:space="0" w:color="auto"/>
        <w:right w:val="none" w:sz="0" w:space="0" w:color="auto"/>
      </w:divBdr>
    </w:div>
    <w:div w:id="83769634">
      <w:bodyDiv w:val="1"/>
      <w:marLeft w:val="0"/>
      <w:marRight w:val="0"/>
      <w:marTop w:val="0"/>
      <w:marBottom w:val="0"/>
      <w:divBdr>
        <w:top w:val="none" w:sz="0" w:space="0" w:color="auto"/>
        <w:left w:val="none" w:sz="0" w:space="0" w:color="auto"/>
        <w:bottom w:val="none" w:sz="0" w:space="0" w:color="auto"/>
        <w:right w:val="none" w:sz="0" w:space="0" w:color="auto"/>
      </w:divBdr>
    </w:div>
    <w:div w:id="93718253">
      <w:bodyDiv w:val="1"/>
      <w:marLeft w:val="0"/>
      <w:marRight w:val="0"/>
      <w:marTop w:val="0"/>
      <w:marBottom w:val="0"/>
      <w:divBdr>
        <w:top w:val="none" w:sz="0" w:space="0" w:color="auto"/>
        <w:left w:val="none" w:sz="0" w:space="0" w:color="auto"/>
        <w:bottom w:val="none" w:sz="0" w:space="0" w:color="auto"/>
        <w:right w:val="none" w:sz="0" w:space="0" w:color="auto"/>
      </w:divBdr>
    </w:div>
    <w:div w:id="118183917">
      <w:bodyDiv w:val="1"/>
      <w:marLeft w:val="0"/>
      <w:marRight w:val="0"/>
      <w:marTop w:val="0"/>
      <w:marBottom w:val="0"/>
      <w:divBdr>
        <w:top w:val="none" w:sz="0" w:space="0" w:color="auto"/>
        <w:left w:val="none" w:sz="0" w:space="0" w:color="auto"/>
        <w:bottom w:val="none" w:sz="0" w:space="0" w:color="auto"/>
        <w:right w:val="none" w:sz="0" w:space="0" w:color="auto"/>
      </w:divBdr>
    </w:div>
    <w:div w:id="131216442">
      <w:bodyDiv w:val="1"/>
      <w:marLeft w:val="0"/>
      <w:marRight w:val="0"/>
      <w:marTop w:val="0"/>
      <w:marBottom w:val="0"/>
      <w:divBdr>
        <w:top w:val="none" w:sz="0" w:space="0" w:color="auto"/>
        <w:left w:val="none" w:sz="0" w:space="0" w:color="auto"/>
        <w:bottom w:val="none" w:sz="0" w:space="0" w:color="auto"/>
        <w:right w:val="none" w:sz="0" w:space="0" w:color="auto"/>
      </w:divBdr>
    </w:div>
    <w:div w:id="144127495">
      <w:bodyDiv w:val="1"/>
      <w:marLeft w:val="0"/>
      <w:marRight w:val="0"/>
      <w:marTop w:val="0"/>
      <w:marBottom w:val="0"/>
      <w:divBdr>
        <w:top w:val="none" w:sz="0" w:space="0" w:color="auto"/>
        <w:left w:val="none" w:sz="0" w:space="0" w:color="auto"/>
        <w:bottom w:val="none" w:sz="0" w:space="0" w:color="auto"/>
        <w:right w:val="none" w:sz="0" w:space="0" w:color="auto"/>
      </w:divBdr>
    </w:div>
    <w:div w:id="173225662">
      <w:bodyDiv w:val="1"/>
      <w:marLeft w:val="0"/>
      <w:marRight w:val="0"/>
      <w:marTop w:val="0"/>
      <w:marBottom w:val="0"/>
      <w:divBdr>
        <w:top w:val="none" w:sz="0" w:space="0" w:color="auto"/>
        <w:left w:val="none" w:sz="0" w:space="0" w:color="auto"/>
        <w:bottom w:val="none" w:sz="0" w:space="0" w:color="auto"/>
        <w:right w:val="none" w:sz="0" w:space="0" w:color="auto"/>
      </w:divBdr>
    </w:div>
    <w:div w:id="179049194">
      <w:bodyDiv w:val="1"/>
      <w:marLeft w:val="0"/>
      <w:marRight w:val="0"/>
      <w:marTop w:val="0"/>
      <w:marBottom w:val="0"/>
      <w:divBdr>
        <w:top w:val="none" w:sz="0" w:space="0" w:color="auto"/>
        <w:left w:val="none" w:sz="0" w:space="0" w:color="auto"/>
        <w:bottom w:val="none" w:sz="0" w:space="0" w:color="auto"/>
        <w:right w:val="none" w:sz="0" w:space="0" w:color="auto"/>
      </w:divBdr>
    </w:div>
    <w:div w:id="185023605">
      <w:bodyDiv w:val="1"/>
      <w:marLeft w:val="0"/>
      <w:marRight w:val="0"/>
      <w:marTop w:val="0"/>
      <w:marBottom w:val="0"/>
      <w:divBdr>
        <w:top w:val="none" w:sz="0" w:space="0" w:color="auto"/>
        <w:left w:val="none" w:sz="0" w:space="0" w:color="auto"/>
        <w:bottom w:val="none" w:sz="0" w:space="0" w:color="auto"/>
        <w:right w:val="none" w:sz="0" w:space="0" w:color="auto"/>
      </w:divBdr>
    </w:div>
    <w:div w:id="199903409">
      <w:bodyDiv w:val="1"/>
      <w:marLeft w:val="0"/>
      <w:marRight w:val="0"/>
      <w:marTop w:val="0"/>
      <w:marBottom w:val="0"/>
      <w:divBdr>
        <w:top w:val="none" w:sz="0" w:space="0" w:color="auto"/>
        <w:left w:val="none" w:sz="0" w:space="0" w:color="auto"/>
        <w:bottom w:val="none" w:sz="0" w:space="0" w:color="auto"/>
        <w:right w:val="none" w:sz="0" w:space="0" w:color="auto"/>
      </w:divBdr>
    </w:div>
    <w:div w:id="206527403">
      <w:bodyDiv w:val="1"/>
      <w:marLeft w:val="0"/>
      <w:marRight w:val="0"/>
      <w:marTop w:val="0"/>
      <w:marBottom w:val="0"/>
      <w:divBdr>
        <w:top w:val="none" w:sz="0" w:space="0" w:color="auto"/>
        <w:left w:val="none" w:sz="0" w:space="0" w:color="auto"/>
        <w:bottom w:val="none" w:sz="0" w:space="0" w:color="auto"/>
        <w:right w:val="none" w:sz="0" w:space="0" w:color="auto"/>
      </w:divBdr>
    </w:div>
    <w:div w:id="217210196">
      <w:bodyDiv w:val="1"/>
      <w:marLeft w:val="0"/>
      <w:marRight w:val="0"/>
      <w:marTop w:val="0"/>
      <w:marBottom w:val="0"/>
      <w:divBdr>
        <w:top w:val="none" w:sz="0" w:space="0" w:color="auto"/>
        <w:left w:val="none" w:sz="0" w:space="0" w:color="auto"/>
        <w:bottom w:val="none" w:sz="0" w:space="0" w:color="auto"/>
        <w:right w:val="none" w:sz="0" w:space="0" w:color="auto"/>
      </w:divBdr>
    </w:div>
    <w:div w:id="231357457">
      <w:bodyDiv w:val="1"/>
      <w:marLeft w:val="0"/>
      <w:marRight w:val="0"/>
      <w:marTop w:val="0"/>
      <w:marBottom w:val="0"/>
      <w:divBdr>
        <w:top w:val="none" w:sz="0" w:space="0" w:color="auto"/>
        <w:left w:val="none" w:sz="0" w:space="0" w:color="auto"/>
        <w:bottom w:val="none" w:sz="0" w:space="0" w:color="auto"/>
        <w:right w:val="none" w:sz="0" w:space="0" w:color="auto"/>
      </w:divBdr>
    </w:div>
    <w:div w:id="238560001">
      <w:bodyDiv w:val="1"/>
      <w:marLeft w:val="0"/>
      <w:marRight w:val="0"/>
      <w:marTop w:val="0"/>
      <w:marBottom w:val="0"/>
      <w:divBdr>
        <w:top w:val="none" w:sz="0" w:space="0" w:color="auto"/>
        <w:left w:val="none" w:sz="0" w:space="0" w:color="auto"/>
        <w:bottom w:val="none" w:sz="0" w:space="0" w:color="auto"/>
        <w:right w:val="none" w:sz="0" w:space="0" w:color="auto"/>
      </w:divBdr>
      <w:divsChild>
        <w:div w:id="940184913">
          <w:marLeft w:val="0"/>
          <w:marRight w:val="0"/>
          <w:marTop w:val="0"/>
          <w:marBottom w:val="0"/>
          <w:divBdr>
            <w:top w:val="none" w:sz="0" w:space="0" w:color="auto"/>
            <w:left w:val="none" w:sz="0" w:space="0" w:color="auto"/>
            <w:bottom w:val="none" w:sz="0" w:space="0" w:color="auto"/>
            <w:right w:val="none" w:sz="0" w:space="0" w:color="auto"/>
          </w:divBdr>
          <w:divsChild>
            <w:div w:id="20396631">
              <w:marLeft w:val="0"/>
              <w:marRight w:val="0"/>
              <w:marTop w:val="0"/>
              <w:marBottom w:val="0"/>
              <w:divBdr>
                <w:top w:val="none" w:sz="0" w:space="0" w:color="auto"/>
                <w:left w:val="none" w:sz="0" w:space="0" w:color="auto"/>
                <w:bottom w:val="none" w:sz="0" w:space="0" w:color="auto"/>
                <w:right w:val="none" w:sz="0" w:space="0" w:color="auto"/>
              </w:divBdr>
              <w:divsChild>
                <w:div w:id="1196040368">
                  <w:marLeft w:val="0"/>
                  <w:marRight w:val="0"/>
                  <w:marTop w:val="0"/>
                  <w:marBottom w:val="0"/>
                  <w:divBdr>
                    <w:top w:val="none" w:sz="0" w:space="0" w:color="auto"/>
                    <w:left w:val="none" w:sz="0" w:space="0" w:color="auto"/>
                    <w:bottom w:val="none" w:sz="0" w:space="0" w:color="auto"/>
                    <w:right w:val="none" w:sz="0" w:space="0" w:color="auto"/>
                  </w:divBdr>
                  <w:divsChild>
                    <w:div w:id="2143300956">
                      <w:marLeft w:val="0"/>
                      <w:marRight w:val="0"/>
                      <w:marTop w:val="750"/>
                      <w:marBottom w:val="0"/>
                      <w:divBdr>
                        <w:top w:val="none" w:sz="0" w:space="0" w:color="auto"/>
                        <w:left w:val="none" w:sz="0" w:space="0" w:color="auto"/>
                        <w:bottom w:val="none" w:sz="0" w:space="0" w:color="auto"/>
                        <w:right w:val="none" w:sz="0" w:space="0" w:color="auto"/>
                      </w:divBdr>
                      <w:divsChild>
                        <w:div w:id="1823544041">
                          <w:marLeft w:val="0"/>
                          <w:marRight w:val="0"/>
                          <w:marTop w:val="0"/>
                          <w:marBottom w:val="0"/>
                          <w:divBdr>
                            <w:top w:val="none" w:sz="0" w:space="0" w:color="auto"/>
                            <w:left w:val="none" w:sz="0" w:space="0" w:color="auto"/>
                            <w:bottom w:val="none" w:sz="0" w:space="0" w:color="auto"/>
                            <w:right w:val="none" w:sz="0" w:space="0" w:color="auto"/>
                          </w:divBdr>
                          <w:divsChild>
                            <w:div w:id="322004558">
                              <w:marLeft w:val="0"/>
                              <w:marRight w:val="0"/>
                              <w:marTop w:val="0"/>
                              <w:marBottom w:val="0"/>
                              <w:divBdr>
                                <w:top w:val="none" w:sz="0" w:space="0" w:color="auto"/>
                                <w:left w:val="none" w:sz="0" w:space="0" w:color="auto"/>
                                <w:bottom w:val="none" w:sz="0" w:space="0" w:color="auto"/>
                                <w:right w:val="none" w:sz="0" w:space="0" w:color="auto"/>
                              </w:divBdr>
                              <w:divsChild>
                                <w:div w:id="2350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299779">
      <w:bodyDiv w:val="1"/>
      <w:marLeft w:val="0"/>
      <w:marRight w:val="0"/>
      <w:marTop w:val="0"/>
      <w:marBottom w:val="0"/>
      <w:divBdr>
        <w:top w:val="none" w:sz="0" w:space="0" w:color="auto"/>
        <w:left w:val="none" w:sz="0" w:space="0" w:color="auto"/>
        <w:bottom w:val="none" w:sz="0" w:space="0" w:color="auto"/>
        <w:right w:val="none" w:sz="0" w:space="0" w:color="auto"/>
      </w:divBdr>
    </w:div>
    <w:div w:id="290064146">
      <w:bodyDiv w:val="1"/>
      <w:marLeft w:val="0"/>
      <w:marRight w:val="0"/>
      <w:marTop w:val="0"/>
      <w:marBottom w:val="0"/>
      <w:divBdr>
        <w:top w:val="none" w:sz="0" w:space="0" w:color="auto"/>
        <w:left w:val="none" w:sz="0" w:space="0" w:color="auto"/>
        <w:bottom w:val="none" w:sz="0" w:space="0" w:color="auto"/>
        <w:right w:val="none" w:sz="0" w:space="0" w:color="auto"/>
      </w:divBdr>
    </w:div>
    <w:div w:id="305597579">
      <w:bodyDiv w:val="1"/>
      <w:marLeft w:val="0"/>
      <w:marRight w:val="0"/>
      <w:marTop w:val="0"/>
      <w:marBottom w:val="0"/>
      <w:divBdr>
        <w:top w:val="none" w:sz="0" w:space="0" w:color="auto"/>
        <w:left w:val="none" w:sz="0" w:space="0" w:color="auto"/>
        <w:bottom w:val="none" w:sz="0" w:space="0" w:color="auto"/>
        <w:right w:val="none" w:sz="0" w:space="0" w:color="auto"/>
      </w:divBdr>
    </w:div>
    <w:div w:id="332951473">
      <w:bodyDiv w:val="1"/>
      <w:marLeft w:val="0"/>
      <w:marRight w:val="0"/>
      <w:marTop w:val="0"/>
      <w:marBottom w:val="0"/>
      <w:divBdr>
        <w:top w:val="none" w:sz="0" w:space="0" w:color="auto"/>
        <w:left w:val="none" w:sz="0" w:space="0" w:color="auto"/>
        <w:bottom w:val="none" w:sz="0" w:space="0" w:color="auto"/>
        <w:right w:val="none" w:sz="0" w:space="0" w:color="auto"/>
      </w:divBdr>
    </w:div>
    <w:div w:id="346563619">
      <w:bodyDiv w:val="1"/>
      <w:marLeft w:val="0"/>
      <w:marRight w:val="0"/>
      <w:marTop w:val="0"/>
      <w:marBottom w:val="0"/>
      <w:divBdr>
        <w:top w:val="none" w:sz="0" w:space="0" w:color="auto"/>
        <w:left w:val="none" w:sz="0" w:space="0" w:color="auto"/>
        <w:bottom w:val="none" w:sz="0" w:space="0" w:color="auto"/>
        <w:right w:val="none" w:sz="0" w:space="0" w:color="auto"/>
      </w:divBdr>
      <w:divsChild>
        <w:div w:id="217060514">
          <w:marLeft w:val="0"/>
          <w:marRight w:val="0"/>
          <w:marTop w:val="0"/>
          <w:marBottom w:val="0"/>
          <w:divBdr>
            <w:top w:val="none" w:sz="0" w:space="0" w:color="auto"/>
            <w:left w:val="none" w:sz="0" w:space="0" w:color="auto"/>
            <w:bottom w:val="none" w:sz="0" w:space="0" w:color="auto"/>
            <w:right w:val="none" w:sz="0" w:space="0" w:color="auto"/>
          </w:divBdr>
          <w:divsChild>
            <w:div w:id="550925661">
              <w:marLeft w:val="0"/>
              <w:marRight w:val="0"/>
              <w:marTop w:val="0"/>
              <w:marBottom w:val="0"/>
              <w:divBdr>
                <w:top w:val="none" w:sz="0" w:space="0" w:color="auto"/>
                <w:left w:val="none" w:sz="0" w:space="0" w:color="auto"/>
                <w:bottom w:val="none" w:sz="0" w:space="0" w:color="auto"/>
                <w:right w:val="none" w:sz="0" w:space="0" w:color="auto"/>
              </w:divBdr>
              <w:divsChild>
                <w:div w:id="1489781485">
                  <w:marLeft w:val="0"/>
                  <w:marRight w:val="0"/>
                  <w:marTop w:val="0"/>
                  <w:marBottom w:val="0"/>
                  <w:divBdr>
                    <w:top w:val="none" w:sz="0" w:space="0" w:color="auto"/>
                    <w:left w:val="none" w:sz="0" w:space="0" w:color="auto"/>
                    <w:bottom w:val="none" w:sz="0" w:space="0" w:color="auto"/>
                    <w:right w:val="none" w:sz="0" w:space="0" w:color="auto"/>
                  </w:divBdr>
                  <w:divsChild>
                    <w:div w:id="55783473">
                      <w:marLeft w:val="0"/>
                      <w:marRight w:val="0"/>
                      <w:marTop w:val="285"/>
                      <w:marBottom w:val="0"/>
                      <w:divBdr>
                        <w:top w:val="none" w:sz="0" w:space="0" w:color="auto"/>
                        <w:left w:val="none" w:sz="0" w:space="0" w:color="auto"/>
                        <w:bottom w:val="none" w:sz="0" w:space="0" w:color="auto"/>
                        <w:right w:val="none" w:sz="0" w:space="0" w:color="auto"/>
                      </w:divBdr>
                      <w:divsChild>
                        <w:div w:id="1342664552">
                          <w:marLeft w:val="0"/>
                          <w:marRight w:val="0"/>
                          <w:marTop w:val="0"/>
                          <w:marBottom w:val="0"/>
                          <w:divBdr>
                            <w:top w:val="none" w:sz="0" w:space="0" w:color="auto"/>
                            <w:left w:val="none" w:sz="0" w:space="0" w:color="auto"/>
                            <w:bottom w:val="none" w:sz="0" w:space="0" w:color="auto"/>
                            <w:right w:val="none" w:sz="0" w:space="0" w:color="auto"/>
                          </w:divBdr>
                          <w:divsChild>
                            <w:div w:id="497813984">
                              <w:marLeft w:val="0"/>
                              <w:marRight w:val="0"/>
                              <w:marTop w:val="0"/>
                              <w:marBottom w:val="0"/>
                              <w:divBdr>
                                <w:top w:val="none" w:sz="0" w:space="0" w:color="auto"/>
                                <w:left w:val="none" w:sz="0" w:space="0" w:color="auto"/>
                                <w:bottom w:val="none" w:sz="0" w:space="0" w:color="auto"/>
                                <w:right w:val="none" w:sz="0" w:space="0" w:color="auto"/>
                              </w:divBdr>
                              <w:divsChild>
                                <w:div w:id="9886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728531">
      <w:bodyDiv w:val="1"/>
      <w:marLeft w:val="0"/>
      <w:marRight w:val="0"/>
      <w:marTop w:val="0"/>
      <w:marBottom w:val="0"/>
      <w:divBdr>
        <w:top w:val="none" w:sz="0" w:space="0" w:color="auto"/>
        <w:left w:val="none" w:sz="0" w:space="0" w:color="auto"/>
        <w:bottom w:val="none" w:sz="0" w:space="0" w:color="auto"/>
        <w:right w:val="none" w:sz="0" w:space="0" w:color="auto"/>
      </w:divBdr>
    </w:div>
    <w:div w:id="369305666">
      <w:bodyDiv w:val="1"/>
      <w:marLeft w:val="0"/>
      <w:marRight w:val="0"/>
      <w:marTop w:val="0"/>
      <w:marBottom w:val="0"/>
      <w:divBdr>
        <w:top w:val="none" w:sz="0" w:space="0" w:color="auto"/>
        <w:left w:val="none" w:sz="0" w:space="0" w:color="auto"/>
        <w:bottom w:val="none" w:sz="0" w:space="0" w:color="auto"/>
        <w:right w:val="none" w:sz="0" w:space="0" w:color="auto"/>
      </w:divBdr>
    </w:div>
    <w:div w:id="382103024">
      <w:bodyDiv w:val="1"/>
      <w:marLeft w:val="0"/>
      <w:marRight w:val="0"/>
      <w:marTop w:val="0"/>
      <w:marBottom w:val="0"/>
      <w:divBdr>
        <w:top w:val="none" w:sz="0" w:space="0" w:color="auto"/>
        <w:left w:val="none" w:sz="0" w:space="0" w:color="auto"/>
        <w:bottom w:val="none" w:sz="0" w:space="0" w:color="auto"/>
        <w:right w:val="none" w:sz="0" w:space="0" w:color="auto"/>
      </w:divBdr>
    </w:div>
    <w:div w:id="416481580">
      <w:bodyDiv w:val="1"/>
      <w:marLeft w:val="0"/>
      <w:marRight w:val="0"/>
      <w:marTop w:val="0"/>
      <w:marBottom w:val="0"/>
      <w:divBdr>
        <w:top w:val="none" w:sz="0" w:space="0" w:color="auto"/>
        <w:left w:val="none" w:sz="0" w:space="0" w:color="auto"/>
        <w:bottom w:val="none" w:sz="0" w:space="0" w:color="auto"/>
        <w:right w:val="none" w:sz="0" w:space="0" w:color="auto"/>
      </w:divBdr>
    </w:div>
    <w:div w:id="423457686">
      <w:bodyDiv w:val="1"/>
      <w:marLeft w:val="0"/>
      <w:marRight w:val="0"/>
      <w:marTop w:val="0"/>
      <w:marBottom w:val="0"/>
      <w:divBdr>
        <w:top w:val="none" w:sz="0" w:space="0" w:color="auto"/>
        <w:left w:val="none" w:sz="0" w:space="0" w:color="auto"/>
        <w:bottom w:val="none" w:sz="0" w:space="0" w:color="auto"/>
        <w:right w:val="none" w:sz="0" w:space="0" w:color="auto"/>
      </w:divBdr>
    </w:div>
    <w:div w:id="495851882">
      <w:bodyDiv w:val="1"/>
      <w:marLeft w:val="0"/>
      <w:marRight w:val="0"/>
      <w:marTop w:val="0"/>
      <w:marBottom w:val="0"/>
      <w:divBdr>
        <w:top w:val="none" w:sz="0" w:space="0" w:color="auto"/>
        <w:left w:val="none" w:sz="0" w:space="0" w:color="auto"/>
        <w:bottom w:val="none" w:sz="0" w:space="0" w:color="auto"/>
        <w:right w:val="none" w:sz="0" w:space="0" w:color="auto"/>
      </w:divBdr>
    </w:div>
    <w:div w:id="535393046">
      <w:bodyDiv w:val="1"/>
      <w:marLeft w:val="0"/>
      <w:marRight w:val="0"/>
      <w:marTop w:val="0"/>
      <w:marBottom w:val="0"/>
      <w:divBdr>
        <w:top w:val="none" w:sz="0" w:space="0" w:color="auto"/>
        <w:left w:val="none" w:sz="0" w:space="0" w:color="auto"/>
        <w:bottom w:val="none" w:sz="0" w:space="0" w:color="auto"/>
        <w:right w:val="none" w:sz="0" w:space="0" w:color="auto"/>
      </w:divBdr>
    </w:div>
    <w:div w:id="572928763">
      <w:bodyDiv w:val="1"/>
      <w:marLeft w:val="0"/>
      <w:marRight w:val="0"/>
      <w:marTop w:val="0"/>
      <w:marBottom w:val="0"/>
      <w:divBdr>
        <w:top w:val="none" w:sz="0" w:space="0" w:color="auto"/>
        <w:left w:val="none" w:sz="0" w:space="0" w:color="auto"/>
        <w:bottom w:val="none" w:sz="0" w:space="0" w:color="auto"/>
        <w:right w:val="none" w:sz="0" w:space="0" w:color="auto"/>
      </w:divBdr>
    </w:div>
    <w:div w:id="577443702">
      <w:bodyDiv w:val="1"/>
      <w:marLeft w:val="0"/>
      <w:marRight w:val="0"/>
      <w:marTop w:val="0"/>
      <w:marBottom w:val="0"/>
      <w:divBdr>
        <w:top w:val="none" w:sz="0" w:space="0" w:color="auto"/>
        <w:left w:val="none" w:sz="0" w:space="0" w:color="auto"/>
        <w:bottom w:val="none" w:sz="0" w:space="0" w:color="auto"/>
        <w:right w:val="none" w:sz="0" w:space="0" w:color="auto"/>
      </w:divBdr>
    </w:div>
    <w:div w:id="613289885">
      <w:bodyDiv w:val="1"/>
      <w:marLeft w:val="0"/>
      <w:marRight w:val="0"/>
      <w:marTop w:val="0"/>
      <w:marBottom w:val="0"/>
      <w:divBdr>
        <w:top w:val="none" w:sz="0" w:space="0" w:color="auto"/>
        <w:left w:val="none" w:sz="0" w:space="0" w:color="auto"/>
        <w:bottom w:val="none" w:sz="0" w:space="0" w:color="auto"/>
        <w:right w:val="none" w:sz="0" w:space="0" w:color="auto"/>
      </w:divBdr>
    </w:div>
    <w:div w:id="627127912">
      <w:bodyDiv w:val="1"/>
      <w:marLeft w:val="0"/>
      <w:marRight w:val="0"/>
      <w:marTop w:val="0"/>
      <w:marBottom w:val="0"/>
      <w:divBdr>
        <w:top w:val="none" w:sz="0" w:space="0" w:color="auto"/>
        <w:left w:val="none" w:sz="0" w:space="0" w:color="auto"/>
        <w:bottom w:val="none" w:sz="0" w:space="0" w:color="auto"/>
        <w:right w:val="none" w:sz="0" w:space="0" w:color="auto"/>
      </w:divBdr>
    </w:div>
    <w:div w:id="646516509">
      <w:bodyDiv w:val="1"/>
      <w:marLeft w:val="0"/>
      <w:marRight w:val="0"/>
      <w:marTop w:val="0"/>
      <w:marBottom w:val="0"/>
      <w:divBdr>
        <w:top w:val="none" w:sz="0" w:space="0" w:color="auto"/>
        <w:left w:val="none" w:sz="0" w:space="0" w:color="auto"/>
        <w:bottom w:val="none" w:sz="0" w:space="0" w:color="auto"/>
        <w:right w:val="none" w:sz="0" w:space="0" w:color="auto"/>
      </w:divBdr>
    </w:div>
    <w:div w:id="659499990">
      <w:bodyDiv w:val="1"/>
      <w:marLeft w:val="0"/>
      <w:marRight w:val="0"/>
      <w:marTop w:val="0"/>
      <w:marBottom w:val="0"/>
      <w:divBdr>
        <w:top w:val="none" w:sz="0" w:space="0" w:color="auto"/>
        <w:left w:val="none" w:sz="0" w:space="0" w:color="auto"/>
        <w:bottom w:val="none" w:sz="0" w:space="0" w:color="auto"/>
        <w:right w:val="none" w:sz="0" w:space="0" w:color="auto"/>
      </w:divBdr>
    </w:div>
    <w:div w:id="739594202">
      <w:bodyDiv w:val="1"/>
      <w:marLeft w:val="0"/>
      <w:marRight w:val="0"/>
      <w:marTop w:val="0"/>
      <w:marBottom w:val="0"/>
      <w:divBdr>
        <w:top w:val="none" w:sz="0" w:space="0" w:color="auto"/>
        <w:left w:val="none" w:sz="0" w:space="0" w:color="auto"/>
        <w:bottom w:val="none" w:sz="0" w:space="0" w:color="auto"/>
        <w:right w:val="none" w:sz="0" w:space="0" w:color="auto"/>
      </w:divBdr>
    </w:div>
    <w:div w:id="771513182">
      <w:bodyDiv w:val="1"/>
      <w:marLeft w:val="0"/>
      <w:marRight w:val="0"/>
      <w:marTop w:val="0"/>
      <w:marBottom w:val="0"/>
      <w:divBdr>
        <w:top w:val="none" w:sz="0" w:space="0" w:color="auto"/>
        <w:left w:val="none" w:sz="0" w:space="0" w:color="auto"/>
        <w:bottom w:val="none" w:sz="0" w:space="0" w:color="auto"/>
        <w:right w:val="none" w:sz="0" w:space="0" w:color="auto"/>
      </w:divBdr>
    </w:div>
    <w:div w:id="784234418">
      <w:bodyDiv w:val="1"/>
      <w:marLeft w:val="0"/>
      <w:marRight w:val="0"/>
      <w:marTop w:val="0"/>
      <w:marBottom w:val="0"/>
      <w:divBdr>
        <w:top w:val="none" w:sz="0" w:space="0" w:color="auto"/>
        <w:left w:val="none" w:sz="0" w:space="0" w:color="auto"/>
        <w:bottom w:val="none" w:sz="0" w:space="0" w:color="auto"/>
        <w:right w:val="none" w:sz="0" w:space="0" w:color="auto"/>
      </w:divBdr>
    </w:div>
    <w:div w:id="790593219">
      <w:bodyDiv w:val="1"/>
      <w:marLeft w:val="0"/>
      <w:marRight w:val="0"/>
      <w:marTop w:val="0"/>
      <w:marBottom w:val="0"/>
      <w:divBdr>
        <w:top w:val="none" w:sz="0" w:space="0" w:color="auto"/>
        <w:left w:val="none" w:sz="0" w:space="0" w:color="auto"/>
        <w:bottom w:val="none" w:sz="0" w:space="0" w:color="auto"/>
        <w:right w:val="none" w:sz="0" w:space="0" w:color="auto"/>
      </w:divBdr>
    </w:div>
    <w:div w:id="800655368">
      <w:bodyDiv w:val="1"/>
      <w:marLeft w:val="0"/>
      <w:marRight w:val="0"/>
      <w:marTop w:val="0"/>
      <w:marBottom w:val="0"/>
      <w:divBdr>
        <w:top w:val="none" w:sz="0" w:space="0" w:color="auto"/>
        <w:left w:val="none" w:sz="0" w:space="0" w:color="auto"/>
        <w:bottom w:val="none" w:sz="0" w:space="0" w:color="auto"/>
        <w:right w:val="none" w:sz="0" w:space="0" w:color="auto"/>
      </w:divBdr>
    </w:div>
    <w:div w:id="841048356">
      <w:bodyDiv w:val="1"/>
      <w:marLeft w:val="0"/>
      <w:marRight w:val="0"/>
      <w:marTop w:val="0"/>
      <w:marBottom w:val="0"/>
      <w:divBdr>
        <w:top w:val="none" w:sz="0" w:space="0" w:color="auto"/>
        <w:left w:val="none" w:sz="0" w:space="0" w:color="auto"/>
        <w:bottom w:val="none" w:sz="0" w:space="0" w:color="auto"/>
        <w:right w:val="none" w:sz="0" w:space="0" w:color="auto"/>
      </w:divBdr>
    </w:div>
    <w:div w:id="844128389">
      <w:bodyDiv w:val="1"/>
      <w:marLeft w:val="0"/>
      <w:marRight w:val="0"/>
      <w:marTop w:val="0"/>
      <w:marBottom w:val="0"/>
      <w:divBdr>
        <w:top w:val="none" w:sz="0" w:space="0" w:color="auto"/>
        <w:left w:val="none" w:sz="0" w:space="0" w:color="auto"/>
        <w:bottom w:val="none" w:sz="0" w:space="0" w:color="auto"/>
        <w:right w:val="none" w:sz="0" w:space="0" w:color="auto"/>
      </w:divBdr>
    </w:div>
    <w:div w:id="847719711">
      <w:bodyDiv w:val="1"/>
      <w:marLeft w:val="0"/>
      <w:marRight w:val="0"/>
      <w:marTop w:val="0"/>
      <w:marBottom w:val="0"/>
      <w:divBdr>
        <w:top w:val="none" w:sz="0" w:space="0" w:color="auto"/>
        <w:left w:val="none" w:sz="0" w:space="0" w:color="auto"/>
        <w:bottom w:val="none" w:sz="0" w:space="0" w:color="auto"/>
        <w:right w:val="none" w:sz="0" w:space="0" w:color="auto"/>
      </w:divBdr>
    </w:div>
    <w:div w:id="859974873">
      <w:bodyDiv w:val="1"/>
      <w:marLeft w:val="0"/>
      <w:marRight w:val="0"/>
      <w:marTop w:val="0"/>
      <w:marBottom w:val="0"/>
      <w:divBdr>
        <w:top w:val="none" w:sz="0" w:space="0" w:color="auto"/>
        <w:left w:val="none" w:sz="0" w:space="0" w:color="auto"/>
        <w:bottom w:val="none" w:sz="0" w:space="0" w:color="auto"/>
        <w:right w:val="none" w:sz="0" w:space="0" w:color="auto"/>
      </w:divBdr>
    </w:div>
    <w:div w:id="866716133">
      <w:bodyDiv w:val="1"/>
      <w:marLeft w:val="0"/>
      <w:marRight w:val="0"/>
      <w:marTop w:val="0"/>
      <w:marBottom w:val="0"/>
      <w:divBdr>
        <w:top w:val="none" w:sz="0" w:space="0" w:color="auto"/>
        <w:left w:val="none" w:sz="0" w:space="0" w:color="auto"/>
        <w:bottom w:val="none" w:sz="0" w:space="0" w:color="auto"/>
        <w:right w:val="none" w:sz="0" w:space="0" w:color="auto"/>
      </w:divBdr>
    </w:div>
    <w:div w:id="916668596">
      <w:bodyDiv w:val="1"/>
      <w:marLeft w:val="0"/>
      <w:marRight w:val="0"/>
      <w:marTop w:val="0"/>
      <w:marBottom w:val="0"/>
      <w:divBdr>
        <w:top w:val="none" w:sz="0" w:space="0" w:color="auto"/>
        <w:left w:val="none" w:sz="0" w:space="0" w:color="auto"/>
        <w:bottom w:val="none" w:sz="0" w:space="0" w:color="auto"/>
        <w:right w:val="none" w:sz="0" w:space="0" w:color="auto"/>
      </w:divBdr>
    </w:div>
    <w:div w:id="943851193">
      <w:bodyDiv w:val="1"/>
      <w:marLeft w:val="0"/>
      <w:marRight w:val="0"/>
      <w:marTop w:val="0"/>
      <w:marBottom w:val="0"/>
      <w:divBdr>
        <w:top w:val="none" w:sz="0" w:space="0" w:color="auto"/>
        <w:left w:val="none" w:sz="0" w:space="0" w:color="auto"/>
        <w:bottom w:val="none" w:sz="0" w:space="0" w:color="auto"/>
        <w:right w:val="none" w:sz="0" w:space="0" w:color="auto"/>
      </w:divBdr>
    </w:div>
    <w:div w:id="966475098">
      <w:bodyDiv w:val="1"/>
      <w:marLeft w:val="0"/>
      <w:marRight w:val="0"/>
      <w:marTop w:val="0"/>
      <w:marBottom w:val="0"/>
      <w:divBdr>
        <w:top w:val="none" w:sz="0" w:space="0" w:color="auto"/>
        <w:left w:val="none" w:sz="0" w:space="0" w:color="auto"/>
        <w:bottom w:val="none" w:sz="0" w:space="0" w:color="auto"/>
        <w:right w:val="none" w:sz="0" w:space="0" w:color="auto"/>
      </w:divBdr>
    </w:div>
    <w:div w:id="983701571">
      <w:bodyDiv w:val="1"/>
      <w:marLeft w:val="0"/>
      <w:marRight w:val="0"/>
      <w:marTop w:val="0"/>
      <w:marBottom w:val="0"/>
      <w:divBdr>
        <w:top w:val="none" w:sz="0" w:space="0" w:color="auto"/>
        <w:left w:val="none" w:sz="0" w:space="0" w:color="auto"/>
        <w:bottom w:val="none" w:sz="0" w:space="0" w:color="auto"/>
        <w:right w:val="none" w:sz="0" w:space="0" w:color="auto"/>
      </w:divBdr>
    </w:div>
    <w:div w:id="1019818137">
      <w:bodyDiv w:val="1"/>
      <w:marLeft w:val="0"/>
      <w:marRight w:val="0"/>
      <w:marTop w:val="0"/>
      <w:marBottom w:val="0"/>
      <w:divBdr>
        <w:top w:val="none" w:sz="0" w:space="0" w:color="auto"/>
        <w:left w:val="none" w:sz="0" w:space="0" w:color="auto"/>
        <w:bottom w:val="none" w:sz="0" w:space="0" w:color="auto"/>
        <w:right w:val="none" w:sz="0" w:space="0" w:color="auto"/>
      </w:divBdr>
    </w:div>
    <w:div w:id="1056853569">
      <w:bodyDiv w:val="1"/>
      <w:marLeft w:val="0"/>
      <w:marRight w:val="0"/>
      <w:marTop w:val="0"/>
      <w:marBottom w:val="0"/>
      <w:divBdr>
        <w:top w:val="none" w:sz="0" w:space="0" w:color="auto"/>
        <w:left w:val="none" w:sz="0" w:space="0" w:color="auto"/>
        <w:bottom w:val="none" w:sz="0" w:space="0" w:color="auto"/>
        <w:right w:val="none" w:sz="0" w:space="0" w:color="auto"/>
      </w:divBdr>
    </w:div>
    <w:div w:id="1096943586">
      <w:bodyDiv w:val="1"/>
      <w:marLeft w:val="0"/>
      <w:marRight w:val="0"/>
      <w:marTop w:val="0"/>
      <w:marBottom w:val="0"/>
      <w:divBdr>
        <w:top w:val="none" w:sz="0" w:space="0" w:color="auto"/>
        <w:left w:val="none" w:sz="0" w:space="0" w:color="auto"/>
        <w:bottom w:val="none" w:sz="0" w:space="0" w:color="auto"/>
        <w:right w:val="none" w:sz="0" w:space="0" w:color="auto"/>
      </w:divBdr>
    </w:div>
    <w:div w:id="1118260083">
      <w:bodyDiv w:val="1"/>
      <w:marLeft w:val="0"/>
      <w:marRight w:val="0"/>
      <w:marTop w:val="0"/>
      <w:marBottom w:val="0"/>
      <w:divBdr>
        <w:top w:val="none" w:sz="0" w:space="0" w:color="auto"/>
        <w:left w:val="none" w:sz="0" w:space="0" w:color="auto"/>
        <w:bottom w:val="none" w:sz="0" w:space="0" w:color="auto"/>
        <w:right w:val="none" w:sz="0" w:space="0" w:color="auto"/>
      </w:divBdr>
    </w:div>
    <w:div w:id="1158377535">
      <w:bodyDiv w:val="1"/>
      <w:marLeft w:val="0"/>
      <w:marRight w:val="0"/>
      <w:marTop w:val="0"/>
      <w:marBottom w:val="0"/>
      <w:divBdr>
        <w:top w:val="none" w:sz="0" w:space="0" w:color="auto"/>
        <w:left w:val="none" w:sz="0" w:space="0" w:color="auto"/>
        <w:bottom w:val="none" w:sz="0" w:space="0" w:color="auto"/>
        <w:right w:val="none" w:sz="0" w:space="0" w:color="auto"/>
      </w:divBdr>
    </w:div>
    <w:div w:id="1171481249">
      <w:bodyDiv w:val="1"/>
      <w:marLeft w:val="0"/>
      <w:marRight w:val="0"/>
      <w:marTop w:val="0"/>
      <w:marBottom w:val="0"/>
      <w:divBdr>
        <w:top w:val="none" w:sz="0" w:space="0" w:color="auto"/>
        <w:left w:val="none" w:sz="0" w:space="0" w:color="auto"/>
        <w:bottom w:val="none" w:sz="0" w:space="0" w:color="auto"/>
        <w:right w:val="none" w:sz="0" w:space="0" w:color="auto"/>
      </w:divBdr>
    </w:div>
    <w:div w:id="1173447663">
      <w:bodyDiv w:val="1"/>
      <w:marLeft w:val="0"/>
      <w:marRight w:val="0"/>
      <w:marTop w:val="0"/>
      <w:marBottom w:val="0"/>
      <w:divBdr>
        <w:top w:val="none" w:sz="0" w:space="0" w:color="auto"/>
        <w:left w:val="none" w:sz="0" w:space="0" w:color="auto"/>
        <w:bottom w:val="none" w:sz="0" w:space="0" w:color="auto"/>
        <w:right w:val="none" w:sz="0" w:space="0" w:color="auto"/>
      </w:divBdr>
    </w:div>
    <w:div w:id="1186865618">
      <w:bodyDiv w:val="1"/>
      <w:marLeft w:val="0"/>
      <w:marRight w:val="0"/>
      <w:marTop w:val="0"/>
      <w:marBottom w:val="0"/>
      <w:divBdr>
        <w:top w:val="none" w:sz="0" w:space="0" w:color="auto"/>
        <w:left w:val="none" w:sz="0" w:space="0" w:color="auto"/>
        <w:bottom w:val="none" w:sz="0" w:space="0" w:color="auto"/>
        <w:right w:val="none" w:sz="0" w:space="0" w:color="auto"/>
      </w:divBdr>
    </w:div>
    <w:div w:id="1190877018">
      <w:bodyDiv w:val="1"/>
      <w:marLeft w:val="0"/>
      <w:marRight w:val="0"/>
      <w:marTop w:val="0"/>
      <w:marBottom w:val="0"/>
      <w:divBdr>
        <w:top w:val="none" w:sz="0" w:space="0" w:color="auto"/>
        <w:left w:val="none" w:sz="0" w:space="0" w:color="auto"/>
        <w:bottom w:val="none" w:sz="0" w:space="0" w:color="auto"/>
        <w:right w:val="none" w:sz="0" w:space="0" w:color="auto"/>
      </w:divBdr>
    </w:div>
    <w:div w:id="1194617449">
      <w:bodyDiv w:val="1"/>
      <w:marLeft w:val="0"/>
      <w:marRight w:val="0"/>
      <w:marTop w:val="0"/>
      <w:marBottom w:val="0"/>
      <w:divBdr>
        <w:top w:val="none" w:sz="0" w:space="0" w:color="auto"/>
        <w:left w:val="none" w:sz="0" w:space="0" w:color="auto"/>
        <w:bottom w:val="none" w:sz="0" w:space="0" w:color="auto"/>
        <w:right w:val="none" w:sz="0" w:space="0" w:color="auto"/>
      </w:divBdr>
    </w:div>
    <w:div w:id="1219050918">
      <w:bodyDiv w:val="1"/>
      <w:marLeft w:val="0"/>
      <w:marRight w:val="0"/>
      <w:marTop w:val="0"/>
      <w:marBottom w:val="0"/>
      <w:divBdr>
        <w:top w:val="none" w:sz="0" w:space="0" w:color="auto"/>
        <w:left w:val="none" w:sz="0" w:space="0" w:color="auto"/>
        <w:bottom w:val="none" w:sz="0" w:space="0" w:color="auto"/>
        <w:right w:val="none" w:sz="0" w:space="0" w:color="auto"/>
      </w:divBdr>
    </w:div>
    <w:div w:id="1222208013">
      <w:bodyDiv w:val="1"/>
      <w:marLeft w:val="0"/>
      <w:marRight w:val="0"/>
      <w:marTop w:val="0"/>
      <w:marBottom w:val="0"/>
      <w:divBdr>
        <w:top w:val="none" w:sz="0" w:space="0" w:color="auto"/>
        <w:left w:val="none" w:sz="0" w:space="0" w:color="auto"/>
        <w:bottom w:val="none" w:sz="0" w:space="0" w:color="auto"/>
        <w:right w:val="none" w:sz="0" w:space="0" w:color="auto"/>
      </w:divBdr>
    </w:div>
    <w:div w:id="1228220332">
      <w:bodyDiv w:val="1"/>
      <w:marLeft w:val="0"/>
      <w:marRight w:val="0"/>
      <w:marTop w:val="0"/>
      <w:marBottom w:val="0"/>
      <w:divBdr>
        <w:top w:val="none" w:sz="0" w:space="0" w:color="auto"/>
        <w:left w:val="none" w:sz="0" w:space="0" w:color="auto"/>
        <w:bottom w:val="none" w:sz="0" w:space="0" w:color="auto"/>
        <w:right w:val="none" w:sz="0" w:space="0" w:color="auto"/>
      </w:divBdr>
    </w:div>
    <w:div w:id="1260681771">
      <w:bodyDiv w:val="1"/>
      <w:marLeft w:val="0"/>
      <w:marRight w:val="0"/>
      <w:marTop w:val="0"/>
      <w:marBottom w:val="0"/>
      <w:divBdr>
        <w:top w:val="none" w:sz="0" w:space="0" w:color="auto"/>
        <w:left w:val="none" w:sz="0" w:space="0" w:color="auto"/>
        <w:bottom w:val="none" w:sz="0" w:space="0" w:color="auto"/>
        <w:right w:val="none" w:sz="0" w:space="0" w:color="auto"/>
      </w:divBdr>
    </w:div>
    <w:div w:id="1262683379">
      <w:bodyDiv w:val="1"/>
      <w:marLeft w:val="0"/>
      <w:marRight w:val="0"/>
      <w:marTop w:val="0"/>
      <w:marBottom w:val="0"/>
      <w:divBdr>
        <w:top w:val="none" w:sz="0" w:space="0" w:color="auto"/>
        <w:left w:val="none" w:sz="0" w:space="0" w:color="auto"/>
        <w:bottom w:val="none" w:sz="0" w:space="0" w:color="auto"/>
        <w:right w:val="none" w:sz="0" w:space="0" w:color="auto"/>
      </w:divBdr>
    </w:div>
    <w:div w:id="1303383630">
      <w:bodyDiv w:val="1"/>
      <w:marLeft w:val="0"/>
      <w:marRight w:val="0"/>
      <w:marTop w:val="0"/>
      <w:marBottom w:val="0"/>
      <w:divBdr>
        <w:top w:val="none" w:sz="0" w:space="0" w:color="auto"/>
        <w:left w:val="none" w:sz="0" w:space="0" w:color="auto"/>
        <w:bottom w:val="none" w:sz="0" w:space="0" w:color="auto"/>
        <w:right w:val="none" w:sz="0" w:space="0" w:color="auto"/>
      </w:divBdr>
    </w:div>
    <w:div w:id="1340812902">
      <w:bodyDiv w:val="1"/>
      <w:marLeft w:val="0"/>
      <w:marRight w:val="0"/>
      <w:marTop w:val="0"/>
      <w:marBottom w:val="0"/>
      <w:divBdr>
        <w:top w:val="none" w:sz="0" w:space="0" w:color="auto"/>
        <w:left w:val="none" w:sz="0" w:space="0" w:color="auto"/>
        <w:bottom w:val="none" w:sz="0" w:space="0" w:color="auto"/>
        <w:right w:val="none" w:sz="0" w:space="0" w:color="auto"/>
      </w:divBdr>
    </w:div>
    <w:div w:id="1342733095">
      <w:bodyDiv w:val="1"/>
      <w:marLeft w:val="0"/>
      <w:marRight w:val="0"/>
      <w:marTop w:val="0"/>
      <w:marBottom w:val="0"/>
      <w:divBdr>
        <w:top w:val="none" w:sz="0" w:space="0" w:color="auto"/>
        <w:left w:val="none" w:sz="0" w:space="0" w:color="auto"/>
        <w:bottom w:val="none" w:sz="0" w:space="0" w:color="auto"/>
        <w:right w:val="none" w:sz="0" w:space="0" w:color="auto"/>
      </w:divBdr>
    </w:div>
    <w:div w:id="1365404425">
      <w:bodyDiv w:val="1"/>
      <w:marLeft w:val="0"/>
      <w:marRight w:val="0"/>
      <w:marTop w:val="0"/>
      <w:marBottom w:val="0"/>
      <w:divBdr>
        <w:top w:val="none" w:sz="0" w:space="0" w:color="auto"/>
        <w:left w:val="none" w:sz="0" w:space="0" w:color="auto"/>
        <w:bottom w:val="none" w:sz="0" w:space="0" w:color="auto"/>
        <w:right w:val="none" w:sz="0" w:space="0" w:color="auto"/>
      </w:divBdr>
    </w:div>
    <w:div w:id="1369329429">
      <w:bodyDiv w:val="1"/>
      <w:marLeft w:val="0"/>
      <w:marRight w:val="0"/>
      <w:marTop w:val="0"/>
      <w:marBottom w:val="0"/>
      <w:divBdr>
        <w:top w:val="none" w:sz="0" w:space="0" w:color="auto"/>
        <w:left w:val="none" w:sz="0" w:space="0" w:color="auto"/>
        <w:bottom w:val="none" w:sz="0" w:space="0" w:color="auto"/>
        <w:right w:val="none" w:sz="0" w:space="0" w:color="auto"/>
      </w:divBdr>
    </w:div>
    <w:div w:id="1383481793">
      <w:bodyDiv w:val="1"/>
      <w:marLeft w:val="0"/>
      <w:marRight w:val="0"/>
      <w:marTop w:val="0"/>
      <w:marBottom w:val="0"/>
      <w:divBdr>
        <w:top w:val="none" w:sz="0" w:space="0" w:color="auto"/>
        <w:left w:val="none" w:sz="0" w:space="0" w:color="auto"/>
        <w:bottom w:val="none" w:sz="0" w:space="0" w:color="auto"/>
        <w:right w:val="none" w:sz="0" w:space="0" w:color="auto"/>
      </w:divBdr>
    </w:div>
    <w:div w:id="1453742745">
      <w:bodyDiv w:val="1"/>
      <w:marLeft w:val="0"/>
      <w:marRight w:val="0"/>
      <w:marTop w:val="0"/>
      <w:marBottom w:val="0"/>
      <w:divBdr>
        <w:top w:val="none" w:sz="0" w:space="0" w:color="auto"/>
        <w:left w:val="none" w:sz="0" w:space="0" w:color="auto"/>
        <w:bottom w:val="none" w:sz="0" w:space="0" w:color="auto"/>
        <w:right w:val="none" w:sz="0" w:space="0" w:color="auto"/>
      </w:divBdr>
    </w:div>
    <w:div w:id="1473212343">
      <w:bodyDiv w:val="1"/>
      <w:marLeft w:val="0"/>
      <w:marRight w:val="0"/>
      <w:marTop w:val="0"/>
      <w:marBottom w:val="0"/>
      <w:divBdr>
        <w:top w:val="none" w:sz="0" w:space="0" w:color="auto"/>
        <w:left w:val="none" w:sz="0" w:space="0" w:color="auto"/>
        <w:bottom w:val="none" w:sz="0" w:space="0" w:color="auto"/>
        <w:right w:val="none" w:sz="0" w:space="0" w:color="auto"/>
      </w:divBdr>
    </w:div>
    <w:div w:id="1475176166">
      <w:bodyDiv w:val="1"/>
      <w:marLeft w:val="0"/>
      <w:marRight w:val="0"/>
      <w:marTop w:val="0"/>
      <w:marBottom w:val="0"/>
      <w:divBdr>
        <w:top w:val="none" w:sz="0" w:space="0" w:color="auto"/>
        <w:left w:val="none" w:sz="0" w:space="0" w:color="auto"/>
        <w:bottom w:val="none" w:sz="0" w:space="0" w:color="auto"/>
        <w:right w:val="none" w:sz="0" w:space="0" w:color="auto"/>
      </w:divBdr>
    </w:div>
    <w:div w:id="1518344468">
      <w:bodyDiv w:val="1"/>
      <w:marLeft w:val="0"/>
      <w:marRight w:val="0"/>
      <w:marTop w:val="0"/>
      <w:marBottom w:val="0"/>
      <w:divBdr>
        <w:top w:val="none" w:sz="0" w:space="0" w:color="auto"/>
        <w:left w:val="none" w:sz="0" w:space="0" w:color="auto"/>
        <w:bottom w:val="none" w:sz="0" w:space="0" w:color="auto"/>
        <w:right w:val="none" w:sz="0" w:space="0" w:color="auto"/>
      </w:divBdr>
    </w:div>
    <w:div w:id="1544249996">
      <w:bodyDiv w:val="1"/>
      <w:marLeft w:val="0"/>
      <w:marRight w:val="0"/>
      <w:marTop w:val="0"/>
      <w:marBottom w:val="0"/>
      <w:divBdr>
        <w:top w:val="none" w:sz="0" w:space="0" w:color="auto"/>
        <w:left w:val="none" w:sz="0" w:space="0" w:color="auto"/>
        <w:bottom w:val="none" w:sz="0" w:space="0" w:color="auto"/>
        <w:right w:val="none" w:sz="0" w:space="0" w:color="auto"/>
      </w:divBdr>
    </w:div>
    <w:div w:id="1570116194">
      <w:bodyDiv w:val="1"/>
      <w:marLeft w:val="0"/>
      <w:marRight w:val="0"/>
      <w:marTop w:val="0"/>
      <w:marBottom w:val="0"/>
      <w:divBdr>
        <w:top w:val="none" w:sz="0" w:space="0" w:color="auto"/>
        <w:left w:val="none" w:sz="0" w:space="0" w:color="auto"/>
        <w:bottom w:val="none" w:sz="0" w:space="0" w:color="auto"/>
        <w:right w:val="none" w:sz="0" w:space="0" w:color="auto"/>
      </w:divBdr>
    </w:div>
    <w:div w:id="1619213449">
      <w:bodyDiv w:val="1"/>
      <w:marLeft w:val="0"/>
      <w:marRight w:val="0"/>
      <w:marTop w:val="0"/>
      <w:marBottom w:val="0"/>
      <w:divBdr>
        <w:top w:val="none" w:sz="0" w:space="0" w:color="auto"/>
        <w:left w:val="none" w:sz="0" w:space="0" w:color="auto"/>
        <w:bottom w:val="none" w:sz="0" w:space="0" w:color="auto"/>
        <w:right w:val="none" w:sz="0" w:space="0" w:color="auto"/>
      </w:divBdr>
    </w:div>
    <w:div w:id="1643460301">
      <w:bodyDiv w:val="1"/>
      <w:marLeft w:val="0"/>
      <w:marRight w:val="0"/>
      <w:marTop w:val="0"/>
      <w:marBottom w:val="0"/>
      <w:divBdr>
        <w:top w:val="none" w:sz="0" w:space="0" w:color="auto"/>
        <w:left w:val="none" w:sz="0" w:space="0" w:color="auto"/>
        <w:bottom w:val="none" w:sz="0" w:space="0" w:color="auto"/>
        <w:right w:val="none" w:sz="0" w:space="0" w:color="auto"/>
      </w:divBdr>
    </w:div>
    <w:div w:id="1665278720">
      <w:bodyDiv w:val="1"/>
      <w:marLeft w:val="0"/>
      <w:marRight w:val="0"/>
      <w:marTop w:val="0"/>
      <w:marBottom w:val="0"/>
      <w:divBdr>
        <w:top w:val="none" w:sz="0" w:space="0" w:color="auto"/>
        <w:left w:val="none" w:sz="0" w:space="0" w:color="auto"/>
        <w:bottom w:val="none" w:sz="0" w:space="0" w:color="auto"/>
        <w:right w:val="none" w:sz="0" w:space="0" w:color="auto"/>
      </w:divBdr>
    </w:div>
    <w:div w:id="1701320951">
      <w:bodyDiv w:val="1"/>
      <w:marLeft w:val="0"/>
      <w:marRight w:val="0"/>
      <w:marTop w:val="0"/>
      <w:marBottom w:val="0"/>
      <w:divBdr>
        <w:top w:val="none" w:sz="0" w:space="0" w:color="auto"/>
        <w:left w:val="none" w:sz="0" w:space="0" w:color="auto"/>
        <w:bottom w:val="none" w:sz="0" w:space="0" w:color="auto"/>
        <w:right w:val="none" w:sz="0" w:space="0" w:color="auto"/>
      </w:divBdr>
    </w:div>
    <w:div w:id="1719206027">
      <w:bodyDiv w:val="1"/>
      <w:marLeft w:val="0"/>
      <w:marRight w:val="0"/>
      <w:marTop w:val="0"/>
      <w:marBottom w:val="0"/>
      <w:divBdr>
        <w:top w:val="none" w:sz="0" w:space="0" w:color="auto"/>
        <w:left w:val="none" w:sz="0" w:space="0" w:color="auto"/>
        <w:bottom w:val="none" w:sz="0" w:space="0" w:color="auto"/>
        <w:right w:val="none" w:sz="0" w:space="0" w:color="auto"/>
      </w:divBdr>
    </w:div>
    <w:div w:id="1724022058">
      <w:bodyDiv w:val="1"/>
      <w:marLeft w:val="0"/>
      <w:marRight w:val="0"/>
      <w:marTop w:val="0"/>
      <w:marBottom w:val="0"/>
      <w:divBdr>
        <w:top w:val="none" w:sz="0" w:space="0" w:color="auto"/>
        <w:left w:val="none" w:sz="0" w:space="0" w:color="auto"/>
        <w:bottom w:val="none" w:sz="0" w:space="0" w:color="auto"/>
        <w:right w:val="none" w:sz="0" w:space="0" w:color="auto"/>
      </w:divBdr>
    </w:div>
    <w:div w:id="1724058855">
      <w:bodyDiv w:val="1"/>
      <w:marLeft w:val="0"/>
      <w:marRight w:val="0"/>
      <w:marTop w:val="0"/>
      <w:marBottom w:val="0"/>
      <w:divBdr>
        <w:top w:val="none" w:sz="0" w:space="0" w:color="auto"/>
        <w:left w:val="none" w:sz="0" w:space="0" w:color="auto"/>
        <w:bottom w:val="none" w:sz="0" w:space="0" w:color="auto"/>
        <w:right w:val="none" w:sz="0" w:space="0" w:color="auto"/>
      </w:divBdr>
    </w:div>
    <w:div w:id="1770200688">
      <w:bodyDiv w:val="1"/>
      <w:marLeft w:val="0"/>
      <w:marRight w:val="0"/>
      <w:marTop w:val="0"/>
      <w:marBottom w:val="0"/>
      <w:divBdr>
        <w:top w:val="none" w:sz="0" w:space="0" w:color="auto"/>
        <w:left w:val="none" w:sz="0" w:space="0" w:color="auto"/>
        <w:bottom w:val="none" w:sz="0" w:space="0" w:color="auto"/>
        <w:right w:val="none" w:sz="0" w:space="0" w:color="auto"/>
      </w:divBdr>
    </w:div>
    <w:div w:id="1792551787">
      <w:bodyDiv w:val="1"/>
      <w:marLeft w:val="0"/>
      <w:marRight w:val="0"/>
      <w:marTop w:val="0"/>
      <w:marBottom w:val="0"/>
      <w:divBdr>
        <w:top w:val="none" w:sz="0" w:space="0" w:color="auto"/>
        <w:left w:val="none" w:sz="0" w:space="0" w:color="auto"/>
        <w:bottom w:val="none" w:sz="0" w:space="0" w:color="auto"/>
        <w:right w:val="none" w:sz="0" w:space="0" w:color="auto"/>
      </w:divBdr>
    </w:div>
    <w:div w:id="1805461593">
      <w:bodyDiv w:val="1"/>
      <w:marLeft w:val="0"/>
      <w:marRight w:val="0"/>
      <w:marTop w:val="0"/>
      <w:marBottom w:val="0"/>
      <w:divBdr>
        <w:top w:val="none" w:sz="0" w:space="0" w:color="auto"/>
        <w:left w:val="none" w:sz="0" w:space="0" w:color="auto"/>
        <w:bottom w:val="none" w:sz="0" w:space="0" w:color="auto"/>
        <w:right w:val="none" w:sz="0" w:space="0" w:color="auto"/>
      </w:divBdr>
    </w:div>
    <w:div w:id="1821727973">
      <w:bodyDiv w:val="1"/>
      <w:marLeft w:val="0"/>
      <w:marRight w:val="0"/>
      <w:marTop w:val="0"/>
      <w:marBottom w:val="0"/>
      <w:divBdr>
        <w:top w:val="none" w:sz="0" w:space="0" w:color="auto"/>
        <w:left w:val="none" w:sz="0" w:space="0" w:color="auto"/>
        <w:bottom w:val="none" w:sz="0" w:space="0" w:color="auto"/>
        <w:right w:val="none" w:sz="0" w:space="0" w:color="auto"/>
      </w:divBdr>
    </w:div>
    <w:div w:id="1861162189">
      <w:bodyDiv w:val="1"/>
      <w:marLeft w:val="0"/>
      <w:marRight w:val="0"/>
      <w:marTop w:val="0"/>
      <w:marBottom w:val="0"/>
      <w:divBdr>
        <w:top w:val="none" w:sz="0" w:space="0" w:color="auto"/>
        <w:left w:val="none" w:sz="0" w:space="0" w:color="auto"/>
        <w:bottom w:val="none" w:sz="0" w:space="0" w:color="auto"/>
        <w:right w:val="none" w:sz="0" w:space="0" w:color="auto"/>
      </w:divBdr>
    </w:div>
    <w:div w:id="1868832167">
      <w:bodyDiv w:val="1"/>
      <w:marLeft w:val="0"/>
      <w:marRight w:val="0"/>
      <w:marTop w:val="0"/>
      <w:marBottom w:val="0"/>
      <w:divBdr>
        <w:top w:val="none" w:sz="0" w:space="0" w:color="auto"/>
        <w:left w:val="none" w:sz="0" w:space="0" w:color="auto"/>
        <w:bottom w:val="none" w:sz="0" w:space="0" w:color="auto"/>
        <w:right w:val="none" w:sz="0" w:space="0" w:color="auto"/>
      </w:divBdr>
    </w:div>
    <w:div w:id="1878157815">
      <w:bodyDiv w:val="1"/>
      <w:marLeft w:val="0"/>
      <w:marRight w:val="0"/>
      <w:marTop w:val="0"/>
      <w:marBottom w:val="0"/>
      <w:divBdr>
        <w:top w:val="none" w:sz="0" w:space="0" w:color="auto"/>
        <w:left w:val="none" w:sz="0" w:space="0" w:color="auto"/>
        <w:bottom w:val="none" w:sz="0" w:space="0" w:color="auto"/>
        <w:right w:val="none" w:sz="0" w:space="0" w:color="auto"/>
      </w:divBdr>
    </w:div>
    <w:div w:id="1880967545">
      <w:bodyDiv w:val="1"/>
      <w:marLeft w:val="0"/>
      <w:marRight w:val="0"/>
      <w:marTop w:val="0"/>
      <w:marBottom w:val="0"/>
      <w:divBdr>
        <w:top w:val="none" w:sz="0" w:space="0" w:color="auto"/>
        <w:left w:val="none" w:sz="0" w:space="0" w:color="auto"/>
        <w:bottom w:val="none" w:sz="0" w:space="0" w:color="auto"/>
        <w:right w:val="none" w:sz="0" w:space="0" w:color="auto"/>
      </w:divBdr>
      <w:divsChild>
        <w:div w:id="1430807152">
          <w:marLeft w:val="0"/>
          <w:marRight w:val="0"/>
          <w:marTop w:val="0"/>
          <w:marBottom w:val="0"/>
          <w:divBdr>
            <w:top w:val="none" w:sz="0" w:space="0" w:color="auto"/>
            <w:left w:val="none" w:sz="0" w:space="0" w:color="auto"/>
            <w:bottom w:val="none" w:sz="0" w:space="0" w:color="auto"/>
            <w:right w:val="none" w:sz="0" w:space="0" w:color="auto"/>
          </w:divBdr>
          <w:divsChild>
            <w:div w:id="837189426">
              <w:marLeft w:val="0"/>
              <w:marRight w:val="0"/>
              <w:marTop w:val="0"/>
              <w:marBottom w:val="0"/>
              <w:divBdr>
                <w:top w:val="none" w:sz="0" w:space="0" w:color="auto"/>
                <w:left w:val="none" w:sz="0" w:space="0" w:color="auto"/>
                <w:bottom w:val="none" w:sz="0" w:space="0" w:color="auto"/>
                <w:right w:val="none" w:sz="0" w:space="0" w:color="auto"/>
              </w:divBdr>
              <w:divsChild>
                <w:div w:id="199897196">
                  <w:marLeft w:val="0"/>
                  <w:marRight w:val="0"/>
                  <w:marTop w:val="0"/>
                  <w:marBottom w:val="0"/>
                  <w:divBdr>
                    <w:top w:val="none" w:sz="0" w:space="0" w:color="auto"/>
                    <w:left w:val="none" w:sz="0" w:space="0" w:color="auto"/>
                    <w:bottom w:val="none" w:sz="0" w:space="0" w:color="auto"/>
                    <w:right w:val="none" w:sz="0" w:space="0" w:color="auto"/>
                  </w:divBdr>
                  <w:divsChild>
                    <w:div w:id="1943951126">
                      <w:marLeft w:val="0"/>
                      <w:marRight w:val="0"/>
                      <w:marTop w:val="750"/>
                      <w:marBottom w:val="0"/>
                      <w:divBdr>
                        <w:top w:val="none" w:sz="0" w:space="0" w:color="auto"/>
                        <w:left w:val="none" w:sz="0" w:space="0" w:color="auto"/>
                        <w:bottom w:val="none" w:sz="0" w:space="0" w:color="auto"/>
                        <w:right w:val="none" w:sz="0" w:space="0" w:color="auto"/>
                      </w:divBdr>
                      <w:divsChild>
                        <w:div w:id="1683775564">
                          <w:marLeft w:val="0"/>
                          <w:marRight w:val="0"/>
                          <w:marTop w:val="0"/>
                          <w:marBottom w:val="0"/>
                          <w:divBdr>
                            <w:top w:val="none" w:sz="0" w:space="0" w:color="auto"/>
                            <w:left w:val="none" w:sz="0" w:space="0" w:color="auto"/>
                            <w:bottom w:val="none" w:sz="0" w:space="0" w:color="auto"/>
                            <w:right w:val="none" w:sz="0" w:space="0" w:color="auto"/>
                          </w:divBdr>
                          <w:divsChild>
                            <w:div w:id="429080880">
                              <w:marLeft w:val="0"/>
                              <w:marRight w:val="0"/>
                              <w:marTop w:val="0"/>
                              <w:marBottom w:val="0"/>
                              <w:divBdr>
                                <w:top w:val="none" w:sz="0" w:space="0" w:color="auto"/>
                                <w:left w:val="none" w:sz="0" w:space="0" w:color="auto"/>
                                <w:bottom w:val="none" w:sz="0" w:space="0" w:color="auto"/>
                                <w:right w:val="none" w:sz="0" w:space="0" w:color="auto"/>
                              </w:divBdr>
                              <w:divsChild>
                                <w:div w:id="8025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5983">
      <w:bodyDiv w:val="1"/>
      <w:marLeft w:val="0"/>
      <w:marRight w:val="0"/>
      <w:marTop w:val="0"/>
      <w:marBottom w:val="0"/>
      <w:divBdr>
        <w:top w:val="none" w:sz="0" w:space="0" w:color="auto"/>
        <w:left w:val="none" w:sz="0" w:space="0" w:color="auto"/>
        <w:bottom w:val="none" w:sz="0" w:space="0" w:color="auto"/>
        <w:right w:val="none" w:sz="0" w:space="0" w:color="auto"/>
      </w:divBdr>
    </w:div>
    <w:div w:id="1951011960">
      <w:bodyDiv w:val="1"/>
      <w:marLeft w:val="0"/>
      <w:marRight w:val="0"/>
      <w:marTop w:val="0"/>
      <w:marBottom w:val="0"/>
      <w:divBdr>
        <w:top w:val="none" w:sz="0" w:space="0" w:color="auto"/>
        <w:left w:val="none" w:sz="0" w:space="0" w:color="auto"/>
        <w:bottom w:val="none" w:sz="0" w:space="0" w:color="auto"/>
        <w:right w:val="none" w:sz="0" w:space="0" w:color="auto"/>
      </w:divBdr>
    </w:div>
    <w:div w:id="1952126797">
      <w:bodyDiv w:val="1"/>
      <w:marLeft w:val="0"/>
      <w:marRight w:val="0"/>
      <w:marTop w:val="0"/>
      <w:marBottom w:val="0"/>
      <w:divBdr>
        <w:top w:val="none" w:sz="0" w:space="0" w:color="auto"/>
        <w:left w:val="none" w:sz="0" w:space="0" w:color="auto"/>
        <w:bottom w:val="none" w:sz="0" w:space="0" w:color="auto"/>
        <w:right w:val="none" w:sz="0" w:space="0" w:color="auto"/>
      </w:divBdr>
    </w:div>
    <w:div w:id="1961915973">
      <w:bodyDiv w:val="1"/>
      <w:marLeft w:val="0"/>
      <w:marRight w:val="0"/>
      <w:marTop w:val="0"/>
      <w:marBottom w:val="0"/>
      <w:divBdr>
        <w:top w:val="none" w:sz="0" w:space="0" w:color="auto"/>
        <w:left w:val="none" w:sz="0" w:space="0" w:color="auto"/>
        <w:bottom w:val="none" w:sz="0" w:space="0" w:color="auto"/>
        <w:right w:val="none" w:sz="0" w:space="0" w:color="auto"/>
      </w:divBdr>
    </w:div>
    <w:div w:id="1965575418">
      <w:bodyDiv w:val="1"/>
      <w:marLeft w:val="0"/>
      <w:marRight w:val="0"/>
      <w:marTop w:val="0"/>
      <w:marBottom w:val="0"/>
      <w:divBdr>
        <w:top w:val="none" w:sz="0" w:space="0" w:color="auto"/>
        <w:left w:val="none" w:sz="0" w:space="0" w:color="auto"/>
        <w:bottom w:val="none" w:sz="0" w:space="0" w:color="auto"/>
        <w:right w:val="none" w:sz="0" w:space="0" w:color="auto"/>
      </w:divBdr>
    </w:div>
    <w:div w:id="1988624988">
      <w:bodyDiv w:val="1"/>
      <w:marLeft w:val="0"/>
      <w:marRight w:val="0"/>
      <w:marTop w:val="0"/>
      <w:marBottom w:val="0"/>
      <w:divBdr>
        <w:top w:val="none" w:sz="0" w:space="0" w:color="auto"/>
        <w:left w:val="none" w:sz="0" w:space="0" w:color="auto"/>
        <w:bottom w:val="none" w:sz="0" w:space="0" w:color="auto"/>
        <w:right w:val="none" w:sz="0" w:space="0" w:color="auto"/>
      </w:divBdr>
    </w:div>
    <w:div w:id="2053184606">
      <w:bodyDiv w:val="1"/>
      <w:marLeft w:val="0"/>
      <w:marRight w:val="0"/>
      <w:marTop w:val="0"/>
      <w:marBottom w:val="0"/>
      <w:divBdr>
        <w:top w:val="none" w:sz="0" w:space="0" w:color="auto"/>
        <w:left w:val="none" w:sz="0" w:space="0" w:color="auto"/>
        <w:bottom w:val="none" w:sz="0" w:space="0" w:color="auto"/>
        <w:right w:val="none" w:sz="0" w:space="0" w:color="auto"/>
      </w:divBdr>
    </w:div>
    <w:div w:id="2072073429">
      <w:bodyDiv w:val="1"/>
      <w:marLeft w:val="0"/>
      <w:marRight w:val="0"/>
      <w:marTop w:val="0"/>
      <w:marBottom w:val="0"/>
      <w:divBdr>
        <w:top w:val="none" w:sz="0" w:space="0" w:color="auto"/>
        <w:left w:val="none" w:sz="0" w:space="0" w:color="auto"/>
        <w:bottom w:val="none" w:sz="0" w:space="0" w:color="auto"/>
        <w:right w:val="none" w:sz="0" w:space="0" w:color="auto"/>
      </w:divBdr>
    </w:div>
    <w:div w:id="2080519974">
      <w:bodyDiv w:val="1"/>
      <w:marLeft w:val="0"/>
      <w:marRight w:val="0"/>
      <w:marTop w:val="0"/>
      <w:marBottom w:val="0"/>
      <w:divBdr>
        <w:top w:val="none" w:sz="0" w:space="0" w:color="auto"/>
        <w:left w:val="none" w:sz="0" w:space="0" w:color="auto"/>
        <w:bottom w:val="none" w:sz="0" w:space="0" w:color="auto"/>
        <w:right w:val="none" w:sz="0" w:space="0" w:color="auto"/>
      </w:divBdr>
    </w:div>
    <w:div w:id="2094466671">
      <w:bodyDiv w:val="1"/>
      <w:marLeft w:val="0"/>
      <w:marRight w:val="0"/>
      <w:marTop w:val="0"/>
      <w:marBottom w:val="0"/>
      <w:divBdr>
        <w:top w:val="none" w:sz="0" w:space="0" w:color="auto"/>
        <w:left w:val="none" w:sz="0" w:space="0" w:color="auto"/>
        <w:bottom w:val="none" w:sz="0" w:space="0" w:color="auto"/>
        <w:right w:val="none" w:sz="0" w:space="0" w:color="auto"/>
      </w:divBdr>
    </w:div>
    <w:div w:id="2114475919">
      <w:bodyDiv w:val="1"/>
      <w:marLeft w:val="0"/>
      <w:marRight w:val="0"/>
      <w:marTop w:val="0"/>
      <w:marBottom w:val="0"/>
      <w:divBdr>
        <w:top w:val="none" w:sz="0" w:space="0" w:color="auto"/>
        <w:left w:val="none" w:sz="0" w:space="0" w:color="auto"/>
        <w:bottom w:val="none" w:sz="0" w:space="0" w:color="auto"/>
        <w:right w:val="none" w:sz="0" w:space="0" w:color="auto"/>
      </w:divBdr>
    </w:div>
    <w:div w:id="212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3A987-98AB-4973-8F36-F2AC0E1B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13132</Words>
  <Characters>72232</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85194</CharactersWithSpaces>
  <SharedDoc>false</SharedDoc>
  <HLinks>
    <vt:vector size="810" baseType="variant">
      <vt:variant>
        <vt:i4>3670113</vt:i4>
      </vt:variant>
      <vt:variant>
        <vt:i4>402</vt:i4>
      </vt:variant>
      <vt:variant>
        <vt:i4>0</vt:i4>
      </vt:variant>
      <vt:variant>
        <vt:i4>5</vt:i4>
      </vt:variant>
      <vt:variant>
        <vt:lpwstr/>
      </vt:variant>
      <vt:variant>
        <vt:lpwstr>A81</vt:lpwstr>
      </vt:variant>
      <vt:variant>
        <vt:i4>3735668</vt:i4>
      </vt:variant>
      <vt:variant>
        <vt:i4>399</vt:i4>
      </vt:variant>
      <vt:variant>
        <vt:i4>0</vt:i4>
      </vt:variant>
      <vt:variant>
        <vt:i4>5</vt:i4>
      </vt:variant>
      <vt:variant>
        <vt:lpwstr/>
      </vt:variant>
      <vt:variant>
        <vt:lpwstr>T9</vt:lpwstr>
      </vt:variant>
      <vt:variant>
        <vt:i4>3342433</vt:i4>
      </vt:variant>
      <vt:variant>
        <vt:i4>396</vt:i4>
      </vt:variant>
      <vt:variant>
        <vt:i4>0</vt:i4>
      </vt:variant>
      <vt:variant>
        <vt:i4>5</vt:i4>
      </vt:variant>
      <vt:variant>
        <vt:lpwstr/>
      </vt:variant>
      <vt:variant>
        <vt:lpwstr>A31</vt:lpwstr>
      </vt:variant>
      <vt:variant>
        <vt:i4>3539041</vt:i4>
      </vt:variant>
      <vt:variant>
        <vt:i4>393</vt:i4>
      </vt:variant>
      <vt:variant>
        <vt:i4>0</vt:i4>
      </vt:variant>
      <vt:variant>
        <vt:i4>5</vt:i4>
      </vt:variant>
      <vt:variant>
        <vt:lpwstr/>
      </vt:variant>
      <vt:variant>
        <vt:lpwstr>A63</vt:lpwstr>
      </vt:variant>
      <vt:variant>
        <vt:i4>3473505</vt:i4>
      </vt:variant>
      <vt:variant>
        <vt:i4>390</vt:i4>
      </vt:variant>
      <vt:variant>
        <vt:i4>0</vt:i4>
      </vt:variant>
      <vt:variant>
        <vt:i4>5</vt:i4>
      </vt:variant>
      <vt:variant>
        <vt:lpwstr/>
      </vt:variant>
      <vt:variant>
        <vt:lpwstr>A59</vt:lpwstr>
      </vt:variant>
      <vt:variant>
        <vt:i4>3473505</vt:i4>
      </vt:variant>
      <vt:variant>
        <vt:i4>387</vt:i4>
      </vt:variant>
      <vt:variant>
        <vt:i4>0</vt:i4>
      </vt:variant>
      <vt:variant>
        <vt:i4>5</vt:i4>
      </vt:variant>
      <vt:variant>
        <vt:lpwstr/>
      </vt:variant>
      <vt:variant>
        <vt:lpwstr>A58</vt:lpwstr>
      </vt:variant>
      <vt:variant>
        <vt:i4>3342452</vt:i4>
      </vt:variant>
      <vt:variant>
        <vt:i4>384</vt:i4>
      </vt:variant>
      <vt:variant>
        <vt:i4>0</vt:i4>
      </vt:variant>
      <vt:variant>
        <vt:i4>5</vt:i4>
      </vt:variant>
      <vt:variant>
        <vt:lpwstr/>
      </vt:variant>
      <vt:variant>
        <vt:lpwstr>T3</vt:lpwstr>
      </vt:variant>
      <vt:variant>
        <vt:i4>3604577</vt:i4>
      </vt:variant>
      <vt:variant>
        <vt:i4>381</vt:i4>
      </vt:variant>
      <vt:variant>
        <vt:i4>0</vt:i4>
      </vt:variant>
      <vt:variant>
        <vt:i4>5</vt:i4>
      </vt:variant>
      <vt:variant>
        <vt:lpwstr/>
      </vt:variant>
      <vt:variant>
        <vt:lpwstr>A72</vt:lpwstr>
      </vt:variant>
      <vt:variant>
        <vt:i4>3473505</vt:i4>
      </vt:variant>
      <vt:variant>
        <vt:i4>378</vt:i4>
      </vt:variant>
      <vt:variant>
        <vt:i4>0</vt:i4>
      </vt:variant>
      <vt:variant>
        <vt:i4>5</vt:i4>
      </vt:variant>
      <vt:variant>
        <vt:lpwstr/>
      </vt:variant>
      <vt:variant>
        <vt:lpwstr>A54</vt:lpwstr>
      </vt:variant>
      <vt:variant>
        <vt:i4>3407969</vt:i4>
      </vt:variant>
      <vt:variant>
        <vt:i4>375</vt:i4>
      </vt:variant>
      <vt:variant>
        <vt:i4>0</vt:i4>
      </vt:variant>
      <vt:variant>
        <vt:i4>5</vt:i4>
      </vt:variant>
      <vt:variant>
        <vt:lpwstr/>
      </vt:variant>
      <vt:variant>
        <vt:lpwstr>A44</vt:lpwstr>
      </vt:variant>
      <vt:variant>
        <vt:i4>3407969</vt:i4>
      </vt:variant>
      <vt:variant>
        <vt:i4>372</vt:i4>
      </vt:variant>
      <vt:variant>
        <vt:i4>0</vt:i4>
      </vt:variant>
      <vt:variant>
        <vt:i4>5</vt:i4>
      </vt:variant>
      <vt:variant>
        <vt:lpwstr/>
      </vt:variant>
      <vt:variant>
        <vt:lpwstr>A45</vt:lpwstr>
      </vt:variant>
      <vt:variant>
        <vt:i4>3407969</vt:i4>
      </vt:variant>
      <vt:variant>
        <vt:i4>369</vt:i4>
      </vt:variant>
      <vt:variant>
        <vt:i4>0</vt:i4>
      </vt:variant>
      <vt:variant>
        <vt:i4>5</vt:i4>
      </vt:variant>
      <vt:variant>
        <vt:lpwstr/>
      </vt:variant>
      <vt:variant>
        <vt:lpwstr>A40</vt:lpwstr>
      </vt:variant>
      <vt:variant>
        <vt:i4>3407969</vt:i4>
      </vt:variant>
      <vt:variant>
        <vt:i4>366</vt:i4>
      </vt:variant>
      <vt:variant>
        <vt:i4>0</vt:i4>
      </vt:variant>
      <vt:variant>
        <vt:i4>5</vt:i4>
      </vt:variant>
      <vt:variant>
        <vt:lpwstr/>
      </vt:variant>
      <vt:variant>
        <vt:lpwstr>A45</vt:lpwstr>
      </vt:variant>
      <vt:variant>
        <vt:i4>3407969</vt:i4>
      </vt:variant>
      <vt:variant>
        <vt:i4>363</vt:i4>
      </vt:variant>
      <vt:variant>
        <vt:i4>0</vt:i4>
      </vt:variant>
      <vt:variant>
        <vt:i4>5</vt:i4>
      </vt:variant>
      <vt:variant>
        <vt:lpwstr/>
      </vt:variant>
      <vt:variant>
        <vt:lpwstr>A43</vt:lpwstr>
      </vt:variant>
      <vt:variant>
        <vt:i4>3211361</vt:i4>
      </vt:variant>
      <vt:variant>
        <vt:i4>360</vt:i4>
      </vt:variant>
      <vt:variant>
        <vt:i4>0</vt:i4>
      </vt:variant>
      <vt:variant>
        <vt:i4>5</vt:i4>
      </vt:variant>
      <vt:variant>
        <vt:lpwstr/>
      </vt:variant>
      <vt:variant>
        <vt:lpwstr>A16</vt:lpwstr>
      </vt:variant>
      <vt:variant>
        <vt:i4>3342433</vt:i4>
      </vt:variant>
      <vt:variant>
        <vt:i4>357</vt:i4>
      </vt:variant>
      <vt:variant>
        <vt:i4>0</vt:i4>
      </vt:variant>
      <vt:variant>
        <vt:i4>5</vt:i4>
      </vt:variant>
      <vt:variant>
        <vt:lpwstr/>
      </vt:variant>
      <vt:variant>
        <vt:lpwstr>A30</vt:lpwstr>
      </vt:variant>
      <vt:variant>
        <vt:i4>3276897</vt:i4>
      </vt:variant>
      <vt:variant>
        <vt:i4>354</vt:i4>
      </vt:variant>
      <vt:variant>
        <vt:i4>0</vt:i4>
      </vt:variant>
      <vt:variant>
        <vt:i4>5</vt:i4>
      </vt:variant>
      <vt:variant>
        <vt:lpwstr/>
      </vt:variant>
      <vt:variant>
        <vt:lpwstr>A24</vt:lpwstr>
      </vt:variant>
      <vt:variant>
        <vt:i4>3211361</vt:i4>
      </vt:variant>
      <vt:variant>
        <vt:i4>351</vt:i4>
      </vt:variant>
      <vt:variant>
        <vt:i4>0</vt:i4>
      </vt:variant>
      <vt:variant>
        <vt:i4>5</vt:i4>
      </vt:variant>
      <vt:variant>
        <vt:lpwstr/>
      </vt:variant>
      <vt:variant>
        <vt:lpwstr>A13</vt:lpwstr>
      </vt:variant>
      <vt:variant>
        <vt:i4>3211361</vt:i4>
      </vt:variant>
      <vt:variant>
        <vt:i4>348</vt:i4>
      </vt:variant>
      <vt:variant>
        <vt:i4>0</vt:i4>
      </vt:variant>
      <vt:variant>
        <vt:i4>5</vt:i4>
      </vt:variant>
      <vt:variant>
        <vt:lpwstr/>
      </vt:variant>
      <vt:variant>
        <vt:lpwstr>A16</vt:lpwstr>
      </vt:variant>
      <vt:variant>
        <vt:i4>3473505</vt:i4>
      </vt:variant>
      <vt:variant>
        <vt:i4>345</vt:i4>
      </vt:variant>
      <vt:variant>
        <vt:i4>0</vt:i4>
      </vt:variant>
      <vt:variant>
        <vt:i4>5</vt:i4>
      </vt:variant>
      <vt:variant>
        <vt:lpwstr/>
      </vt:variant>
      <vt:variant>
        <vt:lpwstr>A56</vt:lpwstr>
      </vt:variant>
      <vt:variant>
        <vt:i4>3211361</vt:i4>
      </vt:variant>
      <vt:variant>
        <vt:i4>342</vt:i4>
      </vt:variant>
      <vt:variant>
        <vt:i4>0</vt:i4>
      </vt:variant>
      <vt:variant>
        <vt:i4>5</vt:i4>
      </vt:variant>
      <vt:variant>
        <vt:lpwstr/>
      </vt:variant>
      <vt:variant>
        <vt:lpwstr>A16</vt:lpwstr>
      </vt:variant>
      <vt:variant>
        <vt:i4>3670113</vt:i4>
      </vt:variant>
      <vt:variant>
        <vt:i4>339</vt:i4>
      </vt:variant>
      <vt:variant>
        <vt:i4>0</vt:i4>
      </vt:variant>
      <vt:variant>
        <vt:i4>5</vt:i4>
      </vt:variant>
      <vt:variant>
        <vt:lpwstr/>
      </vt:variant>
      <vt:variant>
        <vt:lpwstr>A83</vt:lpwstr>
      </vt:variant>
      <vt:variant>
        <vt:i4>3211361</vt:i4>
      </vt:variant>
      <vt:variant>
        <vt:i4>336</vt:i4>
      </vt:variant>
      <vt:variant>
        <vt:i4>0</vt:i4>
      </vt:variant>
      <vt:variant>
        <vt:i4>5</vt:i4>
      </vt:variant>
      <vt:variant>
        <vt:lpwstr/>
      </vt:variant>
      <vt:variant>
        <vt:lpwstr>A17</vt:lpwstr>
      </vt:variant>
      <vt:variant>
        <vt:i4>3604577</vt:i4>
      </vt:variant>
      <vt:variant>
        <vt:i4>333</vt:i4>
      </vt:variant>
      <vt:variant>
        <vt:i4>0</vt:i4>
      </vt:variant>
      <vt:variant>
        <vt:i4>5</vt:i4>
      </vt:variant>
      <vt:variant>
        <vt:lpwstr/>
      </vt:variant>
      <vt:variant>
        <vt:lpwstr>A72</vt:lpwstr>
      </vt:variant>
      <vt:variant>
        <vt:i4>3604577</vt:i4>
      </vt:variant>
      <vt:variant>
        <vt:i4>330</vt:i4>
      </vt:variant>
      <vt:variant>
        <vt:i4>0</vt:i4>
      </vt:variant>
      <vt:variant>
        <vt:i4>5</vt:i4>
      </vt:variant>
      <vt:variant>
        <vt:lpwstr/>
      </vt:variant>
      <vt:variant>
        <vt:lpwstr>A74</vt:lpwstr>
      </vt:variant>
      <vt:variant>
        <vt:i4>3670113</vt:i4>
      </vt:variant>
      <vt:variant>
        <vt:i4>327</vt:i4>
      </vt:variant>
      <vt:variant>
        <vt:i4>0</vt:i4>
      </vt:variant>
      <vt:variant>
        <vt:i4>5</vt:i4>
      </vt:variant>
      <vt:variant>
        <vt:lpwstr/>
      </vt:variant>
      <vt:variant>
        <vt:lpwstr>A87</vt:lpwstr>
      </vt:variant>
      <vt:variant>
        <vt:i4>3670113</vt:i4>
      </vt:variant>
      <vt:variant>
        <vt:i4>324</vt:i4>
      </vt:variant>
      <vt:variant>
        <vt:i4>0</vt:i4>
      </vt:variant>
      <vt:variant>
        <vt:i4>5</vt:i4>
      </vt:variant>
      <vt:variant>
        <vt:lpwstr/>
      </vt:variant>
      <vt:variant>
        <vt:lpwstr>A86</vt:lpwstr>
      </vt:variant>
      <vt:variant>
        <vt:i4>3211380</vt:i4>
      </vt:variant>
      <vt:variant>
        <vt:i4>321</vt:i4>
      </vt:variant>
      <vt:variant>
        <vt:i4>0</vt:i4>
      </vt:variant>
      <vt:variant>
        <vt:i4>5</vt:i4>
      </vt:variant>
      <vt:variant>
        <vt:lpwstr/>
      </vt:variant>
      <vt:variant>
        <vt:lpwstr>T11</vt:lpwstr>
      </vt:variant>
      <vt:variant>
        <vt:i4>3670113</vt:i4>
      </vt:variant>
      <vt:variant>
        <vt:i4>318</vt:i4>
      </vt:variant>
      <vt:variant>
        <vt:i4>0</vt:i4>
      </vt:variant>
      <vt:variant>
        <vt:i4>5</vt:i4>
      </vt:variant>
      <vt:variant>
        <vt:lpwstr/>
      </vt:variant>
      <vt:variant>
        <vt:lpwstr>A85</vt:lpwstr>
      </vt:variant>
      <vt:variant>
        <vt:i4>196631</vt:i4>
      </vt:variant>
      <vt:variant>
        <vt:i4>315</vt:i4>
      </vt:variant>
      <vt:variant>
        <vt:i4>0</vt:i4>
      </vt:variant>
      <vt:variant>
        <vt:i4>5</vt:i4>
      </vt:variant>
      <vt:variant>
        <vt:lpwstr/>
      </vt:variant>
      <vt:variant>
        <vt:lpwstr>C2T10</vt:lpwstr>
      </vt:variant>
      <vt:variant>
        <vt:i4>3670113</vt:i4>
      </vt:variant>
      <vt:variant>
        <vt:i4>312</vt:i4>
      </vt:variant>
      <vt:variant>
        <vt:i4>0</vt:i4>
      </vt:variant>
      <vt:variant>
        <vt:i4>5</vt:i4>
      </vt:variant>
      <vt:variant>
        <vt:lpwstr/>
      </vt:variant>
      <vt:variant>
        <vt:lpwstr>A84</vt:lpwstr>
      </vt:variant>
      <vt:variant>
        <vt:i4>3670113</vt:i4>
      </vt:variant>
      <vt:variant>
        <vt:i4>309</vt:i4>
      </vt:variant>
      <vt:variant>
        <vt:i4>0</vt:i4>
      </vt:variant>
      <vt:variant>
        <vt:i4>5</vt:i4>
      </vt:variant>
      <vt:variant>
        <vt:lpwstr/>
      </vt:variant>
      <vt:variant>
        <vt:lpwstr>A83</vt:lpwstr>
      </vt:variant>
      <vt:variant>
        <vt:i4>3670113</vt:i4>
      </vt:variant>
      <vt:variant>
        <vt:i4>306</vt:i4>
      </vt:variant>
      <vt:variant>
        <vt:i4>0</vt:i4>
      </vt:variant>
      <vt:variant>
        <vt:i4>5</vt:i4>
      </vt:variant>
      <vt:variant>
        <vt:lpwstr/>
      </vt:variant>
      <vt:variant>
        <vt:lpwstr>A82</vt:lpwstr>
      </vt:variant>
      <vt:variant>
        <vt:i4>3670113</vt:i4>
      </vt:variant>
      <vt:variant>
        <vt:i4>303</vt:i4>
      </vt:variant>
      <vt:variant>
        <vt:i4>0</vt:i4>
      </vt:variant>
      <vt:variant>
        <vt:i4>5</vt:i4>
      </vt:variant>
      <vt:variant>
        <vt:lpwstr/>
      </vt:variant>
      <vt:variant>
        <vt:lpwstr>A81</vt:lpwstr>
      </vt:variant>
      <vt:variant>
        <vt:i4>3670113</vt:i4>
      </vt:variant>
      <vt:variant>
        <vt:i4>300</vt:i4>
      </vt:variant>
      <vt:variant>
        <vt:i4>0</vt:i4>
      </vt:variant>
      <vt:variant>
        <vt:i4>5</vt:i4>
      </vt:variant>
      <vt:variant>
        <vt:lpwstr/>
      </vt:variant>
      <vt:variant>
        <vt:lpwstr>A80</vt:lpwstr>
      </vt:variant>
      <vt:variant>
        <vt:i4>23</vt:i4>
      </vt:variant>
      <vt:variant>
        <vt:i4>297</vt:i4>
      </vt:variant>
      <vt:variant>
        <vt:i4>0</vt:i4>
      </vt:variant>
      <vt:variant>
        <vt:i4>5</vt:i4>
      </vt:variant>
      <vt:variant>
        <vt:lpwstr/>
      </vt:variant>
      <vt:variant>
        <vt:lpwstr>C1T10</vt:lpwstr>
      </vt:variant>
      <vt:variant>
        <vt:i4>3211380</vt:i4>
      </vt:variant>
      <vt:variant>
        <vt:i4>294</vt:i4>
      </vt:variant>
      <vt:variant>
        <vt:i4>0</vt:i4>
      </vt:variant>
      <vt:variant>
        <vt:i4>5</vt:i4>
      </vt:variant>
      <vt:variant>
        <vt:lpwstr/>
      </vt:variant>
      <vt:variant>
        <vt:lpwstr>T10</vt:lpwstr>
      </vt:variant>
      <vt:variant>
        <vt:i4>3604577</vt:i4>
      </vt:variant>
      <vt:variant>
        <vt:i4>291</vt:i4>
      </vt:variant>
      <vt:variant>
        <vt:i4>0</vt:i4>
      </vt:variant>
      <vt:variant>
        <vt:i4>5</vt:i4>
      </vt:variant>
      <vt:variant>
        <vt:lpwstr/>
      </vt:variant>
      <vt:variant>
        <vt:lpwstr>A79</vt:lpwstr>
      </vt:variant>
      <vt:variant>
        <vt:i4>3604577</vt:i4>
      </vt:variant>
      <vt:variant>
        <vt:i4>288</vt:i4>
      </vt:variant>
      <vt:variant>
        <vt:i4>0</vt:i4>
      </vt:variant>
      <vt:variant>
        <vt:i4>5</vt:i4>
      </vt:variant>
      <vt:variant>
        <vt:lpwstr/>
      </vt:variant>
      <vt:variant>
        <vt:lpwstr>A78</vt:lpwstr>
      </vt:variant>
      <vt:variant>
        <vt:i4>3604577</vt:i4>
      </vt:variant>
      <vt:variant>
        <vt:i4>285</vt:i4>
      </vt:variant>
      <vt:variant>
        <vt:i4>0</vt:i4>
      </vt:variant>
      <vt:variant>
        <vt:i4>5</vt:i4>
      </vt:variant>
      <vt:variant>
        <vt:lpwstr/>
      </vt:variant>
      <vt:variant>
        <vt:lpwstr>A77</vt:lpwstr>
      </vt:variant>
      <vt:variant>
        <vt:i4>3735668</vt:i4>
      </vt:variant>
      <vt:variant>
        <vt:i4>282</vt:i4>
      </vt:variant>
      <vt:variant>
        <vt:i4>0</vt:i4>
      </vt:variant>
      <vt:variant>
        <vt:i4>5</vt:i4>
      </vt:variant>
      <vt:variant>
        <vt:lpwstr/>
      </vt:variant>
      <vt:variant>
        <vt:lpwstr>T9</vt:lpwstr>
      </vt:variant>
      <vt:variant>
        <vt:i4>3604577</vt:i4>
      </vt:variant>
      <vt:variant>
        <vt:i4>279</vt:i4>
      </vt:variant>
      <vt:variant>
        <vt:i4>0</vt:i4>
      </vt:variant>
      <vt:variant>
        <vt:i4>5</vt:i4>
      </vt:variant>
      <vt:variant>
        <vt:lpwstr/>
      </vt:variant>
      <vt:variant>
        <vt:lpwstr>A76</vt:lpwstr>
      </vt:variant>
      <vt:variant>
        <vt:i4>3604577</vt:i4>
      </vt:variant>
      <vt:variant>
        <vt:i4>276</vt:i4>
      </vt:variant>
      <vt:variant>
        <vt:i4>0</vt:i4>
      </vt:variant>
      <vt:variant>
        <vt:i4>5</vt:i4>
      </vt:variant>
      <vt:variant>
        <vt:lpwstr/>
      </vt:variant>
      <vt:variant>
        <vt:lpwstr>A75</vt:lpwstr>
      </vt:variant>
      <vt:variant>
        <vt:i4>3670132</vt:i4>
      </vt:variant>
      <vt:variant>
        <vt:i4>273</vt:i4>
      </vt:variant>
      <vt:variant>
        <vt:i4>0</vt:i4>
      </vt:variant>
      <vt:variant>
        <vt:i4>5</vt:i4>
      </vt:variant>
      <vt:variant>
        <vt:lpwstr/>
      </vt:variant>
      <vt:variant>
        <vt:lpwstr>T8</vt:lpwstr>
      </vt:variant>
      <vt:variant>
        <vt:i4>3604577</vt:i4>
      </vt:variant>
      <vt:variant>
        <vt:i4>270</vt:i4>
      </vt:variant>
      <vt:variant>
        <vt:i4>0</vt:i4>
      </vt:variant>
      <vt:variant>
        <vt:i4>5</vt:i4>
      </vt:variant>
      <vt:variant>
        <vt:lpwstr/>
      </vt:variant>
      <vt:variant>
        <vt:lpwstr>A74</vt:lpwstr>
      </vt:variant>
      <vt:variant>
        <vt:i4>3604577</vt:i4>
      </vt:variant>
      <vt:variant>
        <vt:i4>267</vt:i4>
      </vt:variant>
      <vt:variant>
        <vt:i4>0</vt:i4>
      </vt:variant>
      <vt:variant>
        <vt:i4>5</vt:i4>
      </vt:variant>
      <vt:variant>
        <vt:lpwstr/>
      </vt:variant>
      <vt:variant>
        <vt:lpwstr>A73</vt:lpwstr>
      </vt:variant>
      <vt:variant>
        <vt:i4>3604577</vt:i4>
      </vt:variant>
      <vt:variant>
        <vt:i4>264</vt:i4>
      </vt:variant>
      <vt:variant>
        <vt:i4>0</vt:i4>
      </vt:variant>
      <vt:variant>
        <vt:i4>5</vt:i4>
      </vt:variant>
      <vt:variant>
        <vt:lpwstr/>
      </vt:variant>
      <vt:variant>
        <vt:lpwstr>A72</vt:lpwstr>
      </vt:variant>
      <vt:variant>
        <vt:i4>3604577</vt:i4>
      </vt:variant>
      <vt:variant>
        <vt:i4>261</vt:i4>
      </vt:variant>
      <vt:variant>
        <vt:i4>0</vt:i4>
      </vt:variant>
      <vt:variant>
        <vt:i4>5</vt:i4>
      </vt:variant>
      <vt:variant>
        <vt:lpwstr/>
      </vt:variant>
      <vt:variant>
        <vt:lpwstr>A71</vt:lpwstr>
      </vt:variant>
      <vt:variant>
        <vt:i4>3604577</vt:i4>
      </vt:variant>
      <vt:variant>
        <vt:i4>258</vt:i4>
      </vt:variant>
      <vt:variant>
        <vt:i4>0</vt:i4>
      </vt:variant>
      <vt:variant>
        <vt:i4>5</vt:i4>
      </vt:variant>
      <vt:variant>
        <vt:lpwstr/>
      </vt:variant>
      <vt:variant>
        <vt:lpwstr>A70</vt:lpwstr>
      </vt:variant>
      <vt:variant>
        <vt:i4>3604596</vt:i4>
      </vt:variant>
      <vt:variant>
        <vt:i4>255</vt:i4>
      </vt:variant>
      <vt:variant>
        <vt:i4>0</vt:i4>
      </vt:variant>
      <vt:variant>
        <vt:i4>5</vt:i4>
      </vt:variant>
      <vt:variant>
        <vt:lpwstr/>
      </vt:variant>
      <vt:variant>
        <vt:lpwstr>T7</vt:lpwstr>
      </vt:variant>
      <vt:variant>
        <vt:i4>3539041</vt:i4>
      </vt:variant>
      <vt:variant>
        <vt:i4>252</vt:i4>
      </vt:variant>
      <vt:variant>
        <vt:i4>0</vt:i4>
      </vt:variant>
      <vt:variant>
        <vt:i4>5</vt:i4>
      </vt:variant>
      <vt:variant>
        <vt:lpwstr/>
      </vt:variant>
      <vt:variant>
        <vt:lpwstr>A69</vt:lpwstr>
      </vt:variant>
      <vt:variant>
        <vt:i4>3539041</vt:i4>
      </vt:variant>
      <vt:variant>
        <vt:i4>249</vt:i4>
      </vt:variant>
      <vt:variant>
        <vt:i4>0</vt:i4>
      </vt:variant>
      <vt:variant>
        <vt:i4>5</vt:i4>
      </vt:variant>
      <vt:variant>
        <vt:lpwstr/>
      </vt:variant>
      <vt:variant>
        <vt:lpwstr>A68</vt:lpwstr>
      </vt:variant>
      <vt:variant>
        <vt:i4>3539041</vt:i4>
      </vt:variant>
      <vt:variant>
        <vt:i4>246</vt:i4>
      </vt:variant>
      <vt:variant>
        <vt:i4>0</vt:i4>
      </vt:variant>
      <vt:variant>
        <vt:i4>5</vt:i4>
      </vt:variant>
      <vt:variant>
        <vt:lpwstr/>
      </vt:variant>
      <vt:variant>
        <vt:lpwstr>A67</vt:lpwstr>
      </vt:variant>
      <vt:variant>
        <vt:i4>3539041</vt:i4>
      </vt:variant>
      <vt:variant>
        <vt:i4>243</vt:i4>
      </vt:variant>
      <vt:variant>
        <vt:i4>0</vt:i4>
      </vt:variant>
      <vt:variant>
        <vt:i4>5</vt:i4>
      </vt:variant>
      <vt:variant>
        <vt:lpwstr/>
      </vt:variant>
      <vt:variant>
        <vt:lpwstr>A66</vt:lpwstr>
      </vt:variant>
      <vt:variant>
        <vt:i4>3539041</vt:i4>
      </vt:variant>
      <vt:variant>
        <vt:i4>240</vt:i4>
      </vt:variant>
      <vt:variant>
        <vt:i4>0</vt:i4>
      </vt:variant>
      <vt:variant>
        <vt:i4>5</vt:i4>
      </vt:variant>
      <vt:variant>
        <vt:lpwstr/>
      </vt:variant>
      <vt:variant>
        <vt:lpwstr>A65</vt:lpwstr>
      </vt:variant>
      <vt:variant>
        <vt:i4>3539041</vt:i4>
      </vt:variant>
      <vt:variant>
        <vt:i4>237</vt:i4>
      </vt:variant>
      <vt:variant>
        <vt:i4>0</vt:i4>
      </vt:variant>
      <vt:variant>
        <vt:i4>5</vt:i4>
      </vt:variant>
      <vt:variant>
        <vt:lpwstr/>
      </vt:variant>
      <vt:variant>
        <vt:lpwstr>A64</vt:lpwstr>
      </vt:variant>
      <vt:variant>
        <vt:i4>3539041</vt:i4>
      </vt:variant>
      <vt:variant>
        <vt:i4>234</vt:i4>
      </vt:variant>
      <vt:variant>
        <vt:i4>0</vt:i4>
      </vt:variant>
      <vt:variant>
        <vt:i4>5</vt:i4>
      </vt:variant>
      <vt:variant>
        <vt:lpwstr/>
      </vt:variant>
      <vt:variant>
        <vt:lpwstr>A63</vt:lpwstr>
      </vt:variant>
      <vt:variant>
        <vt:i4>3539041</vt:i4>
      </vt:variant>
      <vt:variant>
        <vt:i4>231</vt:i4>
      </vt:variant>
      <vt:variant>
        <vt:i4>0</vt:i4>
      </vt:variant>
      <vt:variant>
        <vt:i4>5</vt:i4>
      </vt:variant>
      <vt:variant>
        <vt:lpwstr/>
      </vt:variant>
      <vt:variant>
        <vt:lpwstr>A62</vt:lpwstr>
      </vt:variant>
      <vt:variant>
        <vt:i4>3539041</vt:i4>
      </vt:variant>
      <vt:variant>
        <vt:i4>228</vt:i4>
      </vt:variant>
      <vt:variant>
        <vt:i4>0</vt:i4>
      </vt:variant>
      <vt:variant>
        <vt:i4>5</vt:i4>
      </vt:variant>
      <vt:variant>
        <vt:lpwstr/>
      </vt:variant>
      <vt:variant>
        <vt:lpwstr>A61</vt:lpwstr>
      </vt:variant>
      <vt:variant>
        <vt:i4>3539060</vt:i4>
      </vt:variant>
      <vt:variant>
        <vt:i4>225</vt:i4>
      </vt:variant>
      <vt:variant>
        <vt:i4>0</vt:i4>
      </vt:variant>
      <vt:variant>
        <vt:i4>5</vt:i4>
      </vt:variant>
      <vt:variant>
        <vt:lpwstr/>
      </vt:variant>
      <vt:variant>
        <vt:lpwstr>T6</vt:lpwstr>
      </vt:variant>
      <vt:variant>
        <vt:i4>3539041</vt:i4>
      </vt:variant>
      <vt:variant>
        <vt:i4>222</vt:i4>
      </vt:variant>
      <vt:variant>
        <vt:i4>0</vt:i4>
      </vt:variant>
      <vt:variant>
        <vt:i4>5</vt:i4>
      </vt:variant>
      <vt:variant>
        <vt:lpwstr/>
      </vt:variant>
      <vt:variant>
        <vt:lpwstr>A60</vt:lpwstr>
      </vt:variant>
      <vt:variant>
        <vt:i4>3473505</vt:i4>
      </vt:variant>
      <vt:variant>
        <vt:i4>219</vt:i4>
      </vt:variant>
      <vt:variant>
        <vt:i4>0</vt:i4>
      </vt:variant>
      <vt:variant>
        <vt:i4>5</vt:i4>
      </vt:variant>
      <vt:variant>
        <vt:lpwstr/>
      </vt:variant>
      <vt:variant>
        <vt:lpwstr>A59</vt:lpwstr>
      </vt:variant>
      <vt:variant>
        <vt:i4>3473505</vt:i4>
      </vt:variant>
      <vt:variant>
        <vt:i4>216</vt:i4>
      </vt:variant>
      <vt:variant>
        <vt:i4>0</vt:i4>
      </vt:variant>
      <vt:variant>
        <vt:i4>5</vt:i4>
      </vt:variant>
      <vt:variant>
        <vt:lpwstr/>
      </vt:variant>
      <vt:variant>
        <vt:lpwstr>A58</vt:lpwstr>
      </vt:variant>
      <vt:variant>
        <vt:i4>3473505</vt:i4>
      </vt:variant>
      <vt:variant>
        <vt:i4>213</vt:i4>
      </vt:variant>
      <vt:variant>
        <vt:i4>0</vt:i4>
      </vt:variant>
      <vt:variant>
        <vt:i4>5</vt:i4>
      </vt:variant>
      <vt:variant>
        <vt:lpwstr/>
      </vt:variant>
      <vt:variant>
        <vt:lpwstr>A57</vt:lpwstr>
      </vt:variant>
      <vt:variant>
        <vt:i4>3473524</vt:i4>
      </vt:variant>
      <vt:variant>
        <vt:i4>210</vt:i4>
      </vt:variant>
      <vt:variant>
        <vt:i4>0</vt:i4>
      </vt:variant>
      <vt:variant>
        <vt:i4>5</vt:i4>
      </vt:variant>
      <vt:variant>
        <vt:lpwstr/>
      </vt:variant>
      <vt:variant>
        <vt:lpwstr>T5</vt:lpwstr>
      </vt:variant>
      <vt:variant>
        <vt:i4>3473505</vt:i4>
      </vt:variant>
      <vt:variant>
        <vt:i4>207</vt:i4>
      </vt:variant>
      <vt:variant>
        <vt:i4>0</vt:i4>
      </vt:variant>
      <vt:variant>
        <vt:i4>5</vt:i4>
      </vt:variant>
      <vt:variant>
        <vt:lpwstr/>
      </vt:variant>
      <vt:variant>
        <vt:lpwstr>A56</vt:lpwstr>
      </vt:variant>
      <vt:variant>
        <vt:i4>3473505</vt:i4>
      </vt:variant>
      <vt:variant>
        <vt:i4>204</vt:i4>
      </vt:variant>
      <vt:variant>
        <vt:i4>0</vt:i4>
      </vt:variant>
      <vt:variant>
        <vt:i4>5</vt:i4>
      </vt:variant>
      <vt:variant>
        <vt:lpwstr/>
      </vt:variant>
      <vt:variant>
        <vt:lpwstr>A55</vt:lpwstr>
      </vt:variant>
      <vt:variant>
        <vt:i4>3473505</vt:i4>
      </vt:variant>
      <vt:variant>
        <vt:i4>201</vt:i4>
      </vt:variant>
      <vt:variant>
        <vt:i4>0</vt:i4>
      </vt:variant>
      <vt:variant>
        <vt:i4>5</vt:i4>
      </vt:variant>
      <vt:variant>
        <vt:lpwstr/>
      </vt:variant>
      <vt:variant>
        <vt:lpwstr>A54</vt:lpwstr>
      </vt:variant>
      <vt:variant>
        <vt:i4>3473505</vt:i4>
      </vt:variant>
      <vt:variant>
        <vt:i4>198</vt:i4>
      </vt:variant>
      <vt:variant>
        <vt:i4>0</vt:i4>
      </vt:variant>
      <vt:variant>
        <vt:i4>5</vt:i4>
      </vt:variant>
      <vt:variant>
        <vt:lpwstr/>
      </vt:variant>
      <vt:variant>
        <vt:lpwstr>A53</vt:lpwstr>
      </vt:variant>
      <vt:variant>
        <vt:i4>196631</vt:i4>
      </vt:variant>
      <vt:variant>
        <vt:i4>195</vt:i4>
      </vt:variant>
      <vt:variant>
        <vt:i4>0</vt:i4>
      </vt:variant>
      <vt:variant>
        <vt:i4>5</vt:i4>
      </vt:variant>
      <vt:variant>
        <vt:lpwstr/>
      </vt:variant>
      <vt:variant>
        <vt:lpwstr>C7T4</vt:lpwstr>
      </vt:variant>
      <vt:variant>
        <vt:i4>3473505</vt:i4>
      </vt:variant>
      <vt:variant>
        <vt:i4>192</vt:i4>
      </vt:variant>
      <vt:variant>
        <vt:i4>0</vt:i4>
      </vt:variant>
      <vt:variant>
        <vt:i4>5</vt:i4>
      </vt:variant>
      <vt:variant>
        <vt:lpwstr/>
      </vt:variant>
      <vt:variant>
        <vt:lpwstr>A52</vt:lpwstr>
      </vt:variant>
      <vt:variant>
        <vt:i4>3473505</vt:i4>
      </vt:variant>
      <vt:variant>
        <vt:i4>189</vt:i4>
      </vt:variant>
      <vt:variant>
        <vt:i4>0</vt:i4>
      </vt:variant>
      <vt:variant>
        <vt:i4>5</vt:i4>
      </vt:variant>
      <vt:variant>
        <vt:lpwstr/>
      </vt:variant>
      <vt:variant>
        <vt:lpwstr>A51</vt:lpwstr>
      </vt:variant>
      <vt:variant>
        <vt:i4>131095</vt:i4>
      </vt:variant>
      <vt:variant>
        <vt:i4>186</vt:i4>
      </vt:variant>
      <vt:variant>
        <vt:i4>0</vt:i4>
      </vt:variant>
      <vt:variant>
        <vt:i4>5</vt:i4>
      </vt:variant>
      <vt:variant>
        <vt:lpwstr/>
      </vt:variant>
      <vt:variant>
        <vt:lpwstr>C6T4</vt:lpwstr>
      </vt:variant>
      <vt:variant>
        <vt:i4>3473505</vt:i4>
      </vt:variant>
      <vt:variant>
        <vt:i4>183</vt:i4>
      </vt:variant>
      <vt:variant>
        <vt:i4>0</vt:i4>
      </vt:variant>
      <vt:variant>
        <vt:i4>5</vt:i4>
      </vt:variant>
      <vt:variant>
        <vt:lpwstr/>
      </vt:variant>
      <vt:variant>
        <vt:lpwstr>A50</vt:lpwstr>
      </vt:variant>
      <vt:variant>
        <vt:i4>3407969</vt:i4>
      </vt:variant>
      <vt:variant>
        <vt:i4>180</vt:i4>
      </vt:variant>
      <vt:variant>
        <vt:i4>0</vt:i4>
      </vt:variant>
      <vt:variant>
        <vt:i4>5</vt:i4>
      </vt:variant>
      <vt:variant>
        <vt:lpwstr/>
      </vt:variant>
      <vt:variant>
        <vt:lpwstr>A49</vt:lpwstr>
      </vt:variant>
      <vt:variant>
        <vt:i4>65559</vt:i4>
      </vt:variant>
      <vt:variant>
        <vt:i4>177</vt:i4>
      </vt:variant>
      <vt:variant>
        <vt:i4>0</vt:i4>
      </vt:variant>
      <vt:variant>
        <vt:i4>5</vt:i4>
      </vt:variant>
      <vt:variant>
        <vt:lpwstr/>
      </vt:variant>
      <vt:variant>
        <vt:lpwstr>C5T4</vt:lpwstr>
      </vt:variant>
      <vt:variant>
        <vt:i4>3407969</vt:i4>
      </vt:variant>
      <vt:variant>
        <vt:i4>174</vt:i4>
      </vt:variant>
      <vt:variant>
        <vt:i4>0</vt:i4>
      </vt:variant>
      <vt:variant>
        <vt:i4>5</vt:i4>
      </vt:variant>
      <vt:variant>
        <vt:lpwstr/>
      </vt:variant>
      <vt:variant>
        <vt:lpwstr>A48</vt:lpwstr>
      </vt:variant>
      <vt:variant>
        <vt:i4>3407969</vt:i4>
      </vt:variant>
      <vt:variant>
        <vt:i4>171</vt:i4>
      </vt:variant>
      <vt:variant>
        <vt:i4>0</vt:i4>
      </vt:variant>
      <vt:variant>
        <vt:i4>5</vt:i4>
      </vt:variant>
      <vt:variant>
        <vt:lpwstr/>
      </vt:variant>
      <vt:variant>
        <vt:lpwstr>A47</vt:lpwstr>
      </vt:variant>
      <vt:variant>
        <vt:i4>3407969</vt:i4>
      </vt:variant>
      <vt:variant>
        <vt:i4>168</vt:i4>
      </vt:variant>
      <vt:variant>
        <vt:i4>0</vt:i4>
      </vt:variant>
      <vt:variant>
        <vt:i4>5</vt:i4>
      </vt:variant>
      <vt:variant>
        <vt:lpwstr/>
      </vt:variant>
      <vt:variant>
        <vt:lpwstr>A46</vt:lpwstr>
      </vt:variant>
      <vt:variant>
        <vt:i4>3407969</vt:i4>
      </vt:variant>
      <vt:variant>
        <vt:i4>165</vt:i4>
      </vt:variant>
      <vt:variant>
        <vt:i4>0</vt:i4>
      </vt:variant>
      <vt:variant>
        <vt:i4>5</vt:i4>
      </vt:variant>
      <vt:variant>
        <vt:lpwstr/>
      </vt:variant>
      <vt:variant>
        <vt:lpwstr>A45</vt:lpwstr>
      </vt:variant>
      <vt:variant>
        <vt:i4>23</vt:i4>
      </vt:variant>
      <vt:variant>
        <vt:i4>162</vt:i4>
      </vt:variant>
      <vt:variant>
        <vt:i4>0</vt:i4>
      </vt:variant>
      <vt:variant>
        <vt:i4>5</vt:i4>
      </vt:variant>
      <vt:variant>
        <vt:lpwstr/>
      </vt:variant>
      <vt:variant>
        <vt:lpwstr>C4T4</vt:lpwstr>
      </vt:variant>
      <vt:variant>
        <vt:i4>3407969</vt:i4>
      </vt:variant>
      <vt:variant>
        <vt:i4>159</vt:i4>
      </vt:variant>
      <vt:variant>
        <vt:i4>0</vt:i4>
      </vt:variant>
      <vt:variant>
        <vt:i4>5</vt:i4>
      </vt:variant>
      <vt:variant>
        <vt:lpwstr/>
      </vt:variant>
      <vt:variant>
        <vt:lpwstr>A44</vt:lpwstr>
      </vt:variant>
      <vt:variant>
        <vt:i4>3407969</vt:i4>
      </vt:variant>
      <vt:variant>
        <vt:i4>156</vt:i4>
      </vt:variant>
      <vt:variant>
        <vt:i4>0</vt:i4>
      </vt:variant>
      <vt:variant>
        <vt:i4>5</vt:i4>
      </vt:variant>
      <vt:variant>
        <vt:lpwstr/>
      </vt:variant>
      <vt:variant>
        <vt:lpwstr>A43</vt:lpwstr>
      </vt:variant>
      <vt:variant>
        <vt:i4>3407969</vt:i4>
      </vt:variant>
      <vt:variant>
        <vt:i4>153</vt:i4>
      </vt:variant>
      <vt:variant>
        <vt:i4>0</vt:i4>
      </vt:variant>
      <vt:variant>
        <vt:i4>5</vt:i4>
      </vt:variant>
      <vt:variant>
        <vt:lpwstr/>
      </vt:variant>
      <vt:variant>
        <vt:lpwstr>A42</vt:lpwstr>
      </vt:variant>
      <vt:variant>
        <vt:i4>458775</vt:i4>
      </vt:variant>
      <vt:variant>
        <vt:i4>150</vt:i4>
      </vt:variant>
      <vt:variant>
        <vt:i4>0</vt:i4>
      </vt:variant>
      <vt:variant>
        <vt:i4>5</vt:i4>
      </vt:variant>
      <vt:variant>
        <vt:lpwstr/>
      </vt:variant>
      <vt:variant>
        <vt:lpwstr>C3T4</vt:lpwstr>
      </vt:variant>
      <vt:variant>
        <vt:i4>3407969</vt:i4>
      </vt:variant>
      <vt:variant>
        <vt:i4>147</vt:i4>
      </vt:variant>
      <vt:variant>
        <vt:i4>0</vt:i4>
      </vt:variant>
      <vt:variant>
        <vt:i4>5</vt:i4>
      </vt:variant>
      <vt:variant>
        <vt:lpwstr/>
      </vt:variant>
      <vt:variant>
        <vt:lpwstr>A41</vt:lpwstr>
      </vt:variant>
      <vt:variant>
        <vt:i4>3407969</vt:i4>
      </vt:variant>
      <vt:variant>
        <vt:i4>144</vt:i4>
      </vt:variant>
      <vt:variant>
        <vt:i4>0</vt:i4>
      </vt:variant>
      <vt:variant>
        <vt:i4>5</vt:i4>
      </vt:variant>
      <vt:variant>
        <vt:lpwstr/>
      </vt:variant>
      <vt:variant>
        <vt:lpwstr>A40</vt:lpwstr>
      </vt:variant>
      <vt:variant>
        <vt:i4>393239</vt:i4>
      </vt:variant>
      <vt:variant>
        <vt:i4>141</vt:i4>
      </vt:variant>
      <vt:variant>
        <vt:i4>0</vt:i4>
      </vt:variant>
      <vt:variant>
        <vt:i4>5</vt:i4>
      </vt:variant>
      <vt:variant>
        <vt:lpwstr/>
      </vt:variant>
      <vt:variant>
        <vt:lpwstr>C2T4</vt:lpwstr>
      </vt:variant>
      <vt:variant>
        <vt:i4>3342433</vt:i4>
      </vt:variant>
      <vt:variant>
        <vt:i4>138</vt:i4>
      </vt:variant>
      <vt:variant>
        <vt:i4>0</vt:i4>
      </vt:variant>
      <vt:variant>
        <vt:i4>5</vt:i4>
      </vt:variant>
      <vt:variant>
        <vt:lpwstr/>
      </vt:variant>
      <vt:variant>
        <vt:lpwstr>A39</vt:lpwstr>
      </vt:variant>
      <vt:variant>
        <vt:i4>3342433</vt:i4>
      </vt:variant>
      <vt:variant>
        <vt:i4>135</vt:i4>
      </vt:variant>
      <vt:variant>
        <vt:i4>0</vt:i4>
      </vt:variant>
      <vt:variant>
        <vt:i4>5</vt:i4>
      </vt:variant>
      <vt:variant>
        <vt:lpwstr/>
      </vt:variant>
      <vt:variant>
        <vt:lpwstr>A38</vt:lpwstr>
      </vt:variant>
      <vt:variant>
        <vt:i4>327703</vt:i4>
      </vt:variant>
      <vt:variant>
        <vt:i4>132</vt:i4>
      </vt:variant>
      <vt:variant>
        <vt:i4>0</vt:i4>
      </vt:variant>
      <vt:variant>
        <vt:i4>5</vt:i4>
      </vt:variant>
      <vt:variant>
        <vt:lpwstr/>
      </vt:variant>
      <vt:variant>
        <vt:lpwstr>C1T4</vt:lpwstr>
      </vt:variant>
      <vt:variant>
        <vt:i4>3407988</vt:i4>
      </vt:variant>
      <vt:variant>
        <vt:i4>129</vt:i4>
      </vt:variant>
      <vt:variant>
        <vt:i4>0</vt:i4>
      </vt:variant>
      <vt:variant>
        <vt:i4>5</vt:i4>
      </vt:variant>
      <vt:variant>
        <vt:lpwstr/>
      </vt:variant>
      <vt:variant>
        <vt:lpwstr>T4</vt:lpwstr>
      </vt:variant>
      <vt:variant>
        <vt:i4>3342433</vt:i4>
      </vt:variant>
      <vt:variant>
        <vt:i4>126</vt:i4>
      </vt:variant>
      <vt:variant>
        <vt:i4>0</vt:i4>
      </vt:variant>
      <vt:variant>
        <vt:i4>5</vt:i4>
      </vt:variant>
      <vt:variant>
        <vt:lpwstr/>
      </vt:variant>
      <vt:variant>
        <vt:lpwstr>A37</vt:lpwstr>
      </vt:variant>
      <vt:variant>
        <vt:i4>3342433</vt:i4>
      </vt:variant>
      <vt:variant>
        <vt:i4>123</vt:i4>
      </vt:variant>
      <vt:variant>
        <vt:i4>0</vt:i4>
      </vt:variant>
      <vt:variant>
        <vt:i4>5</vt:i4>
      </vt:variant>
      <vt:variant>
        <vt:lpwstr/>
      </vt:variant>
      <vt:variant>
        <vt:lpwstr>A33</vt:lpwstr>
      </vt:variant>
      <vt:variant>
        <vt:i4>65559</vt:i4>
      </vt:variant>
      <vt:variant>
        <vt:i4>120</vt:i4>
      </vt:variant>
      <vt:variant>
        <vt:i4>0</vt:i4>
      </vt:variant>
      <vt:variant>
        <vt:i4>5</vt:i4>
      </vt:variant>
      <vt:variant>
        <vt:lpwstr/>
      </vt:variant>
      <vt:variant>
        <vt:lpwstr>C2T3</vt:lpwstr>
      </vt:variant>
      <vt:variant>
        <vt:i4>3342433</vt:i4>
      </vt:variant>
      <vt:variant>
        <vt:i4>117</vt:i4>
      </vt:variant>
      <vt:variant>
        <vt:i4>0</vt:i4>
      </vt:variant>
      <vt:variant>
        <vt:i4>5</vt:i4>
      </vt:variant>
      <vt:variant>
        <vt:lpwstr/>
      </vt:variant>
      <vt:variant>
        <vt:lpwstr>A32</vt:lpwstr>
      </vt:variant>
      <vt:variant>
        <vt:i4>3342433</vt:i4>
      </vt:variant>
      <vt:variant>
        <vt:i4>114</vt:i4>
      </vt:variant>
      <vt:variant>
        <vt:i4>0</vt:i4>
      </vt:variant>
      <vt:variant>
        <vt:i4>5</vt:i4>
      </vt:variant>
      <vt:variant>
        <vt:lpwstr/>
      </vt:variant>
      <vt:variant>
        <vt:lpwstr>A31</vt:lpwstr>
      </vt:variant>
      <vt:variant>
        <vt:i4>3342433</vt:i4>
      </vt:variant>
      <vt:variant>
        <vt:i4>111</vt:i4>
      </vt:variant>
      <vt:variant>
        <vt:i4>0</vt:i4>
      </vt:variant>
      <vt:variant>
        <vt:i4>5</vt:i4>
      </vt:variant>
      <vt:variant>
        <vt:lpwstr/>
      </vt:variant>
      <vt:variant>
        <vt:lpwstr>A30</vt:lpwstr>
      </vt:variant>
      <vt:variant>
        <vt:i4>3276897</vt:i4>
      </vt:variant>
      <vt:variant>
        <vt:i4>108</vt:i4>
      </vt:variant>
      <vt:variant>
        <vt:i4>0</vt:i4>
      </vt:variant>
      <vt:variant>
        <vt:i4>5</vt:i4>
      </vt:variant>
      <vt:variant>
        <vt:lpwstr/>
      </vt:variant>
      <vt:variant>
        <vt:lpwstr>A29</vt:lpwstr>
      </vt:variant>
      <vt:variant>
        <vt:i4>3276897</vt:i4>
      </vt:variant>
      <vt:variant>
        <vt:i4>105</vt:i4>
      </vt:variant>
      <vt:variant>
        <vt:i4>0</vt:i4>
      </vt:variant>
      <vt:variant>
        <vt:i4>5</vt:i4>
      </vt:variant>
      <vt:variant>
        <vt:lpwstr/>
      </vt:variant>
      <vt:variant>
        <vt:lpwstr>A28</vt:lpwstr>
      </vt:variant>
      <vt:variant>
        <vt:i4>3276897</vt:i4>
      </vt:variant>
      <vt:variant>
        <vt:i4>102</vt:i4>
      </vt:variant>
      <vt:variant>
        <vt:i4>0</vt:i4>
      </vt:variant>
      <vt:variant>
        <vt:i4>5</vt:i4>
      </vt:variant>
      <vt:variant>
        <vt:lpwstr/>
      </vt:variant>
      <vt:variant>
        <vt:lpwstr>A27</vt:lpwstr>
      </vt:variant>
      <vt:variant>
        <vt:i4>3276897</vt:i4>
      </vt:variant>
      <vt:variant>
        <vt:i4>99</vt:i4>
      </vt:variant>
      <vt:variant>
        <vt:i4>0</vt:i4>
      </vt:variant>
      <vt:variant>
        <vt:i4>5</vt:i4>
      </vt:variant>
      <vt:variant>
        <vt:lpwstr/>
      </vt:variant>
      <vt:variant>
        <vt:lpwstr>A26</vt:lpwstr>
      </vt:variant>
      <vt:variant>
        <vt:i4>3276897</vt:i4>
      </vt:variant>
      <vt:variant>
        <vt:i4>96</vt:i4>
      </vt:variant>
      <vt:variant>
        <vt:i4>0</vt:i4>
      </vt:variant>
      <vt:variant>
        <vt:i4>5</vt:i4>
      </vt:variant>
      <vt:variant>
        <vt:lpwstr/>
      </vt:variant>
      <vt:variant>
        <vt:lpwstr>A25</vt:lpwstr>
      </vt:variant>
      <vt:variant>
        <vt:i4>3276897</vt:i4>
      </vt:variant>
      <vt:variant>
        <vt:i4>93</vt:i4>
      </vt:variant>
      <vt:variant>
        <vt:i4>0</vt:i4>
      </vt:variant>
      <vt:variant>
        <vt:i4>5</vt:i4>
      </vt:variant>
      <vt:variant>
        <vt:lpwstr/>
      </vt:variant>
      <vt:variant>
        <vt:lpwstr>A24</vt:lpwstr>
      </vt:variant>
      <vt:variant>
        <vt:i4>131095</vt:i4>
      </vt:variant>
      <vt:variant>
        <vt:i4>90</vt:i4>
      </vt:variant>
      <vt:variant>
        <vt:i4>0</vt:i4>
      </vt:variant>
      <vt:variant>
        <vt:i4>5</vt:i4>
      </vt:variant>
      <vt:variant>
        <vt:lpwstr/>
      </vt:variant>
      <vt:variant>
        <vt:lpwstr>C1T3</vt:lpwstr>
      </vt:variant>
      <vt:variant>
        <vt:i4>3342452</vt:i4>
      </vt:variant>
      <vt:variant>
        <vt:i4>87</vt:i4>
      </vt:variant>
      <vt:variant>
        <vt:i4>0</vt:i4>
      </vt:variant>
      <vt:variant>
        <vt:i4>5</vt:i4>
      </vt:variant>
      <vt:variant>
        <vt:lpwstr/>
      </vt:variant>
      <vt:variant>
        <vt:lpwstr>T3</vt:lpwstr>
      </vt:variant>
      <vt:variant>
        <vt:i4>3276897</vt:i4>
      </vt:variant>
      <vt:variant>
        <vt:i4>84</vt:i4>
      </vt:variant>
      <vt:variant>
        <vt:i4>0</vt:i4>
      </vt:variant>
      <vt:variant>
        <vt:i4>5</vt:i4>
      </vt:variant>
      <vt:variant>
        <vt:lpwstr/>
      </vt:variant>
      <vt:variant>
        <vt:lpwstr>A23</vt:lpwstr>
      </vt:variant>
      <vt:variant>
        <vt:i4>3276897</vt:i4>
      </vt:variant>
      <vt:variant>
        <vt:i4>81</vt:i4>
      </vt:variant>
      <vt:variant>
        <vt:i4>0</vt:i4>
      </vt:variant>
      <vt:variant>
        <vt:i4>5</vt:i4>
      </vt:variant>
      <vt:variant>
        <vt:lpwstr/>
      </vt:variant>
      <vt:variant>
        <vt:lpwstr>A22</vt:lpwstr>
      </vt:variant>
      <vt:variant>
        <vt:i4>3276897</vt:i4>
      </vt:variant>
      <vt:variant>
        <vt:i4>78</vt:i4>
      </vt:variant>
      <vt:variant>
        <vt:i4>0</vt:i4>
      </vt:variant>
      <vt:variant>
        <vt:i4>5</vt:i4>
      </vt:variant>
      <vt:variant>
        <vt:lpwstr/>
      </vt:variant>
      <vt:variant>
        <vt:lpwstr>A21</vt:lpwstr>
      </vt:variant>
      <vt:variant>
        <vt:i4>3276897</vt:i4>
      </vt:variant>
      <vt:variant>
        <vt:i4>75</vt:i4>
      </vt:variant>
      <vt:variant>
        <vt:i4>0</vt:i4>
      </vt:variant>
      <vt:variant>
        <vt:i4>5</vt:i4>
      </vt:variant>
      <vt:variant>
        <vt:lpwstr/>
      </vt:variant>
      <vt:variant>
        <vt:lpwstr>A20</vt:lpwstr>
      </vt:variant>
      <vt:variant>
        <vt:i4>3211361</vt:i4>
      </vt:variant>
      <vt:variant>
        <vt:i4>72</vt:i4>
      </vt:variant>
      <vt:variant>
        <vt:i4>0</vt:i4>
      </vt:variant>
      <vt:variant>
        <vt:i4>5</vt:i4>
      </vt:variant>
      <vt:variant>
        <vt:lpwstr/>
      </vt:variant>
      <vt:variant>
        <vt:lpwstr>A19</vt:lpwstr>
      </vt:variant>
      <vt:variant>
        <vt:i4>3211361</vt:i4>
      </vt:variant>
      <vt:variant>
        <vt:i4>69</vt:i4>
      </vt:variant>
      <vt:variant>
        <vt:i4>0</vt:i4>
      </vt:variant>
      <vt:variant>
        <vt:i4>5</vt:i4>
      </vt:variant>
      <vt:variant>
        <vt:lpwstr/>
      </vt:variant>
      <vt:variant>
        <vt:lpwstr>A18</vt:lpwstr>
      </vt:variant>
      <vt:variant>
        <vt:i4>3211361</vt:i4>
      </vt:variant>
      <vt:variant>
        <vt:i4>66</vt:i4>
      </vt:variant>
      <vt:variant>
        <vt:i4>0</vt:i4>
      </vt:variant>
      <vt:variant>
        <vt:i4>5</vt:i4>
      </vt:variant>
      <vt:variant>
        <vt:lpwstr/>
      </vt:variant>
      <vt:variant>
        <vt:lpwstr>A17</vt:lpwstr>
      </vt:variant>
      <vt:variant>
        <vt:i4>3211361</vt:i4>
      </vt:variant>
      <vt:variant>
        <vt:i4>63</vt:i4>
      </vt:variant>
      <vt:variant>
        <vt:i4>0</vt:i4>
      </vt:variant>
      <vt:variant>
        <vt:i4>5</vt:i4>
      </vt:variant>
      <vt:variant>
        <vt:lpwstr/>
      </vt:variant>
      <vt:variant>
        <vt:lpwstr>A16</vt:lpwstr>
      </vt:variant>
      <vt:variant>
        <vt:i4>3211361</vt:i4>
      </vt:variant>
      <vt:variant>
        <vt:i4>60</vt:i4>
      </vt:variant>
      <vt:variant>
        <vt:i4>0</vt:i4>
      </vt:variant>
      <vt:variant>
        <vt:i4>5</vt:i4>
      </vt:variant>
      <vt:variant>
        <vt:lpwstr/>
      </vt:variant>
      <vt:variant>
        <vt:lpwstr>A15</vt:lpwstr>
      </vt:variant>
      <vt:variant>
        <vt:i4>3211361</vt:i4>
      </vt:variant>
      <vt:variant>
        <vt:i4>57</vt:i4>
      </vt:variant>
      <vt:variant>
        <vt:i4>0</vt:i4>
      </vt:variant>
      <vt:variant>
        <vt:i4>5</vt:i4>
      </vt:variant>
      <vt:variant>
        <vt:lpwstr/>
      </vt:variant>
      <vt:variant>
        <vt:lpwstr>A14</vt:lpwstr>
      </vt:variant>
      <vt:variant>
        <vt:i4>3211361</vt:i4>
      </vt:variant>
      <vt:variant>
        <vt:i4>54</vt:i4>
      </vt:variant>
      <vt:variant>
        <vt:i4>0</vt:i4>
      </vt:variant>
      <vt:variant>
        <vt:i4>5</vt:i4>
      </vt:variant>
      <vt:variant>
        <vt:lpwstr/>
      </vt:variant>
      <vt:variant>
        <vt:lpwstr>A13</vt:lpwstr>
      </vt:variant>
      <vt:variant>
        <vt:i4>3211361</vt:i4>
      </vt:variant>
      <vt:variant>
        <vt:i4>51</vt:i4>
      </vt:variant>
      <vt:variant>
        <vt:i4>0</vt:i4>
      </vt:variant>
      <vt:variant>
        <vt:i4>5</vt:i4>
      </vt:variant>
      <vt:variant>
        <vt:lpwstr/>
      </vt:variant>
      <vt:variant>
        <vt:lpwstr>A12</vt:lpwstr>
      </vt:variant>
      <vt:variant>
        <vt:i4>23</vt:i4>
      </vt:variant>
      <vt:variant>
        <vt:i4>48</vt:i4>
      </vt:variant>
      <vt:variant>
        <vt:i4>0</vt:i4>
      </vt:variant>
      <vt:variant>
        <vt:i4>5</vt:i4>
      </vt:variant>
      <vt:variant>
        <vt:lpwstr/>
      </vt:variant>
      <vt:variant>
        <vt:lpwstr>C2T2</vt:lpwstr>
      </vt:variant>
      <vt:variant>
        <vt:i4>3211361</vt:i4>
      </vt:variant>
      <vt:variant>
        <vt:i4>45</vt:i4>
      </vt:variant>
      <vt:variant>
        <vt:i4>0</vt:i4>
      </vt:variant>
      <vt:variant>
        <vt:i4>5</vt:i4>
      </vt:variant>
      <vt:variant>
        <vt:lpwstr/>
      </vt:variant>
      <vt:variant>
        <vt:lpwstr>A11</vt:lpwstr>
      </vt:variant>
      <vt:variant>
        <vt:i4>3211361</vt:i4>
      </vt:variant>
      <vt:variant>
        <vt:i4>42</vt:i4>
      </vt:variant>
      <vt:variant>
        <vt:i4>0</vt:i4>
      </vt:variant>
      <vt:variant>
        <vt:i4>5</vt:i4>
      </vt:variant>
      <vt:variant>
        <vt:lpwstr/>
      </vt:variant>
      <vt:variant>
        <vt:lpwstr>A10</vt:lpwstr>
      </vt:variant>
      <vt:variant>
        <vt:i4>3735649</vt:i4>
      </vt:variant>
      <vt:variant>
        <vt:i4>39</vt:i4>
      </vt:variant>
      <vt:variant>
        <vt:i4>0</vt:i4>
      </vt:variant>
      <vt:variant>
        <vt:i4>5</vt:i4>
      </vt:variant>
      <vt:variant>
        <vt:lpwstr/>
      </vt:variant>
      <vt:variant>
        <vt:lpwstr>A9</vt:lpwstr>
      </vt:variant>
      <vt:variant>
        <vt:i4>3670113</vt:i4>
      </vt:variant>
      <vt:variant>
        <vt:i4>36</vt:i4>
      </vt:variant>
      <vt:variant>
        <vt:i4>0</vt:i4>
      </vt:variant>
      <vt:variant>
        <vt:i4>5</vt:i4>
      </vt:variant>
      <vt:variant>
        <vt:lpwstr/>
      </vt:variant>
      <vt:variant>
        <vt:lpwstr>A8</vt:lpwstr>
      </vt:variant>
      <vt:variant>
        <vt:i4>196631</vt:i4>
      </vt:variant>
      <vt:variant>
        <vt:i4>33</vt:i4>
      </vt:variant>
      <vt:variant>
        <vt:i4>0</vt:i4>
      </vt:variant>
      <vt:variant>
        <vt:i4>5</vt:i4>
      </vt:variant>
      <vt:variant>
        <vt:lpwstr/>
      </vt:variant>
      <vt:variant>
        <vt:lpwstr>C1T2</vt:lpwstr>
      </vt:variant>
      <vt:variant>
        <vt:i4>3276916</vt:i4>
      </vt:variant>
      <vt:variant>
        <vt:i4>30</vt:i4>
      </vt:variant>
      <vt:variant>
        <vt:i4>0</vt:i4>
      </vt:variant>
      <vt:variant>
        <vt:i4>5</vt:i4>
      </vt:variant>
      <vt:variant>
        <vt:lpwstr/>
      </vt:variant>
      <vt:variant>
        <vt:lpwstr>T2</vt:lpwstr>
      </vt:variant>
      <vt:variant>
        <vt:i4>3604577</vt:i4>
      </vt:variant>
      <vt:variant>
        <vt:i4>27</vt:i4>
      </vt:variant>
      <vt:variant>
        <vt:i4>0</vt:i4>
      </vt:variant>
      <vt:variant>
        <vt:i4>5</vt:i4>
      </vt:variant>
      <vt:variant>
        <vt:lpwstr/>
      </vt:variant>
      <vt:variant>
        <vt:lpwstr>A7</vt:lpwstr>
      </vt:variant>
      <vt:variant>
        <vt:i4>3539041</vt:i4>
      </vt:variant>
      <vt:variant>
        <vt:i4>24</vt:i4>
      </vt:variant>
      <vt:variant>
        <vt:i4>0</vt:i4>
      </vt:variant>
      <vt:variant>
        <vt:i4>5</vt:i4>
      </vt:variant>
      <vt:variant>
        <vt:lpwstr/>
      </vt:variant>
      <vt:variant>
        <vt:lpwstr>A6</vt:lpwstr>
      </vt:variant>
      <vt:variant>
        <vt:i4>3473505</vt:i4>
      </vt:variant>
      <vt:variant>
        <vt:i4>21</vt:i4>
      </vt:variant>
      <vt:variant>
        <vt:i4>0</vt:i4>
      </vt:variant>
      <vt:variant>
        <vt:i4>5</vt:i4>
      </vt:variant>
      <vt:variant>
        <vt:lpwstr/>
      </vt:variant>
      <vt:variant>
        <vt:lpwstr>A5</vt:lpwstr>
      </vt:variant>
      <vt:variant>
        <vt:i4>131095</vt:i4>
      </vt:variant>
      <vt:variant>
        <vt:i4>18</vt:i4>
      </vt:variant>
      <vt:variant>
        <vt:i4>0</vt:i4>
      </vt:variant>
      <vt:variant>
        <vt:i4>5</vt:i4>
      </vt:variant>
      <vt:variant>
        <vt:lpwstr/>
      </vt:variant>
      <vt:variant>
        <vt:lpwstr>C3T1</vt:lpwstr>
      </vt:variant>
      <vt:variant>
        <vt:i4>3407969</vt:i4>
      </vt:variant>
      <vt:variant>
        <vt:i4>15</vt:i4>
      </vt:variant>
      <vt:variant>
        <vt:i4>0</vt:i4>
      </vt:variant>
      <vt:variant>
        <vt:i4>5</vt:i4>
      </vt:variant>
      <vt:variant>
        <vt:lpwstr/>
      </vt:variant>
      <vt:variant>
        <vt:lpwstr>A4</vt:lpwstr>
      </vt:variant>
      <vt:variant>
        <vt:i4>196631</vt:i4>
      </vt:variant>
      <vt:variant>
        <vt:i4>12</vt:i4>
      </vt:variant>
      <vt:variant>
        <vt:i4>0</vt:i4>
      </vt:variant>
      <vt:variant>
        <vt:i4>5</vt:i4>
      </vt:variant>
      <vt:variant>
        <vt:lpwstr/>
      </vt:variant>
      <vt:variant>
        <vt:lpwstr>C2T1</vt:lpwstr>
      </vt:variant>
      <vt:variant>
        <vt:i4>3342433</vt:i4>
      </vt:variant>
      <vt:variant>
        <vt:i4>9</vt:i4>
      </vt:variant>
      <vt:variant>
        <vt:i4>0</vt:i4>
      </vt:variant>
      <vt:variant>
        <vt:i4>5</vt:i4>
      </vt:variant>
      <vt:variant>
        <vt:lpwstr/>
      </vt:variant>
      <vt:variant>
        <vt:lpwstr>A3</vt:lpwstr>
      </vt:variant>
      <vt:variant>
        <vt:i4>3276897</vt:i4>
      </vt:variant>
      <vt:variant>
        <vt:i4>6</vt:i4>
      </vt:variant>
      <vt:variant>
        <vt:i4>0</vt:i4>
      </vt:variant>
      <vt:variant>
        <vt:i4>5</vt:i4>
      </vt:variant>
      <vt:variant>
        <vt:lpwstr/>
      </vt:variant>
      <vt:variant>
        <vt:lpwstr>A2</vt:lpwstr>
      </vt:variant>
      <vt:variant>
        <vt:i4>21</vt:i4>
      </vt:variant>
      <vt:variant>
        <vt:i4>3</vt:i4>
      </vt:variant>
      <vt:variant>
        <vt:i4>0</vt:i4>
      </vt:variant>
      <vt:variant>
        <vt:i4>5</vt:i4>
      </vt:variant>
      <vt:variant>
        <vt:lpwstr/>
      </vt:variant>
      <vt:variant>
        <vt:lpwstr>A1T1</vt:lpwstr>
      </vt:variant>
      <vt:variant>
        <vt:i4>23</vt:i4>
      </vt:variant>
      <vt:variant>
        <vt:i4>0</vt:i4>
      </vt:variant>
      <vt:variant>
        <vt:i4>0</vt:i4>
      </vt:variant>
      <vt:variant>
        <vt:i4>5</vt:i4>
      </vt:variant>
      <vt:variant>
        <vt:lpwstr/>
      </vt:variant>
      <vt:variant>
        <vt:lpwstr>C1T1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2025-02-23T12:30:00Z</dcterms:created>
  <dcterms:modified xsi:type="dcterms:W3CDTF">2025-06-16T07:23:00Z</dcterms:modified>
</cp:coreProperties>
</file>