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A26683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3360" behindDoc="0" locked="0" layoutInCell="1" allowOverlap="1" wp14:anchorId="05FF67C1" wp14:editId="323C0CB0">
            <wp:simplePos x="0" y="0"/>
            <wp:positionH relativeFrom="column">
              <wp:posOffset>102358</wp:posOffset>
            </wp:positionH>
            <wp:positionV relativeFrom="paragraph">
              <wp:posOffset>-116006</wp:posOffset>
            </wp:positionV>
            <wp:extent cx="6584344" cy="2866030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748" cy="28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Default="00187F6C" w:rsidP="00187F6C">
      <w:pPr>
        <w:tabs>
          <w:tab w:val="left" w:pos="5245"/>
        </w:tabs>
        <w:ind w:left="5387"/>
        <w:rPr>
          <w:rFonts w:cstheme="minorHAnsi"/>
          <w:noProof/>
          <w:lang w:val="es-ES" w:eastAsia="es-ES"/>
        </w:rPr>
      </w:pPr>
    </w:p>
    <w:p w:rsidR="00187F6C" w:rsidRPr="00187F6C" w:rsidRDefault="00187F6C" w:rsidP="00187F6C">
      <w:pPr>
        <w:tabs>
          <w:tab w:val="left" w:pos="142"/>
          <w:tab w:val="left" w:pos="5245"/>
        </w:tabs>
        <w:ind w:left="5387" w:hanging="567"/>
        <w:rPr>
          <w:rFonts w:cstheme="minorHAnsi"/>
        </w:rPr>
      </w:pPr>
    </w:p>
    <w:p w:rsidR="00187F6C" w:rsidRPr="00187F6C" w:rsidRDefault="00187F6C" w:rsidP="00187F6C">
      <w:pPr>
        <w:tabs>
          <w:tab w:val="left" w:pos="5245"/>
        </w:tabs>
        <w:ind w:left="5387"/>
        <w:rPr>
          <w:rFonts w:cstheme="minorHAnsi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187F6C" w:rsidRDefault="00A26683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886C818" wp14:editId="35B70521">
            <wp:simplePos x="0" y="0"/>
            <wp:positionH relativeFrom="column">
              <wp:posOffset>170227</wp:posOffset>
            </wp:positionH>
            <wp:positionV relativeFrom="paragraph">
              <wp:posOffset>107315</wp:posOffset>
            </wp:positionV>
            <wp:extent cx="2104008" cy="21972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08" cy="2197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F6C" w:rsidRDefault="00187F6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  <w:r w:rsidRPr="00187F6C">
        <w:rPr>
          <w:rFonts w:eastAsia="Times New Roman" w:cstheme="minorHAnsi"/>
          <w:color w:val="111111"/>
          <w:sz w:val="24"/>
          <w:szCs w:val="24"/>
          <w:lang w:val="es-ES" w:eastAsia="es-ES"/>
        </w:rPr>
        <w:t xml:space="preserve">En </w:t>
      </w:r>
      <w:r w:rsidR="00FA7734">
        <w:rPr>
          <w:rFonts w:eastAsia="Times New Roman" w:cstheme="minorHAnsi"/>
          <w:color w:val="111111"/>
          <w:sz w:val="24"/>
          <w:szCs w:val="24"/>
          <w:lang w:val="es-ES" w:eastAsia="es-ES"/>
        </w:rPr>
        <w:t>202</w:t>
      </w:r>
      <w:r w:rsidR="00A26683">
        <w:rPr>
          <w:rFonts w:eastAsia="Times New Roman" w:cstheme="minorHAnsi"/>
          <w:color w:val="111111"/>
          <w:sz w:val="24"/>
          <w:szCs w:val="24"/>
          <w:lang w:val="es-ES" w:eastAsia="es-ES"/>
        </w:rPr>
        <w:t>0</w:t>
      </w:r>
      <w:r w:rsidRPr="00187F6C">
        <w:rPr>
          <w:rFonts w:eastAsia="Times New Roman" w:cstheme="minorHAnsi"/>
          <w:color w:val="111111"/>
          <w:sz w:val="24"/>
          <w:szCs w:val="24"/>
          <w:lang w:val="es-ES" w:eastAsia="es-ES"/>
        </w:rPr>
        <w:t>, la Fundación del Colegio ha sido beneficiaria de las siguientes subvenciones públicas:</w:t>
      </w:r>
    </w:p>
    <w:p w:rsidR="00CB22FC" w:rsidRPr="00187F6C" w:rsidRDefault="00CB22FC" w:rsidP="00187F6C">
      <w:pPr>
        <w:shd w:val="clear" w:color="auto" w:fill="FFFFFF"/>
        <w:tabs>
          <w:tab w:val="left" w:pos="5245"/>
        </w:tabs>
        <w:spacing w:after="0" w:line="240" w:lineRule="auto"/>
        <w:ind w:left="5387"/>
        <w:rPr>
          <w:rFonts w:eastAsia="Times New Roman" w:cstheme="minorHAnsi"/>
          <w:color w:val="111111"/>
          <w:sz w:val="24"/>
          <w:szCs w:val="24"/>
          <w:lang w:val="es-ES" w:eastAsia="es-ES"/>
        </w:rPr>
      </w:pPr>
    </w:p>
    <w:p w:rsidR="00A26683" w:rsidRPr="00A26683" w:rsidRDefault="00A26683" w:rsidP="00A26683">
      <w:pPr>
        <w:pStyle w:val="Prrafodelista"/>
        <w:numPr>
          <w:ilvl w:val="0"/>
          <w:numId w:val="4"/>
        </w:numPr>
        <w:tabs>
          <w:tab w:val="left" w:pos="5387"/>
        </w:tabs>
        <w:ind w:left="5670" w:hanging="283"/>
      </w:pPr>
      <w:r>
        <w:t xml:space="preserve">Cabildo de Gran Canaria. Subvención nominativa al </w:t>
      </w:r>
      <w:hyperlink r:id="rId8" w:history="1">
        <w:r w:rsidRPr="00A26683">
          <w:rPr>
            <w:rStyle w:val="Hipervnculo"/>
            <w:u w:val="none"/>
          </w:rPr>
          <w:t xml:space="preserve">Proyecto Claudia de Cooperación - Escuelas en </w:t>
        </w:r>
        <w:proofErr w:type="spellStart"/>
        <w:r w:rsidRPr="00A26683">
          <w:rPr>
            <w:rStyle w:val="Hipervnculo"/>
            <w:u w:val="none"/>
          </w:rPr>
          <w:t>Nouadhibou</w:t>
        </w:r>
        <w:proofErr w:type="spellEnd"/>
      </w:hyperlink>
      <w:r w:rsidRPr="00A26683">
        <w:t>. El importe concedido ascendió a 100.000 € para sufragar la rehabilitación de cuatro escuelas en estado de deterioro enmarcadas en este proyecto en Mauritania.</w:t>
      </w:r>
    </w:p>
    <w:p w:rsidR="00A26683" w:rsidRPr="00A26683" w:rsidRDefault="00A26683" w:rsidP="00A26683">
      <w:pPr>
        <w:pStyle w:val="Prrafodelista"/>
        <w:tabs>
          <w:tab w:val="left" w:pos="5387"/>
        </w:tabs>
        <w:ind w:left="5670"/>
      </w:pPr>
    </w:p>
    <w:p w:rsidR="00187F6C" w:rsidRPr="00A26683" w:rsidRDefault="00A26683" w:rsidP="00A26683">
      <w:pPr>
        <w:pStyle w:val="Prrafodelista"/>
        <w:numPr>
          <w:ilvl w:val="0"/>
          <w:numId w:val="4"/>
        </w:numPr>
        <w:tabs>
          <w:tab w:val="left" w:pos="5387"/>
        </w:tabs>
        <w:ind w:left="5670" w:hanging="283"/>
      </w:pPr>
      <w:r w:rsidRPr="00A26683">
        <w:t>Cabildo de Gran Canaria. Convocatoria de proyectos de carácter singular del Cabildo de Gran Canaria.</w:t>
      </w:r>
      <w:r w:rsidRPr="00A26683">
        <w:br/>
        <w:t xml:space="preserve">El importe concedido ascendió a 3.636,41 € para </w:t>
      </w:r>
      <w:bookmarkStart w:id="0" w:name="_GoBack"/>
      <w:r w:rsidRPr="00A26683">
        <w:t xml:space="preserve">sufragar parte de los gastos del proyecto </w:t>
      </w:r>
      <w:hyperlink r:id="rId9" w:history="1">
        <w:r w:rsidRPr="00A26683">
          <w:rPr>
            <w:rStyle w:val="Hipervnculo"/>
            <w:u w:val="none"/>
          </w:rPr>
          <w:t>Juega con el cambio climático y ganarás en enfermedades</w:t>
        </w:r>
      </w:hyperlink>
      <w:bookmarkEnd w:id="0"/>
      <w:r w:rsidRPr="00A26683">
        <w:t>.</w:t>
      </w:r>
    </w:p>
    <w:p w:rsidR="00187F6C" w:rsidRDefault="00187F6C"/>
    <w:sectPr w:rsidR="00187F6C" w:rsidSect="00187F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25B4"/>
    <w:multiLevelType w:val="hybridMultilevel"/>
    <w:tmpl w:val="3E9C5AD0"/>
    <w:lvl w:ilvl="0" w:tplc="0C0A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1">
    <w:nsid w:val="1FC74550"/>
    <w:multiLevelType w:val="hybridMultilevel"/>
    <w:tmpl w:val="AFA49F4E"/>
    <w:lvl w:ilvl="0" w:tplc="0C0A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abstractNum w:abstractNumId="2">
    <w:nsid w:val="529C66A0"/>
    <w:multiLevelType w:val="multilevel"/>
    <w:tmpl w:val="8E4C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94E6F"/>
    <w:multiLevelType w:val="hybridMultilevel"/>
    <w:tmpl w:val="14DEE1A6"/>
    <w:lvl w:ilvl="0" w:tplc="0C0A000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9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1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86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FF"/>
    <w:rsid w:val="00030EC3"/>
    <w:rsid w:val="00187F6C"/>
    <w:rsid w:val="0075239C"/>
    <w:rsid w:val="00777BFF"/>
    <w:rsid w:val="00A26683"/>
    <w:rsid w:val="00BB3CE5"/>
    <w:rsid w:val="00CB22FC"/>
    <w:rsid w:val="00EA29FF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6C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87F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2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F6C"/>
    <w:rPr>
      <w:rFonts w:ascii="Tahoma" w:hAnsi="Tahoma" w:cs="Tahoma"/>
      <w:sz w:val="16"/>
      <w:szCs w:val="16"/>
      <w:lang w:val="es-ES_tradnl"/>
    </w:rPr>
  </w:style>
  <w:style w:type="paragraph" w:customStyle="1" w:styleId="u-text">
    <w:name w:val="u-text"/>
    <w:basedOn w:val="Normal"/>
    <w:rsid w:val="0018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87F6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dex.php/fundacion/cooperacion-fundacion/cooperacion-proyectos-fundacion/cooperacion-proyectos-fundacion-informacion-en-curso/cooperacion-proyectos-fundacion-informacion-en-curso-claudia-de-cooperacion-mauritani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index.php/colegio/institucion/fundamentos/fundamentos-salud-cambio-climatico/fundamentos-salud-cambio-climatico-inform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844</Characters>
  <Application>Microsoft Office Word</Application>
  <DocSecurity>0</DocSecurity>
  <Lines>7</Lines>
  <Paragraphs>1</Paragraphs>
  <ScaleCrop>false</ScaleCrop>
  <Company>HP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6</cp:revision>
  <dcterms:created xsi:type="dcterms:W3CDTF">2024-08-02T12:34:00Z</dcterms:created>
  <dcterms:modified xsi:type="dcterms:W3CDTF">2024-08-02T13:10:00Z</dcterms:modified>
</cp:coreProperties>
</file>